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92B5" w14:textId="05C542C0" w:rsidR="00776B2B" w:rsidRPr="007D0022" w:rsidRDefault="007D0022" w:rsidP="00776B2B">
      <w:pPr>
        <w:pStyle w:val="10"/>
        <w:keepNext/>
        <w:keepLines/>
        <w:pBdr>
          <w:bottom w:val="single" w:sz="4" w:space="0" w:color="auto"/>
        </w:pBdr>
        <w:rPr>
          <w:lang w:val="ru-RU"/>
        </w:rPr>
      </w:pPr>
      <w:proofErr w:type="spellStart"/>
      <w:r>
        <w:t>Canroon</w:t>
      </w:r>
      <w:proofErr w:type="spellEnd"/>
    </w:p>
    <w:p w14:paraId="046F2431" w14:textId="78D6AB1D" w:rsidR="00776B2B" w:rsidRPr="007D0022" w:rsidRDefault="007A78E6" w:rsidP="00776B2B">
      <w:pPr>
        <w:pStyle w:val="20"/>
        <w:spacing w:after="500"/>
        <w:ind w:left="0"/>
        <w:jc w:val="both"/>
        <w:rPr>
          <w:smallCaps w:val="0"/>
          <w:sz w:val="22"/>
          <w:szCs w:val="22"/>
          <w:lang w:val="ru-RU"/>
        </w:rPr>
      </w:pPr>
      <w:r w:rsidRPr="00DF76CA">
        <w:rPr>
          <w:smallCaps w:val="0"/>
          <w:sz w:val="22"/>
          <w:szCs w:val="22"/>
          <w:lang w:val="ru"/>
        </w:rPr>
        <w:t xml:space="preserve">Высокопроизводительный векторный преобразователь тока </w:t>
      </w:r>
      <w:r w:rsidR="007D0022">
        <w:t>CV</w:t>
      </w:r>
      <w:r w:rsidR="007D0022" w:rsidRPr="007D0022">
        <w:rPr>
          <w:lang w:val="ru-RU"/>
        </w:rPr>
        <w:t>800</w:t>
      </w:r>
      <w:r w:rsidR="007D0022">
        <w:t>D</w:t>
      </w:r>
    </w:p>
    <w:p w14:paraId="36CC17A2" w14:textId="77777777" w:rsidR="00776B2B" w:rsidRPr="007D0022" w:rsidRDefault="007A78E6" w:rsidP="00776B2B">
      <w:pPr>
        <w:pStyle w:val="20"/>
        <w:spacing w:after="380"/>
        <w:ind w:left="0"/>
        <w:jc w:val="center"/>
        <w:rPr>
          <w:smallCaps w:val="0"/>
          <w:sz w:val="24"/>
          <w:szCs w:val="24"/>
          <w:lang w:val="ru-RU"/>
        </w:rPr>
      </w:pPr>
      <w:r w:rsidRPr="00DF76CA">
        <w:rPr>
          <w:smallCaps w:val="0"/>
          <w:sz w:val="24"/>
          <w:szCs w:val="24"/>
          <w:lang w:val="ru"/>
        </w:rPr>
        <w:t>Руководство по эксплуатации</w:t>
      </w:r>
    </w:p>
    <w:p w14:paraId="4EB385A8" w14:textId="77777777" w:rsidR="00776B2B" w:rsidRPr="00DF76CA" w:rsidRDefault="007A78E6" w:rsidP="00776B2B">
      <w:pPr>
        <w:jc w:val="center"/>
        <w:rPr>
          <w:sz w:val="2"/>
          <w:szCs w:val="2"/>
        </w:rPr>
      </w:pPr>
      <w:r w:rsidRPr="00DF76CA">
        <w:rPr>
          <w:noProof/>
          <w:sz w:val="2"/>
          <w:szCs w:val="2"/>
        </w:rPr>
        <w:drawing>
          <wp:inline distT="0" distB="0" distL="0" distR="0" wp14:anchorId="22A55896" wp14:editId="3C443029">
            <wp:extent cx="996950" cy="13042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555737590" name="Picture 1"/>
                    <pic:cNvPicPr/>
                  </pic:nvPicPr>
                  <pic:blipFill>
                    <a:blip r:embed="rId6"/>
                    <a:stretch>
                      <a:fillRect/>
                    </a:stretch>
                  </pic:blipFill>
                  <pic:spPr>
                    <a:xfrm>
                      <a:off x="0" y="0"/>
                      <a:ext cx="996950" cy="1304290"/>
                    </a:xfrm>
                    <a:prstGeom prst="rect">
                      <a:avLst/>
                    </a:prstGeom>
                  </pic:spPr>
                </pic:pic>
              </a:graphicData>
            </a:graphic>
          </wp:inline>
        </w:drawing>
      </w:r>
    </w:p>
    <w:p w14:paraId="581B55C5" w14:textId="77777777" w:rsidR="00776B2B" w:rsidRPr="007A78E6" w:rsidRDefault="007A78E6" w:rsidP="00776B2B">
      <w:pPr>
        <w:pStyle w:val="a4"/>
        <w:pBdr>
          <w:top w:val="single" w:sz="0" w:space="0" w:color="575759"/>
          <w:left w:val="single" w:sz="0" w:space="0" w:color="575759"/>
          <w:bottom w:val="single" w:sz="0" w:space="0" w:color="575759"/>
          <w:right w:val="single" w:sz="0" w:space="0" w:color="575759"/>
        </w:pBdr>
        <w:shd w:val="clear" w:color="auto" w:fill="575759"/>
        <w:spacing w:line="240" w:lineRule="auto"/>
        <w:jc w:val="center"/>
        <w:rPr>
          <w:smallCaps w:val="0"/>
          <w:color w:val="FFFFFF"/>
          <w:sz w:val="14"/>
          <w:szCs w:val="14"/>
          <w:lang w:val="ru-RU"/>
        </w:rPr>
        <w:sectPr w:rsidR="00776B2B" w:rsidRPr="007A78E6" w:rsidSect="00776B2B">
          <w:footerReference w:type="default" r:id="rId7"/>
          <w:pgSz w:w="8390" w:h="5952" w:orient="landscape"/>
          <w:pgMar w:top="397" w:right="510" w:bottom="397" w:left="510" w:header="0" w:footer="6" w:gutter="0"/>
          <w:cols w:space="720"/>
          <w:noEndnote/>
          <w:docGrid w:linePitch="360"/>
        </w:sectPr>
      </w:pPr>
      <w:r w:rsidRPr="00DF76CA">
        <w:rPr>
          <w:smallCaps w:val="0"/>
          <w:color w:val="FFFFFF"/>
          <w:sz w:val="14"/>
          <w:szCs w:val="14"/>
          <w:lang w:val="ru"/>
        </w:rPr>
        <w:t>Ознакомьтесь с данным руководством перед началом использования</w:t>
      </w:r>
    </w:p>
    <w:p w14:paraId="2BB65B4E" w14:textId="77777777" w:rsidR="00776B2B" w:rsidRPr="007A78E6" w:rsidRDefault="00776B2B" w:rsidP="00776B2B">
      <w:pPr>
        <w:jc w:val="center"/>
        <w:rPr>
          <w:sz w:val="2"/>
          <w:szCs w:val="2"/>
          <w:lang w:val="ru-RU"/>
        </w:rPr>
        <w:sectPr w:rsidR="00776B2B" w:rsidRPr="007A78E6" w:rsidSect="00776B2B">
          <w:pgSz w:w="8390" w:h="5952" w:orient="landscape"/>
          <w:pgMar w:top="397" w:right="510" w:bottom="397" w:left="510" w:header="0" w:footer="6" w:gutter="0"/>
          <w:cols w:space="720"/>
          <w:noEndnote/>
          <w:docGrid w:linePitch="360"/>
        </w:sectPr>
      </w:pPr>
    </w:p>
    <w:p w14:paraId="0DD99907" w14:textId="77777777" w:rsidR="00776B2B" w:rsidRPr="007A78E6" w:rsidRDefault="007A78E6" w:rsidP="00776B2B">
      <w:pPr>
        <w:pStyle w:val="30"/>
        <w:keepNext/>
        <w:keepLines/>
        <w:shd w:val="clear" w:color="auto" w:fill="D9D9D9" w:themeFill="background1" w:themeFillShade="D9"/>
        <w:spacing w:after="120"/>
        <w:rPr>
          <w:lang w:val="ru-RU"/>
        </w:rPr>
      </w:pPr>
      <w:r w:rsidRPr="00DF76CA">
        <w:rPr>
          <w:lang w:val="ru"/>
        </w:rPr>
        <w:lastRenderedPageBreak/>
        <w:t>Содержание</w:t>
      </w:r>
    </w:p>
    <w:p w14:paraId="6FD06547"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1. Сведения по технике безопасности</w:t>
      </w:r>
      <w:r w:rsidRPr="00DF76CA">
        <w:rPr>
          <w:smallCaps w:val="0"/>
          <w:sz w:val="11"/>
          <w:szCs w:val="11"/>
          <w:lang w:val="ru"/>
        </w:rPr>
        <w:tab/>
        <w:t>3</w:t>
      </w:r>
    </w:p>
    <w:p w14:paraId="28CA366D"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1.1 Условные обозначения по технике безопасности и их обозначения</w:t>
      </w:r>
      <w:r w:rsidRPr="00DF76CA">
        <w:rPr>
          <w:smallCaps w:val="0"/>
          <w:sz w:val="11"/>
          <w:szCs w:val="11"/>
          <w:lang w:val="ru"/>
        </w:rPr>
        <w:tab/>
        <w:t>3</w:t>
      </w:r>
    </w:p>
    <w:p w14:paraId="7096C125"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1.2 Область применения</w:t>
      </w:r>
      <w:r w:rsidRPr="00DF76CA">
        <w:rPr>
          <w:smallCaps w:val="0"/>
          <w:sz w:val="11"/>
          <w:szCs w:val="11"/>
          <w:lang w:val="ru"/>
        </w:rPr>
        <w:tab/>
        <w:t>3</w:t>
      </w:r>
    </w:p>
    <w:p w14:paraId="627CA891"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1.3 Место установки</w:t>
      </w:r>
      <w:r w:rsidRPr="00DF76CA">
        <w:rPr>
          <w:smallCaps w:val="0"/>
          <w:sz w:val="11"/>
          <w:szCs w:val="11"/>
          <w:lang w:val="ru"/>
        </w:rPr>
        <w:tab/>
        <w:t>4</w:t>
      </w:r>
    </w:p>
    <w:p w14:paraId="635BB3E4"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1.4 Меры предосторожности при установке</w:t>
      </w:r>
      <w:r w:rsidRPr="00DF76CA">
        <w:rPr>
          <w:smallCaps w:val="0"/>
          <w:sz w:val="11"/>
          <w:szCs w:val="11"/>
          <w:lang w:val="ru"/>
        </w:rPr>
        <w:tab/>
        <w:t>4</w:t>
      </w:r>
    </w:p>
    <w:p w14:paraId="50111D46"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1.5 Меры безопасности при эксплуатации</w:t>
      </w:r>
      <w:r w:rsidRPr="00DF76CA">
        <w:rPr>
          <w:smallCaps w:val="0"/>
          <w:sz w:val="11"/>
          <w:szCs w:val="11"/>
          <w:lang w:val="ru"/>
        </w:rPr>
        <w:tab/>
        <w:t>5</w:t>
      </w:r>
    </w:p>
    <w:p w14:paraId="3B9CF267"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2. Обозначение модели и технические характеристики</w:t>
      </w:r>
      <w:r w:rsidRPr="00DF76CA">
        <w:rPr>
          <w:smallCaps w:val="0"/>
          <w:sz w:val="11"/>
          <w:szCs w:val="11"/>
          <w:lang w:val="ru"/>
        </w:rPr>
        <w:tab/>
        <w:t>7</w:t>
      </w:r>
    </w:p>
    <w:p w14:paraId="0F0C2972"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2.1 Технические характеристики</w:t>
      </w:r>
      <w:r w:rsidRPr="00DF76CA">
        <w:rPr>
          <w:smallCaps w:val="0"/>
          <w:sz w:val="11"/>
          <w:szCs w:val="11"/>
          <w:lang w:val="ru"/>
        </w:rPr>
        <w:tab/>
        <w:t>7</w:t>
      </w:r>
    </w:p>
    <w:p w14:paraId="609EAD97"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2.2 Обозначение модели</w:t>
      </w:r>
      <w:r w:rsidRPr="00DF76CA">
        <w:rPr>
          <w:smallCaps w:val="0"/>
          <w:sz w:val="11"/>
          <w:szCs w:val="11"/>
          <w:lang w:val="ru"/>
        </w:rPr>
        <w:tab/>
        <w:t>10</w:t>
      </w:r>
    </w:p>
    <w:p w14:paraId="42765604"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2.3 Серии преобразователя</w:t>
      </w:r>
      <w:r w:rsidRPr="00DF76CA">
        <w:rPr>
          <w:smallCaps w:val="0"/>
          <w:sz w:val="11"/>
          <w:szCs w:val="11"/>
          <w:lang w:val="ru"/>
        </w:rPr>
        <w:tab/>
        <w:t>10</w:t>
      </w:r>
    </w:p>
    <w:p w14:paraId="50CEC153"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2.4 Таблица подбора параметров тормозного резистора</w:t>
      </w:r>
      <w:r w:rsidRPr="00DF76CA">
        <w:rPr>
          <w:smallCaps w:val="0"/>
          <w:sz w:val="11"/>
          <w:szCs w:val="11"/>
          <w:lang w:val="ru"/>
        </w:rPr>
        <w:tab/>
        <w:t>11</w:t>
      </w:r>
    </w:p>
    <w:p w14:paraId="26DB803E"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2.5 Внешний вид и габариты панели управления</w:t>
      </w:r>
      <w:r w:rsidRPr="00DF76CA">
        <w:rPr>
          <w:smallCaps w:val="0"/>
          <w:sz w:val="11"/>
          <w:szCs w:val="11"/>
          <w:lang w:val="ru"/>
        </w:rPr>
        <w:tab/>
        <w:t>11</w:t>
      </w:r>
    </w:p>
    <w:p w14:paraId="4DD3A45D"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2.6 Общие габаритные и монтажные размеры изделия</w:t>
      </w:r>
      <w:r w:rsidRPr="00DF76CA">
        <w:rPr>
          <w:smallCaps w:val="0"/>
          <w:sz w:val="11"/>
          <w:szCs w:val="11"/>
          <w:lang w:val="ru"/>
        </w:rPr>
        <w:tab/>
        <w:t>12</w:t>
      </w:r>
    </w:p>
    <w:p w14:paraId="4B555575"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3. Хранение и установка</w:t>
      </w:r>
      <w:r w:rsidRPr="00DF76CA">
        <w:rPr>
          <w:smallCaps w:val="0"/>
          <w:sz w:val="11"/>
          <w:szCs w:val="11"/>
          <w:lang w:val="ru"/>
        </w:rPr>
        <w:tab/>
        <w:t>14</w:t>
      </w:r>
    </w:p>
    <w:p w14:paraId="23BC42E5"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3.1 Хранение</w:t>
      </w:r>
      <w:r w:rsidRPr="00DF76CA">
        <w:rPr>
          <w:smallCaps w:val="0"/>
          <w:sz w:val="11"/>
          <w:szCs w:val="11"/>
          <w:lang w:val="ru"/>
        </w:rPr>
        <w:tab/>
        <w:t xml:space="preserve"> 14</w:t>
      </w:r>
    </w:p>
    <w:p w14:paraId="085F196C"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 xml:space="preserve">3.2 Место и условия установки </w:t>
      </w:r>
      <w:r w:rsidRPr="00DF76CA">
        <w:rPr>
          <w:smallCaps w:val="0"/>
          <w:sz w:val="11"/>
          <w:szCs w:val="11"/>
          <w:lang w:val="ru"/>
        </w:rPr>
        <w:tab/>
        <w:t xml:space="preserve"> 14</w:t>
      </w:r>
    </w:p>
    <w:p w14:paraId="435EE9A0"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3.3 Указания по монтажу</w:t>
      </w:r>
      <w:r w:rsidRPr="00DF76CA">
        <w:rPr>
          <w:smallCaps w:val="0"/>
          <w:sz w:val="11"/>
          <w:szCs w:val="11"/>
          <w:lang w:val="ru"/>
        </w:rPr>
        <w:tab/>
        <w:t xml:space="preserve"> 14</w:t>
      </w:r>
    </w:p>
    <w:p w14:paraId="2B356B1B"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4 Монтаж проводки</w:t>
      </w:r>
      <w:r w:rsidRPr="00DF76CA">
        <w:rPr>
          <w:smallCaps w:val="0"/>
          <w:sz w:val="11"/>
          <w:szCs w:val="11"/>
          <w:lang w:val="ru"/>
        </w:rPr>
        <w:tab/>
        <w:t>15</w:t>
      </w:r>
    </w:p>
    <w:p w14:paraId="3B5AA554"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4.1 Схема подключения основной цепи</w:t>
      </w:r>
      <w:r w:rsidRPr="00DF76CA">
        <w:rPr>
          <w:smallCaps w:val="0"/>
          <w:sz w:val="11"/>
          <w:szCs w:val="11"/>
          <w:lang w:val="ru"/>
        </w:rPr>
        <w:tab/>
        <w:t>15</w:t>
      </w:r>
    </w:p>
    <w:p w14:paraId="1F855C09"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4.2 Схема электрических соединений</w:t>
      </w:r>
      <w:r w:rsidRPr="00DF76CA">
        <w:rPr>
          <w:smallCaps w:val="0"/>
          <w:sz w:val="11"/>
          <w:szCs w:val="11"/>
          <w:lang w:val="ru"/>
        </w:rPr>
        <w:tab/>
        <w:t>15</w:t>
      </w:r>
    </w:p>
    <w:p w14:paraId="5A289AE9"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4.2.1 Клеммы цепи управления</w:t>
      </w:r>
      <w:r w:rsidRPr="00DF76CA">
        <w:rPr>
          <w:smallCaps w:val="0"/>
          <w:sz w:val="11"/>
          <w:szCs w:val="11"/>
          <w:lang w:val="ru"/>
        </w:rPr>
        <w:tab/>
        <w:t>15</w:t>
      </w:r>
    </w:p>
    <w:p w14:paraId="62CBCE16"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 xml:space="preserve">4.2.2 Клеммы основного контура </w:t>
      </w:r>
      <w:r w:rsidRPr="00DF76CA">
        <w:rPr>
          <w:smallCaps w:val="0"/>
          <w:sz w:val="11"/>
          <w:szCs w:val="11"/>
          <w:lang w:val="ru"/>
        </w:rPr>
        <w:tab/>
        <w:t xml:space="preserve"> 15</w:t>
      </w:r>
    </w:p>
    <w:p w14:paraId="3FADFBFB"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4.2.3 Описание перемычки главной платы управления</w:t>
      </w:r>
      <w:r w:rsidRPr="00DF76CA">
        <w:rPr>
          <w:smallCaps w:val="0"/>
          <w:sz w:val="11"/>
          <w:szCs w:val="11"/>
          <w:lang w:val="ru"/>
        </w:rPr>
        <w:tab/>
        <w:t>15</w:t>
      </w:r>
    </w:p>
    <w:p w14:paraId="10A8ABCC"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4.2.4 Примечания к электрическим подключениям</w:t>
      </w:r>
      <w:r w:rsidRPr="00DF76CA">
        <w:rPr>
          <w:smallCaps w:val="0"/>
          <w:sz w:val="11"/>
          <w:szCs w:val="11"/>
          <w:lang w:val="ru"/>
        </w:rPr>
        <w:tab/>
        <w:t xml:space="preserve"> 16</w:t>
      </w:r>
    </w:p>
    <w:p w14:paraId="31D35BE5"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4.2.5 Резервная цепь</w:t>
      </w:r>
      <w:r w:rsidRPr="00DF76CA">
        <w:rPr>
          <w:smallCaps w:val="0"/>
          <w:sz w:val="11"/>
          <w:szCs w:val="11"/>
          <w:lang w:val="ru"/>
        </w:rPr>
        <w:tab/>
        <w:t xml:space="preserve"> 16</w:t>
      </w:r>
    </w:p>
    <w:p w14:paraId="14792F2B"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 xml:space="preserve">4.3 Принципиальная электрическая схема </w:t>
      </w:r>
      <w:r w:rsidRPr="00DF76CA">
        <w:rPr>
          <w:smallCaps w:val="0"/>
          <w:sz w:val="11"/>
          <w:szCs w:val="11"/>
          <w:lang w:val="ru"/>
        </w:rPr>
        <w:tab/>
        <w:t xml:space="preserve"> 17</w:t>
      </w:r>
    </w:p>
    <w:p w14:paraId="08134956"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4.4 Меры предосторожности при подключении</w:t>
      </w:r>
      <w:r w:rsidRPr="00DF76CA">
        <w:rPr>
          <w:smallCaps w:val="0"/>
          <w:sz w:val="11"/>
          <w:szCs w:val="11"/>
          <w:lang w:val="ru"/>
        </w:rPr>
        <w:tab/>
        <w:t>18</w:t>
      </w:r>
    </w:p>
    <w:p w14:paraId="66F10B02"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4.4.1 Подключение основной цепи</w:t>
      </w:r>
      <w:r w:rsidRPr="00DF76CA">
        <w:rPr>
          <w:smallCaps w:val="0"/>
          <w:sz w:val="11"/>
          <w:szCs w:val="11"/>
          <w:lang w:val="ru"/>
        </w:rPr>
        <w:tab/>
        <w:t>18</w:t>
      </w:r>
    </w:p>
    <w:p w14:paraId="4840305B"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4.4.2 Подключение цепи управления (сигнальной цепи)</w:t>
      </w:r>
      <w:r w:rsidRPr="00DF76CA">
        <w:rPr>
          <w:smallCaps w:val="0"/>
          <w:sz w:val="11"/>
          <w:szCs w:val="11"/>
          <w:lang w:val="ru"/>
        </w:rPr>
        <w:tab/>
        <w:t>18</w:t>
      </w:r>
      <w:r w:rsidRPr="00DF76CA">
        <w:rPr>
          <w:smallCaps w:val="0"/>
          <w:sz w:val="11"/>
          <w:szCs w:val="11"/>
          <w:lang w:val="ru"/>
        </w:rPr>
        <w:br w:type="page"/>
      </w:r>
    </w:p>
    <w:p w14:paraId="618BEAB9"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lastRenderedPageBreak/>
        <w:t>4.4.3 Провод заземления</w:t>
      </w:r>
      <w:r w:rsidRPr="00DF76CA">
        <w:rPr>
          <w:smallCaps w:val="0"/>
          <w:sz w:val="11"/>
          <w:szCs w:val="11"/>
          <w:lang w:val="ru"/>
        </w:rPr>
        <w:tab/>
        <w:t>18</w:t>
      </w:r>
    </w:p>
    <w:p w14:paraId="4FB8A8FA"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4.5 Особые меры предосторожности при эксплуатации</w:t>
      </w:r>
      <w:r w:rsidRPr="00DF76CA">
        <w:rPr>
          <w:smallCaps w:val="0"/>
          <w:sz w:val="11"/>
          <w:szCs w:val="11"/>
          <w:lang w:val="ru"/>
        </w:rPr>
        <w:tab/>
        <w:t>19</w:t>
      </w:r>
    </w:p>
    <w:p w14:paraId="7A375CA1"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4.5.1 Выбор модели</w:t>
      </w:r>
      <w:r w:rsidRPr="00DF76CA">
        <w:rPr>
          <w:smallCaps w:val="0"/>
          <w:sz w:val="11"/>
          <w:szCs w:val="11"/>
          <w:lang w:val="ru"/>
        </w:rPr>
        <w:tab/>
        <w:t>19</w:t>
      </w:r>
    </w:p>
    <w:p w14:paraId="38E97636"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4.5.2 Меры предосторожности при использовании двигателя</w:t>
      </w:r>
      <w:r w:rsidRPr="00DF76CA">
        <w:rPr>
          <w:smallCaps w:val="0"/>
          <w:sz w:val="11"/>
          <w:szCs w:val="11"/>
          <w:lang w:val="ru"/>
        </w:rPr>
        <w:tab/>
        <w:t>20</w:t>
      </w:r>
    </w:p>
    <w:p w14:paraId="6F68DAD8"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5. Панель управления и методы управления</w:t>
      </w:r>
      <w:r w:rsidRPr="00DF76CA">
        <w:rPr>
          <w:smallCaps w:val="0"/>
          <w:sz w:val="11"/>
          <w:szCs w:val="11"/>
          <w:lang w:val="ru"/>
        </w:rPr>
        <w:tab/>
        <w:t>21</w:t>
      </w:r>
    </w:p>
    <w:p w14:paraId="24A07985"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5.1 Описание кнопок панели управления</w:t>
      </w:r>
      <w:r w:rsidRPr="00DF76CA">
        <w:rPr>
          <w:smallCaps w:val="0"/>
          <w:sz w:val="11"/>
          <w:szCs w:val="11"/>
          <w:lang w:val="ru"/>
        </w:rPr>
        <w:tab/>
        <w:t>21</w:t>
      </w:r>
    </w:p>
    <w:p w14:paraId="3B62B045"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5.2 Описание функциональных индикаторов</w:t>
      </w:r>
      <w:r w:rsidRPr="00DF76CA">
        <w:rPr>
          <w:smallCaps w:val="0"/>
          <w:sz w:val="11"/>
          <w:szCs w:val="11"/>
          <w:lang w:val="ru"/>
        </w:rPr>
        <w:tab/>
        <w:t>22</w:t>
      </w:r>
    </w:p>
    <w:p w14:paraId="54110F72" w14:textId="77777777" w:rsidR="00776B2B" w:rsidRPr="007A78E6" w:rsidRDefault="007A78E6" w:rsidP="00776B2B">
      <w:pPr>
        <w:pStyle w:val="11"/>
        <w:tabs>
          <w:tab w:val="center" w:pos="2481"/>
          <w:tab w:val="right" w:leader="dot" w:pos="7260"/>
        </w:tabs>
        <w:spacing w:line="240" w:lineRule="auto"/>
        <w:ind w:firstLine="260"/>
        <w:jc w:val="both"/>
        <w:rPr>
          <w:smallCaps w:val="0"/>
          <w:sz w:val="11"/>
          <w:szCs w:val="11"/>
          <w:lang w:val="ru-RU"/>
        </w:rPr>
      </w:pPr>
      <w:r w:rsidRPr="00DF76CA">
        <w:rPr>
          <w:smallCaps w:val="0"/>
          <w:sz w:val="11"/>
          <w:szCs w:val="11"/>
          <w:lang w:val="ru"/>
        </w:rPr>
        <w:t>5.3 Описание комбинаций функциональных индикаторов</w:t>
      </w:r>
      <w:r w:rsidRPr="00DF76CA">
        <w:rPr>
          <w:smallCaps w:val="0"/>
          <w:sz w:val="11"/>
          <w:szCs w:val="11"/>
          <w:lang w:val="ru"/>
        </w:rPr>
        <w:tab/>
        <w:t>22</w:t>
      </w:r>
    </w:p>
    <w:p w14:paraId="2D8A7416"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 xml:space="preserve">5.4 Процесс эксплуатации </w:t>
      </w:r>
      <w:r w:rsidRPr="00DF76CA">
        <w:rPr>
          <w:smallCaps w:val="0"/>
          <w:sz w:val="11"/>
          <w:szCs w:val="11"/>
          <w:lang w:val="ru"/>
        </w:rPr>
        <w:tab/>
        <w:t xml:space="preserve"> 23</w:t>
      </w:r>
    </w:p>
    <w:p w14:paraId="33944A82"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 xml:space="preserve">5.4.1 Настройки параметров </w:t>
      </w:r>
      <w:r w:rsidRPr="00DF76CA">
        <w:rPr>
          <w:smallCaps w:val="0"/>
          <w:sz w:val="11"/>
          <w:szCs w:val="11"/>
          <w:lang w:val="ru"/>
        </w:rPr>
        <w:tab/>
        <w:t xml:space="preserve"> 23</w:t>
      </w:r>
    </w:p>
    <w:p w14:paraId="5AFB20E3"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5.4.2 Сброс ошибок</w:t>
      </w:r>
      <w:r w:rsidRPr="00DF76CA">
        <w:rPr>
          <w:smallCaps w:val="0"/>
          <w:sz w:val="11"/>
          <w:szCs w:val="11"/>
          <w:lang w:val="ru"/>
        </w:rPr>
        <w:tab/>
        <w:t>23</w:t>
      </w:r>
    </w:p>
    <w:p w14:paraId="6F297F20" w14:textId="77777777" w:rsidR="00776B2B" w:rsidRPr="007A78E6" w:rsidRDefault="007A78E6" w:rsidP="00776B2B">
      <w:pPr>
        <w:pStyle w:val="11"/>
        <w:tabs>
          <w:tab w:val="right" w:leader="dot" w:pos="7260"/>
        </w:tabs>
        <w:spacing w:line="240" w:lineRule="auto"/>
        <w:ind w:firstLine="500"/>
        <w:jc w:val="both"/>
        <w:rPr>
          <w:smallCaps w:val="0"/>
          <w:sz w:val="11"/>
          <w:szCs w:val="11"/>
          <w:lang w:val="ru-RU"/>
        </w:rPr>
      </w:pPr>
      <w:r w:rsidRPr="00DF76CA">
        <w:rPr>
          <w:smallCaps w:val="0"/>
          <w:sz w:val="11"/>
          <w:szCs w:val="11"/>
          <w:lang w:val="ru"/>
        </w:rPr>
        <w:t>5.4.3 Самообучение параметров двигателя</w:t>
      </w:r>
      <w:r w:rsidRPr="00DF76CA">
        <w:rPr>
          <w:smallCaps w:val="0"/>
          <w:sz w:val="11"/>
          <w:szCs w:val="11"/>
          <w:lang w:val="ru"/>
        </w:rPr>
        <w:tab/>
        <w:t>23</w:t>
      </w:r>
    </w:p>
    <w:p w14:paraId="25FEE696" w14:textId="77777777" w:rsidR="00776B2B" w:rsidRPr="007A78E6" w:rsidRDefault="007A78E6" w:rsidP="00776B2B">
      <w:pPr>
        <w:pStyle w:val="11"/>
        <w:tabs>
          <w:tab w:val="left" w:leader="dot" w:pos="7087"/>
        </w:tabs>
        <w:spacing w:line="240" w:lineRule="auto"/>
        <w:jc w:val="both"/>
        <w:rPr>
          <w:smallCaps w:val="0"/>
          <w:sz w:val="11"/>
          <w:szCs w:val="11"/>
          <w:lang w:val="ru-RU"/>
        </w:rPr>
      </w:pPr>
      <w:r w:rsidRPr="00DF76CA">
        <w:rPr>
          <w:smallCaps w:val="0"/>
          <w:sz w:val="11"/>
          <w:szCs w:val="11"/>
          <w:lang w:val="ru"/>
        </w:rPr>
        <w:t>6. Таблица функциональных параметров</w:t>
      </w:r>
      <w:r w:rsidRPr="00DF76CA">
        <w:rPr>
          <w:smallCaps w:val="0"/>
          <w:sz w:val="11"/>
          <w:szCs w:val="11"/>
          <w:lang w:val="ru"/>
        </w:rPr>
        <w:tab/>
        <w:t>24</w:t>
      </w:r>
    </w:p>
    <w:p w14:paraId="3EE0DAFD"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7. ЭМС (электромагнитная совместимость)</w:t>
      </w:r>
      <w:r w:rsidRPr="00DF76CA">
        <w:rPr>
          <w:smallCaps w:val="0"/>
          <w:sz w:val="11"/>
          <w:szCs w:val="11"/>
          <w:lang w:val="ru"/>
        </w:rPr>
        <w:tab/>
        <w:t>66</w:t>
      </w:r>
    </w:p>
    <w:p w14:paraId="533DF539"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7.1 Определение</w:t>
      </w:r>
      <w:r w:rsidRPr="00DF76CA">
        <w:rPr>
          <w:smallCaps w:val="0"/>
          <w:sz w:val="11"/>
          <w:szCs w:val="11"/>
          <w:lang w:val="ru"/>
        </w:rPr>
        <w:tab/>
        <w:t>66</w:t>
      </w:r>
    </w:p>
    <w:p w14:paraId="0AF57955"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7.2 Стандарты, регулирующие ЭМС</w:t>
      </w:r>
      <w:r w:rsidRPr="00DF76CA">
        <w:rPr>
          <w:smallCaps w:val="0"/>
          <w:sz w:val="11"/>
          <w:szCs w:val="11"/>
          <w:lang w:val="ru"/>
        </w:rPr>
        <w:tab/>
        <w:t>66</w:t>
      </w:r>
    </w:p>
    <w:p w14:paraId="063C5B65" w14:textId="77777777" w:rsidR="00776B2B" w:rsidRPr="00DF76CA" w:rsidRDefault="007A78E6" w:rsidP="00776B2B">
      <w:pPr>
        <w:pStyle w:val="11"/>
        <w:tabs>
          <w:tab w:val="right" w:leader="dot" w:pos="7260"/>
        </w:tabs>
        <w:spacing w:line="240" w:lineRule="auto"/>
        <w:ind w:firstLine="260"/>
        <w:jc w:val="both"/>
        <w:rPr>
          <w:smallCaps w:val="0"/>
          <w:sz w:val="11"/>
          <w:szCs w:val="11"/>
        </w:rPr>
      </w:pPr>
      <w:r w:rsidRPr="00DF76CA">
        <w:rPr>
          <w:smallCaps w:val="0"/>
          <w:sz w:val="11"/>
          <w:szCs w:val="11"/>
          <w:lang w:val="ru"/>
        </w:rPr>
        <w:t>7.3 Указания по обеспечению ЭМС</w:t>
      </w:r>
      <w:r w:rsidRPr="00DF76CA">
        <w:rPr>
          <w:smallCaps w:val="0"/>
          <w:sz w:val="11"/>
          <w:szCs w:val="11"/>
          <w:lang w:val="ru"/>
        </w:rPr>
        <w:tab/>
        <w:t>66</w:t>
      </w:r>
    </w:p>
    <w:p w14:paraId="548AD6EE"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8. Диагностика и устранение неисправностей</w:t>
      </w:r>
      <w:r w:rsidRPr="00DF76CA">
        <w:rPr>
          <w:smallCaps w:val="0"/>
          <w:sz w:val="11"/>
          <w:szCs w:val="11"/>
          <w:lang w:val="ru"/>
        </w:rPr>
        <w:tab/>
        <w:t>69</w:t>
      </w:r>
    </w:p>
    <w:p w14:paraId="6D644CDD"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8.1 Аварийные сообщения и устранение неисправностей</w:t>
      </w:r>
      <w:r w:rsidRPr="00DF76CA">
        <w:rPr>
          <w:smallCaps w:val="0"/>
          <w:sz w:val="11"/>
          <w:szCs w:val="11"/>
          <w:lang w:val="ru"/>
        </w:rPr>
        <w:tab/>
        <w:t>69</w:t>
      </w:r>
    </w:p>
    <w:p w14:paraId="3BE5A369" w14:textId="77777777" w:rsidR="00776B2B" w:rsidRPr="007A78E6" w:rsidRDefault="007A78E6" w:rsidP="00776B2B">
      <w:pPr>
        <w:pStyle w:val="11"/>
        <w:tabs>
          <w:tab w:val="right" w:leader="dot" w:pos="7260"/>
        </w:tabs>
        <w:spacing w:line="240" w:lineRule="auto"/>
        <w:ind w:firstLine="260"/>
        <w:jc w:val="both"/>
        <w:rPr>
          <w:smallCaps w:val="0"/>
          <w:sz w:val="11"/>
          <w:szCs w:val="11"/>
          <w:lang w:val="ru-RU"/>
        </w:rPr>
      </w:pPr>
      <w:r w:rsidRPr="00DF76CA">
        <w:rPr>
          <w:smallCaps w:val="0"/>
          <w:sz w:val="11"/>
          <w:szCs w:val="11"/>
          <w:lang w:val="ru"/>
        </w:rPr>
        <w:t>8.2 Распространенные неисправности и их устранение</w:t>
      </w:r>
      <w:r w:rsidRPr="00DF76CA">
        <w:rPr>
          <w:smallCaps w:val="0"/>
          <w:sz w:val="11"/>
          <w:szCs w:val="11"/>
          <w:lang w:val="ru"/>
        </w:rPr>
        <w:tab/>
        <w:t>74</w:t>
      </w:r>
    </w:p>
    <w:p w14:paraId="73BAC6FD" w14:textId="77777777" w:rsidR="00776B2B" w:rsidRPr="007A78E6" w:rsidRDefault="007A78E6" w:rsidP="00776B2B">
      <w:pPr>
        <w:pStyle w:val="11"/>
        <w:tabs>
          <w:tab w:val="left" w:leader="dot" w:pos="7087"/>
        </w:tabs>
        <w:spacing w:line="240" w:lineRule="auto"/>
        <w:jc w:val="both"/>
        <w:rPr>
          <w:smallCaps w:val="0"/>
          <w:sz w:val="11"/>
          <w:szCs w:val="11"/>
          <w:lang w:val="ru-RU"/>
        </w:rPr>
      </w:pPr>
      <w:r w:rsidRPr="00DF76CA">
        <w:rPr>
          <w:smallCaps w:val="0"/>
          <w:sz w:val="11"/>
          <w:szCs w:val="11"/>
          <w:lang w:val="ru"/>
        </w:rPr>
        <w:t xml:space="preserve">Приложение I Протокол передачи данных </w:t>
      </w:r>
      <w:proofErr w:type="spellStart"/>
      <w:r w:rsidRPr="00DF76CA">
        <w:rPr>
          <w:smallCaps w:val="0"/>
          <w:sz w:val="11"/>
          <w:szCs w:val="11"/>
          <w:lang w:val="ru"/>
        </w:rPr>
        <w:t>Modbus</w:t>
      </w:r>
      <w:proofErr w:type="spellEnd"/>
      <w:r w:rsidRPr="00DF76CA">
        <w:rPr>
          <w:smallCaps w:val="0"/>
          <w:sz w:val="11"/>
          <w:szCs w:val="11"/>
          <w:lang w:val="ru"/>
        </w:rPr>
        <w:tab/>
        <w:t>76</w:t>
      </w:r>
    </w:p>
    <w:p w14:paraId="5F70BB90" w14:textId="77777777" w:rsidR="00776B2B" w:rsidRPr="007A78E6" w:rsidRDefault="007A78E6" w:rsidP="00776B2B">
      <w:pPr>
        <w:pStyle w:val="11"/>
        <w:tabs>
          <w:tab w:val="right" w:leader="dot" w:pos="7260"/>
        </w:tabs>
        <w:spacing w:line="240" w:lineRule="auto"/>
        <w:jc w:val="both"/>
        <w:rPr>
          <w:smallCaps w:val="0"/>
          <w:sz w:val="11"/>
          <w:szCs w:val="11"/>
          <w:lang w:val="ru-RU"/>
        </w:rPr>
      </w:pPr>
      <w:r w:rsidRPr="00DF76CA">
        <w:rPr>
          <w:smallCaps w:val="0"/>
          <w:sz w:val="11"/>
          <w:szCs w:val="11"/>
          <w:lang w:val="ru"/>
        </w:rPr>
        <w:t>Приложение II Описание настроек макропараметров</w:t>
      </w:r>
      <w:r w:rsidRPr="00DF76CA">
        <w:rPr>
          <w:smallCaps w:val="0"/>
          <w:sz w:val="11"/>
          <w:szCs w:val="11"/>
          <w:lang w:val="ru"/>
        </w:rPr>
        <w:tab/>
        <w:t>85</w:t>
      </w:r>
    </w:p>
    <w:p w14:paraId="02D873A2" w14:textId="77777777" w:rsidR="00776B2B" w:rsidRPr="007A78E6" w:rsidRDefault="00776B2B" w:rsidP="00776B2B">
      <w:pPr>
        <w:pStyle w:val="11"/>
        <w:tabs>
          <w:tab w:val="right" w:leader="dot" w:pos="7260"/>
        </w:tabs>
        <w:spacing w:line="240" w:lineRule="auto"/>
        <w:jc w:val="both"/>
        <w:rPr>
          <w:smallCaps w:val="0"/>
          <w:sz w:val="11"/>
          <w:szCs w:val="11"/>
          <w:lang w:val="ru-RU"/>
        </w:rPr>
      </w:pPr>
    </w:p>
    <w:p w14:paraId="44D8CC0B" w14:textId="77777777" w:rsidR="00776B2B" w:rsidRPr="007A78E6" w:rsidRDefault="00776B2B" w:rsidP="00776B2B">
      <w:pPr>
        <w:pStyle w:val="30"/>
        <w:keepNext/>
        <w:keepLines/>
        <w:shd w:val="clear" w:color="auto" w:fill="D9D9D9" w:themeFill="background1" w:themeFillShade="D9"/>
        <w:rPr>
          <w:lang w:val="ru-RU"/>
        </w:rPr>
        <w:sectPr w:rsidR="00776B2B" w:rsidRPr="007A78E6" w:rsidSect="00776B2B">
          <w:headerReference w:type="default" r:id="rId8"/>
          <w:pgSz w:w="8390" w:h="5952" w:orient="landscape"/>
          <w:pgMar w:top="397" w:right="510" w:bottom="397" w:left="510" w:header="0" w:footer="6" w:gutter="0"/>
          <w:cols w:space="720"/>
          <w:noEndnote/>
          <w:docGrid w:linePitch="360"/>
        </w:sectPr>
      </w:pPr>
    </w:p>
    <w:p w14:paraId="4C1892B2" w14:textId="77777777" w:rsidR="00776B2B" w:rsidRPr="007A78E6" w:rsidRDefault="007A78E6" w:rsidP="00776B2B">
      <w:pPr>
        <w:pStyle w:val="30"/>
        <w:keepNext/>
        <w:keepLines/>
        <w:shd w:val="clear" w:color="auto" w:fill="D9D9D9" w:themeFill="background1" w:themeFillShade="D9"/>
        <w:rPr>
          <w:lang w:val="ru-RU"/>
        </w:rPr>
      </w:pPr>
      <w:r w:rsidRPr="00DF76CA">
        <w:rPr>
          <w:lang w:val="ru"/>
        </w:rPr>
        <w:lastRenderedPageBreak/>
        <w:t>1. Сведения по технике безопасности</w:t>
      </w:r>
    </w:p>
    <w:p w14:paraId="65C09931" w14:textId="77777777" w:rsidR="00776B2B" w:rsidRPr="007A78E6" w:rsidRDefault="007A78E6" w:rsidP="00776B2B">
      <w:pPr>
        <w:pStyle w:val="40"/>
        <w:keepNext/>
        <w:keepLines/>
        <w:spacing w:after="40"/>
        <w:rPr>
          <w:lang w:val="ru-RU"/>
        </w:rPr>
      </w:pPr>
      <w:r w:rsidRPr="00DF76CA">
        <w:rPr>
          <w:lang w:val="ru"/>
        </w:rPr>
        <w:t>1.1 Условные обозначения по технике безопасности и их обозначения</w:t>
      </w:r>
    </w:p>
    <w:p w14:paraId="28C1E789" w14:textId="77777777" w:rsidR="00776B2B" w:rsidRPr="007A78E6" w:rsidRDefault="007A78E6" w:rsidP="00776B2B">
      <w:pPr>
        <w:pStyle w:val="11"/>
        <w:spacing w:after="100" w:line="240" w:lineRule="auto"/>
        <w:jc w:val="both"/>
        <w:rPr>
          <w:smallCaps w:val="0"/>
          <w:sz w:val="11"/>
          <w:szCs w:val="11"/>
          <w:lang w:val="ru-RU"/>
        </w:rPr>
      </w:pPr>
      <w:r w:rsidRPr="00DF76CA">
        <w:rPr>
          <w:smallCaps w:val="0"/>
          <w:sz w:val="11"/>
          <w:szCs w:val="11"/>
          <w:lang w:val="ru"/>
        </w:rPr>
        <w:t>Правила техники безопасности, описанные в данном руководстве, имеют очень важное значение, и их соблюдение позволяет обеспечить безопасное использование преобразователя и предотвратить получение травмы вами или окружающими людьми, а также повреждение имущества в рабочей зоне. Прежде чем продолжить чтение данного руководства, полностью ознакомьтесь со следующими условными обозначениями и их определениями и в дальнейшем соблюдайте обозначенные меры предосторожности.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9"/>
        <w:gridCol w:w="2867"/>
        <w:gridCol w:w="101"/>
        <w:gridCol w:w="718"/>
        <w:gridCol w:w="2863"/>
      </w:tblGrid>
      <w:tr w:rsidR="005B66E3" w:rsidRPr="007D0022" w14:paraId="0BEE3212" w14:textId="77777777" w:rsidTr="00C174A7">
        <w:trPr>
          <w:trHeight w:val="20"/>
          <w:jc w:val="center"/>
        </w:trPr>
        <w:tc>
          <w:tcPr>
            <w:tcW w:w="709" w:type="dxa"/>
            <w:shd w:val="clear" w:color="auto" w:fill="000000" w:themeFill="text1"/>
          </w:tcPr>
          <w:p w14:paraId="31DC3A7A" w14:textId="77777777" w:rsidR="00776B2B" w:rsidRPr="00DF76CA" w:rsidRDefault="007A78E6" w:rsidP="008E258D">
            <w:pPr>
              <w:rPr>
                <w:sz w:val="2"/>
                <w:szCs w:val="2"/>
              </w:rPr>
            </w:pPr>
            <w:r w:rsidRPr="00DF76CA">
              <w:rPr>
                <w:noProof/>
                <w:sz w:val="2"/>
                <w:szCs w:val="2"/>
              </w:rPr>
              <w:drawing>
                <wp:inline distT="0" distB="0" distL="0" distR="0" wp14:anchorId="1EF85B2E" wp14:editId="38CEB5B9">
                  <wp:extent cx="426720" cy="21336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849362052" name="Picture 3"/>
                          <pic:cNvPicPr/>
                        </pic:nvPicPr>
                        <pic:blipFill>
                          <a:blip r:embed="rId9"/>
                          <a:stretch>
                            <a:fillRect/>
                          </a:stretch>
                        </pic:blipFill>
                        <pic:spPr>
                          <a:xfrm>
                            <a:off x="0" y="0"/>
                            <a:ext cx="426720" cy="213360"/>
                          </a:xfrm>
                          <a:prstGeom prst="rect">
                            <a:avLst/>
                          </a:prstGeom>
                        </pic:spPr>
                      </pic:pic>
                    </a:graphicData>
                  </a:graphic>
                </wp:inline>
              </w:drawing>
            </w:r>
          </w:p>
        </w:tc>
        <w:tc>
          <w:tcPr>
            <w:tcW w:w="2867" w:type="dxa"/>
            <w:vMerge w:val="restart"/>
            <w:tcBorders>
              <w:top w:val="single" w:sz="4" w:space="0" w:color="auto"/>
            </w:tcBorders>
            <w:shd w:val="clear" w:color="auto" w:fill="auto"/>
            <w:vAlign w:val="center"/>
          </w:tcPr>
          <w:p w14:paraId="68BC2DA3" w14:textId="77777777" w:rsidR="00776B2B" w:rsidRPr="007A78E6" w:rsidRDefault="007A78E6" w:rsidP="008E258D">
            <w:pPr>
              <w:pStyle w:val="a7"/>
              <w:spacing w:line="302" w:lineRule="auto"/>
              <w:rPr>
                <w:lang w:val="ru-RU"/>
              </w:rPr>
            </w:pPr>
            <w:r w:rsidRPr="00DF76CA">
              <w:rPr>
                <w:lang w:val="ru"/>
              </w:rPr>
              <w:t>Этот знак указывает на то, что несоблюдение приведенного требования может привести к гибели или получению тяжелой травмы.</w:t>
            </w:r>
          </w:p>
        </w:tc>
        <w:tc>
          <w:tcPr>
            <w:tcW w:w="101" w:type="dxa"/>
            <w:tcBorders>
              <w:left w:val="single" w:sz="4" w:space="0" w:color="auto"/>
            </w:tcBorders>
            <w:shd w:val="clear" w:color="auto" w:fill="auto"/>
          </w:tcPr>
          <w:p w14:paraId="162FC5D2" w14:textId="77777777" w:rsidR="00776B2B" w:rsidRPr="007A78E6" w:rsidRDefault="00776B2B" w:rsidP="008E258D">
            <w:pPr>
              <w:rPr>
                <w:sz w:val="10"/>
                <w:szCs w:val="10"/>
                <w:lang w:val="ru-RU"/>
              </w:rPr>
            </w:pPr>
          </w:p>
        </w:tc>
        <w:tc>
          <w:tcPr>
            <w:tcW w:w="718" w:type="dxa"/>
            <w:shd w:val="clear" w:color="auto" w:fill="000000" w:themeFill="text1"/>
          </w:tcPr>
          <w:p w14:paraId="41C4C994" w14:textId="77777777" w:rsidR="00776B2B" w:rsidRPr="00DF76CA" w:rsidRDefault="007A78E6" w:rsidP="008E258D">
            <w:pPr>
              <w:rPr>
                <w:sz w:val="2"/>
                <w:szCs w:val="2"/>
              </w:rPr>
            </w:pPr>
            <w:r w:rsidRPr="00DF76CA">
              <w:rPr>
                <w:noProof/>
                <w:sz w:val="2"/>
                <w:szCs w:val="2"/>
              </w:rPr>
              <w:drawing>
                <wp:inline distT="0" distB="0" distL="0" distR="0" wp14:anchorId="6D1E5505" wp14:editId="3FB0805A">
                  <wp:extent cx="426720" cy="2133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1829557981" name="Picture 4"/>
                          <pic:cNvPicPr/>
                        </pic:nvPicPr>
                        <pic:blipFill>
                          <a:blip r:embed="rId10"/>
                          <a:stretch>
                            <a:fillRect/>
                          </a:stretch>
                        </pic:blipFill>
                        <pic:spPr>
                          <a:xfrm>
                            <a:off x="0" y="0"/>
                            <a:ext cx="426720" cy="213360"/>
                          </a:xfrm>
                          <a:prstGeom prst="rect">
                            <a:avLst/>
                          </a:prstGeom>
                        </pic:spPr>
                      </pic:pic>
                    </a:graphicData>
                  </a:graphic>
                </wp:inline>
              </w:drawing>
            </w:r>
          </w:p>
        </w:tc>
        <w:tc>
          <w:tcPr>
            <w:tcW w:w="2863" w:type="dxa"/>
            <w:vMerge w:val="restart"/>
            <w:tcBorders>
              <w:top w:val="single" w:sz="4" w:space="0" w:color="auto"/>
              <w:right w:val="single" w:sz="4" w:space="0" w:color="auto"/>
            </w:tcBorders>
            <w:shd w:val="clear" w:color="auto" w:fill="auto"/>
            <w:vAlign w:val="center"/>
          </w:tcPr>
          <w:p w14:paraId="357606C3" w14:textId="77777777" w:rsidR="00776B2B" w:rsidRPr="007A78E6" w:rsidRDefault="007A78E6" w:rsidP="008E258D">
            <w:pPr>
              <w:pStyle w:val="a7"/>
              <w:jc w:val="both"/>
              <w:rPr>
                <w:lang w:val="ru-RU"/>
              </w:rPr>
            </w:pPr>
            <w:r w:rsidRPr="00DF76CA">
              <w:rPr>
                <w:lang w:val="ru"/>
              </w:rPr>
              <w:t>Этот знак указывает на то, что несоблюдение приведенного требования может привести к получению травмы средней или легкой степени тяжести либо к определенному материальному ущербу.</w:t>
            </w:r>
          </w:p>
        </w:tc>
      </w:tr>
      <w:tr w:rsidR="005B66E3" w:rsidRPr="00DF76CA" w14:paraId="6C3C5B1E" w14:textId="77777777" w:rsidTr="00C174A7">
        <w:trPr>
          <w:trHeight w:val="20"/>
          <w:jc w:val="center"/>
        </w:trPr>
        <w:tc>
          <w:tcPr>
            <w:tcW w:w="709" w:type="dxa"/>
            <w:shd w:val="clear" w:color="auto" w:fill="000000" w:themeFill="text1"/>
            <w:vAlign w:val="bottom"/>
          </w:tcPr>
          <w:p w14:paraId="4C039E1A"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DF76CA">
              <w:rPr>
                <w:color w:val="FFFFFF"/>
                <w:sz w:val="12"/>
                <w:szCs w:val="12"/>
                <w:lang w:val="ru"/>
              </w:rPr>
              <w:t>Опасность</w:t>
            </w:r>
          </w:p>
        </w:tc>
        <w:tc>
          <w:tcPr>
            <w:tcW w:w="2867" w:type="dxa"/>
            <w:vMerge/>
            <w:shd w:val="clear" w:color="auto" w:fill="auto"/>
            <w:vAlign w:val="center"/>
          </w:tcPr>
          <w:p w14:paraId="41D522D0" w14:textId="77777777" w:rsidR="00776B2B" w:rsidRPr="00DF76CA" w:rsidRDefault="00776B2B" w:rsidP="008E258D"/>
        </w:tc>
        <w:tc>
          <w:tcPr>
            <w:tcW w:w="101" w:type="dxa"/>
            <w:tcBorders>
              <w:left w:val="single" w:sz="4" w:space="0" w:color="auto"/>
            </w:tcBorders>
            <w:shd w:val="clear" w:color="auto" w:fill="auto"/>
          </w:tcPr>
          <w:p w14:paraId="28A55776" w14:textId="77777777" w:rsidR="00776B2B" w:rsidRPr="00DF76CA" w:rsidRDefault="00776B2B" w:rsidP="008E258D">
            <w:pPr>
              <w:rPr>
                <w:sz w:val="10"/>
                <w:szCs w:val="10"/>
              </w:rPr>
            </w:pPr>
          </w:p>
        </w:tc>
        <w:tc>
          <w:tcPr>
            <w:tcW w:w="718" w:type="dxa"/>
            <w:shd w:val="clear" w:color="auto" w:fill="000000" w:themeFill="text1"/>
            <w:vAlign w:val="bottom"/>
          </w:tcPr>
          <w:p w14:paraId="6A1911CC" w14:textId="21F3A068" w:rsidR="00776B2B" w:rsidRPr="00DF76CA" w:rsidRDefault="007A78E6" w:rsidP="00776B2B">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C174A7">
              <w:rPr>
                <w:color w:val="FFFFFF"/>
                <w:sz w:val="8"/>
                <w:szCs w:val="8"/>
                <w:lang w:val="ru"/>
              </w:rPr>
              <w:t>Предупреждение</w:t>
            </w:r>
          </w:p>
        </w:tc>
        <w:tc>
          <w:tcPr>
            <w:tcW w:w="2863" w:type="dxa"/>
            <w:vMerge/>
            <w:tcBorders>
              <w:right w:val="single" w:sz="4" w:space="0" w:color="auto"/>
            </w:tcBorders>
            <w:shd w:val="clear" w:color="auto" w:fill="auto"/>
            <w:vAlign w:val="center"/>
          </w:tcPr>
          <w:p w14:paraId="5ECCA755" w14:textId="77777777" w:rsidR="00776B2B" w:rsidRPr="00DF76CA" w:rsidRDefault="00776B2B" w:rsidP="008E258D"/>
        </w:tc>
      </w:tr>
      <w:tr w:rsidR="005B66E3" w:rsidRPr="00DF76CA" w14:paraId="2F6B58CE" w14:textId="77777777" w:rsidTr="00DF76CA">
        <w:trPr>
          <w:trHeight w:val="20"/>
          <w:jc w:val="center"/>
        </w:trPr>
        <w:tc>
          <w:tcPr>
            <w:tcW w:w="3677" w:type="dxa"/>
            <w:gridSpan w:val="3"/>
            <w:tcBorders>
              <w:top w:val="single" w:sz="4" w:space="0" w:color="auto"/>
            </w:tcBorders>
            <w:shd w:val="clear" w:color="auto" w:fill="auto"/>
          </w:tcPr>
          <w:p w14:paraId="628075AC" w14:textId="77777777" w:rsidR="00776B2B" w:rsidRPr="00DF76CA" w:rsidRDefault="00776B2B" w:rsidP="008E258D">
            <w:pPr>
              <w:rPr>
                <w:sz w:val="10"/>
                <w:szCs w:val="10"/>
              </w:rPr>
            </w:pPr>
          </w:p>
        </w:tc>
        <w:tc>
          <w:tcPr>
            <w:tcW w:w="3581" w:type="dxa"/>
            <w:gridSpan w:val="2"/>
            <w:tcBorders>
              <w:top w:val="single" w:sz="4" w:space="0" w:color="auto"/>
            </w:tcBorders>
            <w:shd w:val="clear" w:color="auto" w:fill="auto"/>
          </w:tcPr>
          <w:p w14:paraId="752F3759" w14:textId="77777777" w:rsidR="00776B2B" w:rsidRPr="00DF76CA" w:rsidRDefault="00776B2B" w:rsidP="008E258D">
            <w:pPr>
              <w:rPr>
                <w:sz w:val="10"/>
                <w:szCs w:val="10"/>
              </w:rPr>
            </w:pPr>
          </w:p>
        </w:tc>
      </w:tr>
      <w:tr w:rsidR="005B66E3" w:rsidRPr="007D0022" w14:paraId="2A971D9C" w14:textId="77777777" w:rsidTr="00C174A7">
        <w:trPr>
          <w:trHeight w:val="20"/>
          <w:jc w:val="center"/>
        </w:trPr>
        <w:tc>
          <w:tcPr>
            <w:tcW w:w="709" w:type="dxa"/>
            <w:shd w:val="clear" w:color="auto" w:fill="000000" w:themeFill="text1"/>
          </w:tcPr>
          <w:p w14:paraId="443A99E6" w14:textId="77777777" w:rsidR="00776B2B" w:rsidRPr="00DF76CA" w:rsidRDefault="007A78E6" w:rsidP="008E258D">
            <w:pPr>
              <w:rPr>
                <w:sz w:val="2"/>
                <w:szCs w:val="2"/>
              </w:rPr>
            </w:pPr>
            <w:r w:rsidRPr="00DF76CA">
              <w:rPr>
                <w:noProof/>
                <w:sz w:val="2"/>
                <w:szCs w:val="2"/>
              </w:rPr>
              <w:drawing>
                <wp:inline distT="0" distB="0" distL="0" distR="0" wp14:anchorId="7138C6F2" wp14:editId="2A353258">
                  <wp:extent cx="426720" cy="21018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2062244436" name="Picture 5"/>
                          <pic:cNvPicPr/>
                        </pic:nvPicPr>
                        <pic:blipFill>
                          <a:blip r:embed="rId11"/>
                          <a:stretch>
                            <a:fillRect/>
                          </a:stretch>
                        </pic:blipFill>
                        <pic:spPr>
                          <a:xfrm>
                            <a:off x="0" y="0"/>
                            <a:ext cx="426720" cy="210185"/>
                          </a:xfrm>
                          <a:prstGeom prst="rect">
                            <a:avLst/>
                          </a:prstGeom>
                        </pic:spPr>
                      </pic:pic>
                    </a:graphicData>
                  </a:graphic>
                </wp:inline>
              </w:drawing>
            </w:r>
          </w:p>
        </w:tc>
        <w:tc>
          <w:tcPr>
            <w:tcW w:w="2867" w:type="dxa"/>
            <w:vMerge w:val="restart"/>
            <w:tcBorders>
              <w:top w:val="single" w:sz="4" w:space="0" w:color="auto"/>
            </w:tcBorders>
            <w:shd w:val="clear" w:color="auto" w:fill="auto"/>
            <w:vAlign w:val="center"/>
          </w:tcPr>
          <w:p w14:paraId="172ED5D6" w14:textId="77777777" w:rsidR="00776B2B" w:rsidRPr="007A78E6" w:rsidRDefault="007A78E6" w:rsidP="008E258D">
            <w:pPr>
              <w:pStyle w:val="a7"/>
              <w:spacing w:line="302" w:lineRule="auto"/>
              <w:rPr>
                <w:lang w:val="ru-RU"/>
              </w:rPr>
            </w:pPr>
            <w:r w:rsidRPr="00DF76CA">
              <w:rPr>
                <w:lang w:val="ru"/>
              </w:rPr>
              <w:t>Этот знак указывает на вопросы, требующие внимания при эксплуатации или использовании.</w:t>
            </w:r>
          </w:p>
        </w:tc>
        <w:tc>
          <w:tcPr>
            <w:tcW w:w="101" w:type="dxa"/>
            <w:tcBorders>
              <w:left w:val="single" w:sz="4" w:space="0" w:color="auto"/>
            </w:tcBorders>
            <w:shd w:val="clear" w:color="auto" w:fill="auto"/>
          </w:tcPr>
          <w:p w14:paraId="7ACE3EF1" w14:textId="77777777" w:rsidR="00776B2B" w:rsidRPr="007A78E6" w:rsidRDefault="00776B2B" w:rsidP="008E258D">
            <w:pPr>
              <w:rPr>
                <w:sz w:val="10"/>
                <w:szCs w:val="10"/>
                <w:lang w:val="ru-RU"/>
              </w:rPr>
            </w:pPr>
          </w:p>
        </w:tc>
        <w:tc>
          <w:tcPr>
            <w:tcW w:w="718" w:type="dxa"/>
            <w:shd w:val="clear" w:color="auto" w:fill="000000" w:themeFill="text1"/>
          </w:tcPr>
          <w:p w14:paraId="55519956" w14:textId="77777777" w:rsidR="00776B2B" w:rsidRPr="00DF76CA" w:rsidRDefault="007A78E6" w:rsidP="008E258D">
            <w:pPr>
              <w:rPr>
                <w:sz w:val="2"/>
                <w:szCs w:val="2"/>
              </w:rPr>
            </w:pPr>
            <w:r w:rsidRPr="00DF76CA">
              <w:rPr>
                <w:noProof/>
                <w:sz w:val="2"/>
                <w:szCs w:val="2"/>
              </w:rPr>
              <w:drawing>
                <wp:inline distT="0" distB="0" distL="0" distR="0" wp14:anchorId="55D91A55" wp14:editId="04D409D9">
                  <wp:extent cx="426720" cy="21018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927079871" name="Picture 6"/>
                          <pic:cNvPicPr/>
                        </pic:nvPicPr>
                        <pic:blipFill>
                          <a:blip r:embed="rId12"/>
                          <a:stretch>
                            <a:fillRect/>
                          </a:stretch>
                        </pic:blipFill>
                        <pic:spPr>
                          <a:xfrm>
                            <a:off x="0" y="0"/>
                            <a:ext cx="426720" cy="210185"/>
                          </a:xfrm>
                          <a:prstGeom prst="rect">
                            <a:avLst/>
                          </a:prstGeom>
                        </pic:spPr>
                      </pic:pic>
                    </a:graphicData>
                  </a:graphic>
                </wp:inline>
              </w:drawing>
            </w:r>
          </w:p>
        </w:tc>
        <w:tc>
          <w:tcPr>
            <w:tcW w:w="2863" w:type="dxa"/>
            <w:vMerge w:val="restart"/>
            <w:tcBorders>
              <w:top w:val="single" w:sz="4" w:space="0" w:color="auto"/>
              <w:right w:val="single" w:sz="4" w:space="0" w:color="auto"/>
            </w:tcBorders>
            <w:shd w:val="clear" w:color="auto" w:fill="auto"/>
            <w:vAlign w:val="center"/>
          </w:tcPr>
          <w:p w14:paraId="367466C3" w14:textId="77777777" w:rsidR="00776B2B" w:rsidRPr="007A78E6" w:rsidRDefault="007A78E6" w:rsidP="008E258D">
            <w:pPr>
              <w:pStyle w:val="a7"/>
              <w:spacing w:line="302" w:lineRule="auto"/>
              <w:jc w:val="both"/>
              <w:rPr>
                <w:lang w:val="ru-RU"/>
              </w:rPr>
            </w:pPr>
            <w:r w:rsidRPr="00DF76CA">
              <w:rPr>
                <w:lang w:val="ru"/>
              </w:rPr>
              <w:t>Этот знак указывает на некоторую полезную для пользователя информацию.</w:t>
            </w:r>
          </w:p>
        </w:tc>
      </w:tr>
      <w:tr w:rsidR="005B66E3" w:rsidRPr="00DF76CA" w14:paraId="49A6CF57" w14:textId="77777777" w:rsidTr="00C174A7">
        <w:trPr>
          <w:trHeight w:val="20"/>
          <w:jc w:val="center"/>
        </w:trPr>
        <w:tc>
          <w:tcPr>
            <w:tcW w:w="709" w:type="dxa"/>
            <w:shd w:val="clear" w:color="auto" w:fill="000000" w:themeFill="text1"/>
          </w:tcPr>
          <w:p w14:paraId="0257AA30"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DF76CA">
              <w:rPr>
                <w:color w:val="FFFFFF"/>
                <w:sz w:val="10"/>
                <w:szCs w:val="10"/>
                <w:lang w:val="ru"/>
              </w:rPr>
              <w:t>Осторожно</w:t>
            </w:r>
          </w:p>
        </w:tc>
        <w:tc>
          <w:tcPr>
            <w:tcW w:w="2867" w:type="dxa"/>
            <w:vMerge/>
            <w:shd w:val="clear" w:color="auto" w:fill="auto"/>
            <w:vAlign w:val="center"/>
          </w:tcPr>
          <w:p w14:paraId="7828B5F9" w14:textId="77777777" w:rsidR="00776B2B" w:rsidRPr="00DF76CA" w:rsidRDefault="00776B2B" w:rsidP="008E258D"/>
        </w:tc>
        <w:tc>
          <w:tcPr>
            <w:tcW w:w="101" w:type="dxa"/>
            <w:tcBorders>
              <w:left w:val="single" w:sz="4" w:space="0" w:color="auto"/>
            </w:tcBorders>
            <w:shd w:val="clear" w:color="auto" w:fill="auto"/>
          </w:tcPr>
          <w:p w14:paraId="4CD9F6B0" w14:textId="77777777" w:rsidR="00776B2B" w:rsidRPr="00DF76CA" w:rsidRDefault="00776B2B" w:rsidP="008E258D">
            <w:pPr>
              <w:rPr>
                <w:sz w:val="10"/>
                <w:szCs w:val="10"/>
              </w:rPr>
            </w:pPr>
          </w:p>
        </w:tc>
        <w:tc>
          <w:tcPr>
            <w:tcW w:w="718" w:type="dxa"/>
            <w:shd w:val="clear" w:color="auto" w:fill="000000" w:themeFill="text1"/>
          </w:tcPr>
          <w:p w14:paraId="60D997A0" w14:textId="77777777" w:rsidR="00776B2B" w:rsidRPr="00DF76CA" w:rsidRDefault="007A78E6" w:rsidP="00776B2B">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DF76CA">
              <w:rPr>
                <w:color w:val="FFFFFF"/>
                <w:sz w:val="12"/>
                <w:szCs w:val="12"/>
                <w:lang w:val="ru"/>
              </w:rPr>
              <w:t>Подсказка</w:t>
            </w:r>
          </w:p>
        </w:tc>
        <w:tc>
          <w:tcPr>
            <w:tcW w:w="2863" w:type="dxa"/>
            <w:vMerge/>
            <w:tcBorders>
              <w:right w:val="single" w:sz="4" w:space="0" w:color="auto"/>
            </w:tcBorders>
            <w:shd w:val="clear" w:color="auto" w:fill="auto"/>
            <w:vAlign w:val="center"/>
          </w:tcPr>
          <w:p w14:paraId="169ABF3A" w14:textId="77777777" w:rsidR="00776B2B" w:rsidRPr="00DF76CA" w:rsidRDefault="00776B2B" w:rsidP="008E258D"/>
        </w:tc>
      </w:tr>
      <w:tr w:rsidR="005B66E3" w:rsidRPr="007D0022" w14:paraId="35289A6D" w14:textId="77777777" w:rsidTr="00DF76CA">
        <w:trPr>
          <w:trHeight w:val="20"/>
          <w:jc w:val="center"/>
        </w:trPr>
        <w:tc>
          <w:tcPr>
            <w:tcW w:w="7258" w:type="dxa"/>
            <w:gridSpan w:val="5"/>
            <w:tcBorders>
              <w:top w:val="single" w:sz="4" w:space="0" w:color="auto"/>
            </w:tcBorders>
            <w:shd w:val="clear" w:color="auto" w:fill="auto"/>
            <w:vAlign w:val="center"/>
          </w:tcPr>
          <w:p w14:paraId="1F6D0A15" w14:textId="77777777" w:rsidR="00776B2B" w:rsidRPr="007A78E6" w:rsidRDefault="007A78E6" w:rsidP="008E258D">
            <w:pPr>
              <w:pStyle w:val="a7"/>
              <w:rPr>
                <w:lang w:val="ru-RU"/>
              </w:rPr>
            </w:pPr>
            <w:r w:rsidRPr="00DF76CA">
              <w:rPr>
                <w:lang w:val="ru"/>
              </w:rPr>
              <w:t>Следующие два обозначения сопровождают дополнительные указания к вышеприведенным знакам:</w:t>
            </w:r>
          </w:p>
        </w:tc>
      </w:tr>
      <w:tr w:rsidR="005B66E3" w:rsidRPr="007D0022" w14:paraId="35020EA6" w14:textId="77777777" w:rsidTr="00C174A7">
        <w:trPr>
          <w:trHeight w:val="20"/>
          <w:jc w:val="center"/>
        </w:trPr>
        <w:tc>
          <w:tcPr>
            <w:tcW w:w="709" w:type="dxa"/>
            <w:shd w:val="clear" w:color="auto" w:fill="000000" w:themeFill="text1"/>
          </w:tcPr>
          <w:p w14:paraId="71B9166B" w14:textId="77777777" w:rsidR="00776B2B" w:rsidRPr="00DF76CA" w:rsidRDefault="007A78E6" w:rsidP="008E258D">
            <w:pPr>
              <w:rPr>
                <w:sz w:val="2"/>
                <w:szCs w:val="2"/>
              </w:rPr>
            </w:pPr>
            <w:r w:rsidRPr="00DF76CA">
              <w:rPr>
                <w:noProof/>
                <w:sz w:val="2"/>
                <w:szCs w:val="2"/>
              </w:rPr>
              <w:drawing>
                <wp:inline distT="0" distB="0" distL="0" distR="0" wp14:anchorId="558A6A93" wp14:editId="3A2771B4">
                  <wp:extent cx="426720" cy="21018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524481961" name="Picture 7"/>
                          <pic:cNvPicPr/>
                        </pic:nvPicPr>
                        <pic:blipFill>
                          <a:blip r:embed="rId13"/>
                          <a:stretch>
                            <a:fillRect/>
                          </a:stretch>
                        </pic:blipFill>
                        <pic:spPr>
                          <a:xfrm>
                            <a:off x="0" y="0"/>
                            <a:ext cx="426720" cy="210185"/>
                          </a:xfrm>
                          <a:prstGeom prst="rect">
                            <a:avLst/>
                          </a:prstGeom>
                        </pic:spPr>
                      </pic:pic>
                    </a:graphicData>
                  </a:graphic>
                </wp:inline>
              </w:drawing>
            </w:r>
          </w:p>
        </w:tc>
        <w:tc>
          <w:tcPr>
            <w:tcW w:w="2867" w:type="dxa"/>
            <w:vMerge w:val="restart"/>
            <w:tcBorders>
              <w:top w:val="single" w:sz="4" w:space="0" w:color="auto"/>
            </w:tcBorders>
            <w:shd w:val="clear" w:color="auto" w:fill="auto"/>
            <w:vAlign w:val="center"/>
          </w:tcPr>
          <w:p w14:paraId="649E0A5E" w14:textId="77777777" w:rsidR="00776B2B" w:rsidRPr="007A78E6" w:rsidRDefault="007A78E6" w:rsidP="008E258D">
            <w:pPr>
              <w:pStyle w:val="a7"/>
              <w:rPr>
                <w:lang w:val="ru-RU"/>
              </w:rPr>
            </w:pPr>
            <w:r w:rsidRPr="00DF76CA">
              <w:rPr>
                <w:lang w:val="ru"/>
              </w:rPr>
              <w:t>Указывает на действия, выполнять которые категорически запрещено.</w:t>
            </w:r>
          </w:p>
        </w:tc>
        <w:tc>
          <w:tcPr>
            <w:tcW w:w="101" w:type="dxa"/>
            <w:tcBorders>
              <w:left w:val="single" w:sz="4" w:space="0" w:color="auto"/>
            </w:tcBorders>
            <w:shd w:val="clear" w:color="auto" w:fill="auto"/>
          </w:tcPr>
          <w:p w14:paraId="1E00AFF6" w14:textId="77777777" w:rsidR="00776B2B" w:rsidRPr="007A78E6" w:rsidRDefault="00776B2B" w:rsidP="008E258D">
            <w:pPr>
              <w:rPr>
                <w:sz w:val="10"/>
                <w:szCs w:val="10"/>
                <w:lang w:val="ru-RU"/>
              </w:rPr>
            </w:pPr>
          </w:p>
        </w:tc>
        <w:tc>
          <w:tcPr>
            <w:tcW w:w="718" w:type="dxa"/>
            <w:shd w:val="clear" w:color="auto" w:fill="000000" w:themeFill="text1"/>
          </w:tcPr>
          <w:p w14:paraId="1B6B34DB" w14:textId="77777777" w:rsidR="00776B2B" w:rsidRPr="00DF76CA" w:rsidRDefault="007A78E6" w:rsidP="008E258D">
            <w:pPr>
              <w:rPr>
                <w:sz w:val="2"/>
                <w:szCs w:val="2"/>
              </w:rPr>
            </w:pPr>
            <w:r w:rsidRPr="00DF76CA">
              <w:rPr>
                <w:noProof/>
                <w:sz w:val="2"/>
                <w:szCs w:val="2"/>
              </w:rPr>
              <w:drawing>
                <wp:inline distT="0" distB="0" distL="0" distR="0" wp14:anchorId="1641DA3D" wp14:editId="775E1373">
                  <wp:extent cx="426720" cy="21018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959851509" name="Picture 8"/>
                          <pic:cNvPicPr/>
                        </pic:nvPicPr>
                        <pic:blipFill>
                          <a:blip r:embed="rId14"/>
                          <a:stretch>
                            <a:fillRect/>
                          </a:stretch>
                        </pic:blipFill>
                        <pic:spPr>
                          <a:xfrm>
                            <a:off x="0" y="0"/>
                            <a:ext cx="426720" cy="210185"/>
                          </a:xfrm>
                          <a:prstGeom prst="rect">
                            <a:avLst/>
                          </a:prstGeom>
                        </pic:spPr>
                      </pic:pic>
                    </a:graphicData>
                  </a:graphic>
                </wp:inline>
              </w:drawing>
            </w:r>
          </w:p>
        </w:tc>
        <w:tc>
          <w:tcPr>
            <w:tcW w:w="2863" w:type="dxa"/>
            <w:vMerge w:val="restart"/>
            <w:tcBorders>
              <w:top w:val="single" w:sz="4" w:space="0" w:color="auto"/>
              <w:right w:val="single" w:sz="4" w:space="0" w:color="auto"/>
            </w:tcBorders>
            <w:shd w:val="clear" w:color="auto" w:fill="auto"/>
            <w:vAlign w:val="center"/>
          </w:tcPr>
          <w:p w14:paraId="7AD769C8" w14:textId="77777777" w:rsidR="00776B2B" w:rsidRPr="007A78E6" w:rsidRDefault="007A78E6" w:rsidP="008E258D">
            <w:pPr>
              <w:pStyle w:val="a7"/>
              <w:jc w:val="both"/>
              <w:rPr>
                <w:lang w:val="ru-RU"/>
              </w:rPr>
            </w:pPr>
            <w:r w:rsidRPr="00DF76CA">
              <w:rPr>
                <w:lang w:val="ru"/>
              </w:rPr>
              <w:t>Указывает на действия, которые обязательно должны быть выполнены.</w:t>
            </w:r>
          </w:p>
        </w:tc>
      </w:tr>
      <w:tr w:rsidR="005B66E3" w:rsidRPr="00DF76CA" w14:paraId="4B225360" w14:textId="77777777" w:rsidTr="00C174A7">
        <w:trPr>
          <w:trHeight w:val="20"/>
          <w:jc w:val="center"/>
        </w:trPr>
        <w:tc>
          <w:tcPr>
            <w:tcW w:w="709" w:type="dxa"/>
            <w:shd w:val="clear" w:color="auto" w:fill="000000" w:themeFill="text1"/>
          </w:tcPr>
          <w:p w14:paraId="2AF8CCD9"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DF76CA">
              <w:rPr>
                <w:color w:val="FFFFFF"/>
                <w:sz w:val="10"/>
                <w:szCs w:val="10"/>
                <w:lang w:val="ru"/>
              </w:rPr>
              <w:t>Запрещено</w:t>
            </w:r>
          </w:p>
        </w:tc>
        <w:tc>
          <w:tcPr>
            <w:tcW w:w="2867" w:type="dxa"/>
            <w:vMerge/>
            <w:shd w:val="clear" w:color="auto" w:fill="auto"/>
            <w:vAlign w:val="center"/>
          </w:tcPr>
          <w:p w14:paraId="25D772CE" w14:textId="77777777" w:rsidR="00776B2B" w:rsidRPr="00DF76CA" w:rsidRDefault="00776B2B" w:rsidP="008E258D"/>
        </w:tc>
        <w:tc>
          <w:tcPr>
            <w:tcW w:w="101" w:type="dxa"/>
            <w:tcBorders>
              <w:left w:val="single" w:sz="4" w:space="0" w:color="auto"/>
            </w:tcBorders>
            <w:shd w:val="clear" w:color="auto" w:fill="auto"/>
          </w:tcPr>
          <w:p w14:paraId="555C17BC" w14:textId="77777777" w:rsidR="00776B2B" w:rsidRPr="00DF76CA" w:rsidRDefault="00776B2B" w:rsidP="008E258D">
            <w:pPr>
              <w:rPr>
                <w:sz w:val="10"/>
                <w:szCs w:val="10"/>
              </w:rPr>
            </w:pPr>
          </w:p>
        </w:tc>
        <w:tc>
          <w:tcPr>
            <w:tcW w:w="718" w:type="dxa"/>
            <w:shd w:val="clear" w:color="auto" w:fill="000000" w:themeFill="text1"/>
          </w:tcPr>
          <w:p w14:paraId="49076B67" w14:textId="77777777" w:rsidR="00776B2B" w:rsidRPr="00DF76CA" w:rsidRDefault="007A78E6" w:rsidP="00776B2B">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DF76CA">
              <w:rPr>
                <w:color w:val="FFFFFF"/>
                <w:sz w:val="10"/>
                <w:szCs w:val="10"/>
                <w:lang w:val="ru"/>
              </w:rPr>
              <w:t>Обязательно</w:t>
            </w:r>
          </w:p>
        </w:tc>
        <w:tc>
          <w:tcPr>
            <w:tcW w:w="2863" w:type="dxa"/>
            <w:vMerge/>
            <w:tcBorders>
              <w:right w:val="single" w:sz="4" w:space="0" w:color="auto"/>
            </w:tcBorders>
            <w:shd w:val="clear" w:color="auto" w:fill="auto"/>
            <w:vAlign w:val="center"/>
          </w:tcPr>
          <w:p w14:paraId="3CB01BAB" w14:textId="77777777" w:rsidR="00776B2B" w:rsidRPr="00DF76CA" w:rsidRDefault="00776B2B" w:rsidP="008E258D"/>
        </w:tc>
      </w:tr>
      <w:tr w:rsidR="005B66E3" w:rsidRPr="00DF76CA" w14:paraId="4162F2D3" w14:textId="77777777" w:rsidTr="00DF76CA">
        <w:trPr>
          <w:trHeight w:val="20"/>
          <w:jc w:val="center"/>
        </w:trPr>
        <w:tc>
          <w:tcPr>
            <w:tcW w:w="7258" w:type="dxa"/>
            <w:gridSpan w:val="5"/>
            <w:tcBorders>
              <w:top w:val="single" w:sz="4" w:space="0" w:color="auto"/>
            </w:tcBorders>
            <w:shd w:val="clear" w:color="auto" w:fill="auto"/>
            <w:vAlign w:val="center"/>
          </w:tcPr>
          <w:p w14:paraId="7EE5650F" w14:textId="77777777" w:rsidR="00776B2B" w:rsidRPr="00DF76CA" w:rsidRDefault="007A78E6" w:rsidP="008E258D">
            <w:pPr>
              <w:pStyle w:val="a7"/>
              <w:rPr>
                <w:sz w:val="14"/>
                <w:szCs w:val="14"/>
              </w:rPr>
            </w:pPr>
            <w:r w:rsidRPr="00DF76CA">
              <w:rPr>
                <w:sz w:val="14"/>
                <w:szCs w:val="14"/>
                <w:lang w:val="ru"/>
              </w:rPr>
              <w:t>1.2 Область применения</w:t>
            </w:r>
          </w:p>
        </w:tc>
      </w:tr>
      <w:tr w:rsidR="005B66E3" w:rsidRPr="007D0022" w14:paraId="76687CBD" w14:textId="77777777" w:rsidTr="00C174A7">
        <w:trPr>
          <w:trHeight w:val="20"/>
          <w:jc w:val="center"/>
        </w:trPr>
        <w:tc>
          <w:tcPr>
            <w:tcW w:w="709" w:type="dxa"/>
            <w:shd w:val="clear" w:color="auto" w:fill="000000" w:themeFill="text1"/>
          </w:tcPr>
          <w:p w14:paraId="0C0A6498" w14:textId="77777777" w:rsidR="00776B2B" w:rsidRPr="00DF76CA" w:rsidRDefault="007A78E6" w:rsidP="008E258D">
            <w:pPr>
              <w:rPr>
                <w:sz w:val="2"/>
                <w:szCs w:val="2"/>
              </w:rPr>
            </w:pPr>
            <w:r w:rsidRPr="00DF76CA">
              <w:rPr>
                <w:noProof/>
                <w:sz w:val="2"/>
                <w:szCs w:val="2"/>
              </w:rPr>
              <w:drawing>
                <wp:inline distT="0" distB="0" distL="0" distR="0" wp14:anchorId="6F1D12F1" wp14:editId="496CA49B">
                  <wp:extent cx="426720" cy="2044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673020428" name="Picture 9"/>
                          <pic:cNvPicPr/>
                        </pic:nvPicPr>
                        <pic:blipFill>
                          <a:blip r:embed="rId15"/>
                          <a:stretch>
                            <a:fillRect/>
                          </a:stretch>
                        </pic:blipFill>
                        <pic:spPr>
                          <a:xfrm>
                            <a:off x="0" y="0"/>
                            <a:ext cx="426720" cy="204470"/>
                          </a:xfrm>
                          <a:prstGeom prst="rect">
                            <a:avLst/>
                          </a:prstGeom>
                        </pic:spPr>
                      </pic:pic>
                    </a:graphicData>
                  </a:graphic>
                </wp:inline>
              </w:drawing>
            </w:r>
          </w:p>
        </w:tc>
        <w:tc>
          <w:tcPr>
            <w:tcW w:w="6549" w:type="dxa"/>
            <w:gridSpan w:val="4"/>
            <w:vMerge w:val="restart"/>
            <w:tcBorders>
              <w:top w:val="single" w:sz="4" w:space="0" w:color="auto"/>
              <w:right w:val="single" w:sz="4" w:space="0" w:color="auto"/>
            </w:tcBorders>
            <w:shd w:val="clear" w:color="auto" w:fill="auto"/>
            <w:vAlign w:val="center"/>
          </w:tcPr>
          <w:p w14:paraId="05C1C9D4" w14:textId="77777777" w:rsidR="00776B2B" w:rsidRPr="007A78E6" w:rsidRDefault="007A78E6" w:rsidP="008E258D">
            <w:pPr>
              <w:pStyle w:val="a7"/>
              <w:rPr>
                <w:lang w:val="ru-RU"/>
              </w:rPr>
            </w:pPr>
            <w:r w:rsidRPr="00DF76CA">
              <w:rPr>
                <w:lang w:val="ru"/>
              </w:rPr>
              <w:t>Данный преобразователь подходит для трехфазных асинхронных двигателей переменного тока общего назначения.</w:t>
            </w:r>
          </w:p>
        </w:tc>
      </w:tr>
      <w:tr w:rsidR="005B66E3" w:rsidRPr="00DF76CA" w14:paraId="7E20FD08" w14:textId="77777777" w:rsidTr="00C174A7">
        <w:trPr>
          <w:trHeight w:val="20"/>
          <w:jc w:val="center"/>
        </w:trPr>
        <w:tc>
          <w:tcPr>
            <w:tcW w:w="709" w:type="dxa"/>
            <w:shd w:val="clear" w:color="auto" w:fill="000000" w:themeFill="text1"/>
          </w:tcPr>
          <w:p w14:paraId="21865DBE"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DF76CA">
              <w:rPr>
                <w:color w:val="FFFFFF"/>
                <w:sz w:val="10"/>
                <w:szCs w:val="10"/>
                <w:lang w:val="ru"/>
              </w:rPr>
              <w:t>Осторожно</w:t>
            </w:r>
          </w:p>
        </w:tc>
        <w:tc>
          <w:tcPr>
            <w:tcW w:w="6549" w:type="dxa"/>
            <w:gridSpan w:val="4"/>
            <w:vMerge/>
            <w:tcBorders>
              <w:right w:val="single" w:sz="4" w:space="0" w:color="auto"/>
            </w:tcBorders>
            <w:shd w:val="clear" w:color="auto" w:fill="auto"/>
            <w:vAlign w:val="center"/>
          </w:tcPr>
          <w:p w14:paraId="3AC6F7E6" w14:textId="77777777" w:rsidR="00776B2B" w:rsidRPr="00DF76CA" w:rsidRDefault="00776B2B" w:rsidP="008E258D"/>
        </w:tc>
      </w:tr>
      <w:tr w:rsidR="005B66E3" w:rsidRPr="00DF76CA" w14:paraId="6DA707E0" w14:textId="77777777" w:rsidTr="00DF76CA">
        <w:trPr>
          <w:trHeight w:val="20"/>
          <w:jc w:val="center"/>
        </w:trPr>
        <w:tc>
          <w:tcPr>
            <w:tcW w:w="3677" w:type="dxa"/>
            <w:gridSpan w:val="3"/>
            <w:tcBorders>
              <w:top w:val="single" w:sz="4" w:space="0" w:color="auto"/>
            </w:tcBorders>
            <w:shd w:val="clear" w:color="auto" w:fill="auto"/>
          </w:tcPr>
          <w:p w14:paraId="52980AE0" w14:textId="77777777" w:rsidR="00776B2B" w:rsidRPr="00DF76CA" w:rsidRDefault="00776B2B" w:rsidP="008E258D">
            <w:pPr>
              <w:rPr>
                <w:sz w:val="10"/>
                <w:szCs w:val="10"/>
              </w:rPr>
            </w:pPr>
          </w:p>
        </w:tc>
        <w:tc>
          <w:tcPr>
            <w:tcW w:w="3581" w:type="dxa"/>
            <w:gridSpan w:val="2"/>
            <w:tcBorders>
              <w:top w:val="single" w:sz="4" w:space="0" w:color="auto"/>
            </w:tcBorders>
            <w:shd w:val="clear" w:color="auto" w:fill="auto"/>
          </w:tcPr>
          <w:p w14:paraId="2DE60DAA" w14:textId="77777777" w:rsidR="00776B2B" w:rsidRPr="00DF76CA" w:rsidRDefault="00776B2B" w:rsidP="008E258D">
            <w:pPr>
              <w:rPr>
                <w:sz w:val="10"/>
                <w:szCs w:val="10"/>
              </w:rPr>
            </w:pPr>
          </w:p>
        </w:tc>
      </w:tr>
      <w:tr w:rsidR="005B66E3" w:rsidRPr="007D0022" w14:paraId="60189041" w14:textId="77777777" w:rsidTr="00C174A7">
        <w:trPr>
          <w:trHeight w:val="20"/>
          <w:jc w:val="center"/>
        </w:trPr>
        <w:tc>
          <w:tcPr>
            <w:tcW w:w="709" w:type="dxa"/>
            <w:shd w:val="clear" w:color="auto" w:fill="000000" w:themeFill="text1"/>
          </w:tcPr>
          <w:p w14:paraId="3BE60367" w14:textId="77777777" w:rsidR="00776B2B" w:rsidRPr="00DF76CA" w:rsidRDefault="007A78E6" w:rsidP="008E258D">
            <w:pPr>
              <w:rPr>
                <w:sz w:val="2"/>
                <w:szCs w:val="2"/>
              </w:rPr>
            </w:pPr>
            <w:r w:rsidRPr="00DF76CA">
              <w:rPr>
                <w:noProof/>
                <w:sz w:val="2"/>
                <w:szCs w:val="2"/>
              </w:rPr>
              <w:drawing>
                <wp:inline distT="0" distB="0" distL="0" distR="0" wp14:anchorId="67F3AE4A" wp14:editId="0A7240E0">
                  <wp:extent cx="426720" cy="35052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563112199" name="Picture 10"/>
                          <pic:cNvPicPr/>
                        </pic:nvPicPr>
                        <pic:blipFill>
                          <a:blip r:embed="rId16"/>
                          <a:stretch>
                            <a:fillRect/>
                          </a:stretch>
                        </pic:blipFill>
                        <pic:spPr>
                          <a:xfrm>
                            <a:off x="0" y="0"/>
                            <a:ext cx="426720" cy="350520"/>
                          </a:xfrm>
                          <a:prstGeom prst="rect">
                            <a:avLst/>
                          </a:prstGeom>
                        </pic:spPr>
                      </pic:pic>
                    </a:graphicData>
                  </a:graphic>
                </wp:inline>
              </w:drawing>
            </w:r>
          </w:p>
        </w:tc>
        <w:tc>
          <w:tcPr>
            <w:tcW w:w="6549" w:type="dxa"/>
            <w:gridSpan w:val="4"/>
            <w:vMerge w:val="restart"/>
            <w:tcBorders>
              <w:top w:val="single" w:sz="4" w:space="0" w:color="auto"/>
              <w:right w:val="single" w:sz="4" w:space="0" w:color="auto"/>
            </w:tcBorders>
            <w:shd w:val="clear" w:color="auto" w:fill="auto"/>
            <w:vAlign w:val="center"/>
          </w:tcPr>
          <w:p w14:paraId="021D56F8" w14:textId="77777777" w:rsidR="00776B2B" w:rsidRPr="007A78E6" w:rsidRDefault="007A78E6" w:rsidP="008E258D">
            <w:pPr>
              <w:pStyle w:val="a7"/>
              <w:jc w:val="both"/>
              <w:rPr>
                <w:lang w:val="ru-RU"/>
              </w:rPr>
            </w:pPr>
            <w:r w:rsidRPr="00DF76CA">
              <w:rPr>
                <w:lang w:val="ru"/>
              </w:rPr>
              <w:t>▲ Запрещается использовать данный преобразователь в составе оборудования, которое может угрожать жизни или здоровью человека ввиду неисправности преобразователя или ошибки при работе (управляющее оборудование атомной электростанции, аэрокосмическое оборудование, транспортное оборудование, системы жизнеобеспечения, предохранительное оборудование, системы вооружений и пр.). По вопросам применения в особых целях необходимо предварительно проконсультироваться с компанией.</w:t>
            </w:r>
          </w:p>
          <w:p w14:paraId="3A9E25AF" w14:textId="77777777" w:rsidR="00776B2B" w:rsidRPr="007A78E6" w:rsidRDefault="007A78E6" w:rsidP="008E258D">
            <w:pPr>
              <w:pStyle w:val="a7"/>
              <w:jc w:val="both"/>
              <w:rPr>
                <w:lang w:val="ru-RU"/>
              </w:rPr>
            </w:pPr>
            <w:r w:rsidRPr="00DF76CA">
              <w:rPr>
                <w:lang w:val="ru"/>
              </w:rPr>
              <w:t>▲ Данное изделие производится с применением строгой системы контроля качества, однако при использовании в составе важного оборудования необходимо предусматривать меры защиты во избежание неисправности преобразователя.</w:t>
            </w:r>
          </w:p>
        </w:tc>
      </w:tr>
      <w:tr w:rsidR="005B66E3" w:rsidRPr="00DF76CA" w14:paraId="41031E24" w14:textId="77777777" w:rsidTr="00C174A7">
        <w:trPr>
          <w:trHeight w:val="20"/>
          <w:jc w:val="center"/>
        </w:trPr>
        <w:tc>
          <w:tcPr>
            <w:tcW w:w="709" w:type="dxa"/>
            <w:shd w:val="clear" w:color="auto" w:fill="000000" w:themeFill="text1"/>
          </w:tcPr>
          <w:p w14:paraId="2962EAC0" w14:textId="1A5D6D02"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0"/>
                <w:szCs w:val="10"/>
              </w:rPr>
            </w:pPr>
            <w:r w:rsidRPr="00C174A7">
              <w:rPr>
                <w:color w:val="FFFFFF"/>
                <w:sz w:val="8"/>
                <w:szCs w:val="8"/>
                <w:lang w:val="ru"/>
              </w:rPr>
              <w:t>Предупреждение</w:t>
            </w:r>
          </w:p>
        </w:tc>
        <w:tc>
          <w:tcPr>
            <w:tcW w:w="6549" w:type="dxa"/>
            <w:gridSpan w:val="4"/>
            <w:vMerge/>
            <w:tcBorders>
              <w:bottom w:val="single" w:sz="4" w:space="0" w:color="auto"/>
              <w:right w:val="single" w:sz="4" w:space="0" w:color="auto"/>
            </w:tcBorders>
            <w:shd w:val="clear" w:color="auto" w:fill="auto"/>
            <w:vAlign w:val="center"/>
          </w:tcPr>
          <w:p w14:paraId="52D4991F" w14:textId="77777777" w:rsidR="00776B2B" w:rsidRPr="00DF76CA" w:rsidRDefault="00776B2B" w:rsidP="008E258D"/>
        </w:tc>
      </w:tr>
    </w:tbl>
    <w:p w14:paraId="2FA829CA" w14:textId="77777777" w:rsidR="00776B2B" w:rsidRPr="00DF76CA" w:rsidRDefault="007A78E6" w:rsidP="00776B2B">
      <w:pPr>
        <w:spacing w:line="1" w:lineRule="exact"/>
      </w:pPr>
      <w:r w:rsidRPr="00DF76CA">
        <w:br w:type="page"/>
      </w:r>
    </w:p>
    <w:p w14:paraId="6157F4A3" w14:textId="77777777" w:rsidR="00776B2B" w:rsidRPr="00DF76CA" w:rsidRDefault="007A78E6" w:rsidP="00776B2B">
      <w:pPr>
        <w:pStyle w:val="50"/>
        <w:spacing w:after="120"/>
        <w:jc w:val="both"/>
      </w:pPr>
      <w:r w:rsidRPr="00DF76CA">
        <w:rPr>
          <w:lang w:val="ru"/>
        </w:rPr>
        <w:lastRenderedPageBreak/>
        <w:t>1.3 Место установки</w:t>
      </w:r>
    </w:p>
    <w:p w14:paraId="0650EB48" w14:textId="77777777" w:rsidR="00776B2B" w:rsidRPr="007A78E6" w:rsidRDefault="007A78E6" w:rsidP="00776B2B">
      <w:pPr>
        <w:pStyle w:val="11"/>
        <w:pBdr>
          <w:top w:val="single" w:sz="4" w:space="0" w:color="auto"/>
          <w:left w:val="single" w:sz="4" w:space="0" w:color="auto"/>
          <w:bottom w:val="single" w:sz="4" w:space="0" w:color="auto"/>
          <w:right w:val="single" w:sz="4" w:space="0" w:color="auto"/>
        </w:pBdr>
        <w:spacing w:line="240" w:lineRule="auto"/>
        <w:rPr>
          <w:smallCaps w:val="0"/>
          <w:sz w:val="9"/>
          <w:szCs w:val="9"/>
          <w:lang w:val="ru-RU"/>
        </w:rPr>
      </w:pPr>
      <w:r w:rsidRPr="00DF76CA">
        <w:rPr>
          <w:smallCaps w:val="0"/>
          <w:sz w:val="9"/>
          <w:szCs w:val="9"/>
          <w:lang w:val="ru"/>
        </w:rPr>
        <w:t>▲ Устанавливать оборудование следует в хорошо проветриваемых помещениях; для обеспечения максимальной эффективности охлаждения предпочтительно устанавливать его в вертикальном положении. При установке в горизонтальном положении могут потребоваться дополнительные средства вентиляции.</w:t>
      </w:r>
    </w:p>
    <w:p w14:paraId="695EE95E" w14:textId="77777777" w:rsidR="00776B2B" w:rsidRPr="007A78E6" w:rsidRDefault="007A78E6" w:rsidP="00776B2B">
      <w:pPr>
        <w:pStyle w:val="11"/>
        <w:pBdr>
          <w:top w:val="single" w:sz="4" w:space="0" w:color="auto"/>
          <w:left w:val="single" w:sz="4" w:space="0" w:color="auto"/>
          <w:bottom w:val="single" w:sz="4" w:space="0" w:color="auto"/>
          <w:right w:val="single" w:sz="4" w:space="0" w:color="auto"/>
        </w:pBdr>
        <w:spacing w:line="240" w:lineRule="auto"/>
        <w:jc w:val="both"/>
        <w:rPr>
          <w:smallCaps w:val="0"/>
          <w:sz w:val="9"/>
          <w:szCs w:val="9"/>
          <w:lang w:val="ru-RU"/>
        </w:rPr>
      </w:pPr>
      <w:r w:rsidRPr="00DF76CA">
        <w:rPr>
          <w:smallCaps w:val="0"/>
          <w:sz w:val="9"/>
          <w:szCs w:val="9"/>
          <w:lang w:val="ru"/>
        </w:rPr>
        <w:t>▲ Температура воздуха должна находиться в диапазоне от -10 до 40 °С. Если температура превышает 40 °С, необходимо снять верхнюю крышку. Если температура превышает 50 °С, необходимо устанавливать внешнюю систему отвода тепла или снизить рабочие характеристики. Рекомендуется не использовать преобразователь в условиях таких высоких температур, так как это приводит к значительному уменьшению его срока службы.</w:t>
      </w:r>
    </w:p>
    <w:p w14:paraId="792BAE89" w14:textId="77777777" w:rsidR="00776B2B" w:rsidRPr="007A78E6" w:rsidRDefault="007A78E6" w:rsidP="00776B2B">
      <w:pPr>
        <w:pStyle w:val="11"/>
        <w:pBdr>
          <w:top w:val="single" w:sz="4" w:space="0" w:color="auto"/>
          <w:left w:val="single" w:sz="4" w:space="0" w:color="auto"/>
          <w:bottom w:val="single" w:sz="4" w:space="0" w:color="auto"/>
          <w:right w:val="single" w:sz="4" w:space="0" w:color="auto"/>
        </w:pBdr>
        <w:spacing w:line="240" w:lineRule="auto"/>
        <w:jc w:val="both"/>
        <w:rPr>
          <w:smallCaps w:val="0"/>
          <w:sz w:val="9"/>
          <w:szCs w:val="9"/>
          <w:lang w:val="ru-RU"/>
        </w:rPr>
      </w:pPr>
      <w:r w:rsidRPr="00DF76CA">
        <w:rPr>
          <w:smallCaps w:val="0"/>
          <w:sz w:val="9"/>
          <w:szCs w:val="9"/>
          <w:lang w:val="ru"/>
        </w:rPr>
        <w:t>▲ Влажность воздуха ниже 90 %, выпадение конденсата не происходит.</w:t>
      </w:r>
    </w:p>
    <w:p w14:paraId="5A18E71C" w14:textId="77777777" w:rsidR="00DF76CA" w:rsidRPr="00DF76CA" w:rsidRDefault="007A78E6" w:rsidP="00DF76CA">
      <w:pPr>
        <w:pStyle w:val="11"/>
        <w:pBdr>
          <w:top w:val="single" w:sz="4" w:space="0" w:color="auto"/>
          <w:left w:val="single" w:sz="4" w:space="0" w:color="auto"/>
          <w:bottom w:val="single" w:sz="4" w:space="0" w:color="auto"/>
          <w:right w:val="single" w:sz="4" w:space="0" w:color="auto"/>
        </w:pBdr>
        <w:spacing w:line="240" w:lineRule="auto"/>
        <w:rPr>
          <w:smallCaps w:val="0"/>
          <w:sz w:val="9"/>
          <w:szCs w:val="9"/>
          <w:lang w:val="ru"/>
        </w:rPr>
      </w:pPr>
      <w:r w:rsidRPr="00DF76CA">
        <w:rPr>
          <w:smallCaps w:val="0"/>
          <w:sz w:val="9"/>
          <w:szCs w:val="9"/>
          <w:lang w:val="ru"/>
        </w:rPr>
        <w:t>▲ Устанавливать в местах с вибрацией менее 0,5g во избежание повреждений при падении. Не допускается воздействие неожиданных ударных нагрузок на преобразователь.</w:t>
      </w:r>
    </w:p>
    <w:p w14:paraId="1BD3B37C" w14:textId="70C1E91D" w:rsidR="00776B2B" w:rsidRPr="007A78E6" w:rsidRDefault="007A78E6" w:rsidP="00DF76CA">
      <w:pPr>
        <w:pStyle w:val="11"/>
        <w:pBdr>
          <w:top w:val="single" w:sz="4" w:space="0" w:color="auto"/>
          <w:left w:val="single" w:sz="4" w:space="0" w:color="auto"/>
          <w:bottom w:val="single" w:sz="4" w:space="0" w:color="auto"/>
          <w:right w:val="single" w:sz="4" w:space="0" w:color="auto"/>
        </w:pBdr>
        <w:spacing w:after="120" w:line="240" w:lineRule="auto"/>
        <w:rPr>
          <w:smallCaps w:val="0"/>
          <w:sz w:val="9"/>
          <w:szCs w:val="9"/>
          <w:lang w:val="ru-RU"/>
        </w:rPr>
      </w:pPr>
      <w:r w:rsidRPr="00DF76CA">
        <w:rPr>
          <w:smallCaps w:val="0"/>
          <w:sz w:val="9"/>
          <w:szCs w:val="9"/>
          <w:lang w:val="ru"/>
        </w:rPr>
        <w:t>▲ Устанавливать в местах, удаленных от электромагнитных полей, и в отсутствие легковоспламеняющихся или взрывоопасных веществ.</w:t>
      </w:r>
    </w:p>
    <w:p w14:paraId="23995D50" w14:textId="77777777" w:rsidR="00776B2B" w:rsidRPr="00DF76CA" w:rsidRDefault="007A78E6" w:rsidP="00776B2B">
      <w:pPr>
        <w:pStyle w:val="50"/>
        <w:spacing w:after="60"/>
        <w:jc w:val="both"/>
      </w:pPr>
      <w:r w:rsidRPr="00DF76CA">
        <w:rPr>
          <w:lang w:val="ru"/>
        </w:rPr>
        <w:t>1.4 Меры предосторожности при установке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7"/>
        <w:gridCol w:w="4075"/>
        <w:gridCol w:w="82"/>
        <w:gridCol w:w="2429"/>
      </w:tblGrid>
      <w:tr w:rsidR="005B66E3" w:rsidRPr="007D0022" w14:paraId="45F0D437" w14:textId="77777777" w:rsidTr="00DF76CA">
        <w:trPr>
          <w:trHeight w:val="20"/>
          <w:jc w:val="center"/>
        </w:trPr>
        <w:tc>
          <w:tcPr>
            <w:tcW w:w="667" w:type="dxa"/>
            <w:shd w:val="clear" w:color="auto" w:fill="000000" w:themeFill="text1"/>
          </w:tcPr>
          <w:p w14:paraId="4D9D818E" w14:textId="77777777" w:rsidR="00776B2B" w:rsidRPr="00DF76CA" w:rsidRDefault="007A78E6" w:rsidP="006D3B93">
            <w:pPr>
              <w:jc w:val="center"/>
              <w:rPr>
                <w:sz w:val="2"/>
                <w:szCs w:val="2"/>
              </w:rPr>
            </w:pPr>
            <w:r w:rsidRPr="00DF76CA">
              <w:rPr>
                <w:noProof/>
                <w:sz w:val="2"/>
                <w:szCs w:val="2"/>
              </w:rPr>
              <w:drawing>
                <wp:inline distT="0" distB="0" distL="0" distR="0" wp14:anchorId="5C2F8BBE" wp14:editId="2710E4F9">
                  <wp:extent cx="390208" cy="353695"/>
                  <wp:effectExtent l="0" t="0" r="0" b="8255"/>
                  <wp:docPr id="11" name="Picutre 11"/>
                  <wp:cNvGraphicFramePr/>
                  <a:graphic xmlns:a="http://schemas.openxmlformats.org/drawingml/2006/main">
                    <a:graphicData uri="http://schemas.openxmlformats.org/drawingml/2006/picture">
                      <pic:pic xmlns:pic="http://schemas.openxmlformats.org/drawingml/2006/picture">
                        <pic:nvPicPr>
                          <pic:cNvPr id="1792709474" name="Picture 11"/>
                          <pic:cNvPicPr/>
                        </pic:nvPicPr>
                        <pic:blipFill>
                          <a:blip r:embed="rId17"/>
                          <a:srcRect l="7871" r="-1"/>
                          <a:stretch>
                            <a:fillRect/>
                          </a:stretch>
                        </pic:blipFill>
                        <pic:spPr bwMode="auto">
                          <a:xfrm>
                            <a:off x="0" y="0"/>
                            <a:ext cx="390208" cy="353695"/>
                          </a:xfrm>
                          <a:prstGeom prst="rect">
                            <a:avLst/>
                          </a:prstGeom>
                          <a:ln>
                            <a:noFill/>
                          </a:ln>
                          <a:extLst>
                            <a:ext uri="{53640926-AAD7-44D8-BBD7-CCE9431645EC}">
                              <a14:shadowObscured xmlns:a14="http://schemas.microsoft.com/office/drawing/2010/main"/>
                            </a:ext>
                          </a:extLst>
                        </pic:spPr>
                      </pic:pic>
                    </a:graphicData>
                  </a:graphic>
                </wp:inline>
              </w:drawing>
            </w:r>
          </w:p>
        </w:tc>
        <w:tc>
          <w:tcPr>
            <w:tcW w:w="6586" w:type="dxa"/>
            <w:gridSpan w:val="3"/>
            <w:vMerge w:val="restart"/>
            <w:tcBorders>
              <w:top w:val="single" w:sz="4" w:space="0" w:color="auto"/>
              <w:right w:val="single" w:sz="4" w:space="0" w:color="auto"/>
            </w:tcBorders>
            <w:shd w:val="clear" w:color="auto" w:fill="auto"/>
            <w:vAlign w:val="center"/>
          </w:tcPr>
          <w:p w14:paraId="2E8006F8" w14:textId="77777777" w:rsidR="00776B2B" w:rsidRPr="007A78E6" w:rsidRDefault="007A78E6" w:rsidP="008E258D">
            <w:pPr>
              <w:pStyle w:val="a7"/>
              <w:rPr>
                <w:sz w:val="9"/>
                <w:szCs w:val="9"/>
                <w:lang w:val="ru-RU"/>
              </w:rPr>
            </w:pPr>
            <w:r w:rsidRPr="00DF76CA">
              <w:rPr>
                <w:sz w:val="9"/>
                <w:szCs w:val="9"/>
                <w:lang w:val="ru"/>
              </w:rPr>
              <w:t>▲ Запрещается работать мокрыми руками.</w:t>
            </w:r>
          </w:p>
          <w:p w14:paraId="00981E88" w14:textId="77777777" w:rsidR="00776B2B" w:rsidRPr="007A78E6" w:rsidRDefault="007A78E6" w:rsidP="008E258D">
            <w:pPr>
              <w:pStyle w:val="a7"/>
              <w:rPr>
                <w:sz w:val="9"/>
                <w:szCs w:val="9"/>
                <w:lang w:val="ru-RU"/>
              </w:rPr>
            </w:pPr>
            <w:r w:rsidRPr="00DF76CA">
              <w:rPr>
                <w:sz w:val="9"/>
                <w:szCs w:val="9"/>
                <w:lang w:val="ru"/>
              </w:rPr>
              <w:t>▲ Запрещается прокладывать электропроводку при не полностью отключенном электропитании.</w:t>
            </w:r>
          </w:p>
          <w:p w14:paraId="66D7F0FD" w14:textId="77777777" w:rsidR="00776B2B" w:rsidRPr="007A78E6" w:rsidRDefault="007A78E6" w:rsidP="008E258D">
            <w:pPr>
              <w:pStyle w:val="a7"/>
              <w:rPr>
                <w:sz w:val="9"/>
                <w:szCs w:val="9"/>
                <w:lang w:val="ru-RU"/>
              </w:rPr>
            </w:pPr>
            <w:r w:rsidRPr="00DF76CA">
              <w:rPr>
                <w:sz w:val="9"/>
                <w:szCs w:val="9"/>
                <w:lang w:val="ru"/>
              </w:rPr>
              <w:t>▲ Закрывается открывать крышку или прокладывать электропроводку при включенном преобразователе, в противном случае существует риск поражения электрическим током.</w:t>
            </w:r>
          </w:p>
          <w:p w14:paraId="054512D9" w14:textId="77777777" w:rsidR="00776B2B" w:rsidRPr="007A78E6" w:rsidRDefault="007A78E6" w:rsidP="008E258D">
            <w:pPr>
              <w:pStyle w:val="a7"/>
              <w:rPr>
                <w:sz w:val="9"/>
                <w:szCs w:val="9"/>
                <w:lang w:val="ru-RU"/>
              </w:rPr>
            </w:pPr>
            <w:r w:rsidRPr="00DF76CA">
              <w:rPr>
                <w:sz w:val="9"/>
                <w:szCs w:val="9"/>
                <w:lang w:val="ru"/>
              </w:rPr>
              <w:t>▲ Прокладку электропроводки, осмотры и другие операции следует выполнять не ранее чем через 10 минут после отключения электропитания, в противном случае существует риск поражения электрическим током.</w:t>
            </w:r>
          </w:p>
        </w:tc>
      </w:tr>
      <w:tr w:rsidR="005B66E3" w:rsidRPr="00DF76CA" w14:paraId="3B0A9F9B" w14:textId="77777777" w:rsidTr="00DF76CA">
        <w:trPr>
          <w:trHeight w:val="20"/>
          <w:jc w:val="center"/>
        </w:trPr>
        <w:tc>
          <w:tcPr>
            <w:tcW w:w="667" w:type="dxa"/>
            <w:shd w:val="clear" w:color="auto" w:fill="000000" w:themeFill="text1"/>
          </w:tcPr>
          <w:p w14:paraId="430A2376"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DF76CA">
              <w:rPr>
                <w:color w:val="FFFFFF"/>
                <w:sz w:val="12"/>
                <w:szCs w:val="12"/>
                <w:lang w:val="ru"/>
              </w:rPr>
              <w:t>Опасность</w:t>
            </w:r>
          </w:p>
        </w:tc>
        <w:tc>
          <w:tcPr>
            <w:tcW w:w="6586" w:type="dxa"/>
            <w:gridSpan w:val="3"/>
            <w:vMerge/>
            <w:tcBorders>
              <w:right w:val="single" w:sz="4" w:space="0" w:color="auto"/>
            </w:tcBorders>
            <w:shd w:val="clear" w:color="auto" w:fill="auto"/>
            <w:vAlign w:val="center"/>
          </w:tcPr>
          <w:p w14:paraId="76FF4BC4" w14:textId="77777777" w:rsidR="00776B2B" w:rsidRPr="00DF76CA" w:rsidRDefault="00776B2B" w:rsidP="008E258D"/>
        </w:tc>
      </w:tr>
      <w:tr w:rsidR="005B66E3" w:rsidRPr="00DF76CA" w14:paraId="723A0128" w14:textId="77777777" w:rsidTr="00DF76CA">
        <w:trPr>
          <w:trHeight w:val="20"/>
          <w:jc w:val="center"/>
        </w:trPr>
        <w:tc>
          <w:tcPr>
            <w:tcW w:w="667" w:type="dxa"/>
            <w:shd w:val="clear" w:color="auto" w:fill="auto"/>
          </w:tcPr>
          <w:p w14:paraId="2199CB76" w14:textId="77777777" w:rsidR="00776B2B" w:rsidRPr="00DF76CA" w:rsidRDefault="00776B2B" w:rsidP="006D3B93">
            <w:pPr>
              <w:jc w:val="center"/>
              <w:rPr>
                <w:sz w:val="10"/>
                <w:szCs w:val="10"/>
              </w:rPr>
            </w:pPr>
          </w:p>
        </w:tc>
        <w:tc>
          <w:tcPr>
            <w:tcW w:w="4075" w:type="dxa"/>
            <w:tcBorders>
              <w:top w:val="single" w:sz="4" w:space="0" w:color="auto"/>
            </w:tcBorders>
            <w:shd w:val="clear" w:color="auto" w:fill="auto"/>
          </w:tcPr>
          <w:p w14:paraId="241F32A7" w14:textId="77777777" w:rsidR="00776B2B" w:rsidRPr="00DF76CA" w:rsidRDefault="00776B2B" w:rsidP="008E258D">
            <w:pPr>
              <w:rPr>
                <w:sz w:val="10"/>
                <w:szCs w:val="10"/>
              </w:rPr>
            </w:pPr>
          </w:p>
        </w:tc>
        <w:tc>
          <w:tcPr>
            <w:tcW w:w="82" w:type="dxa"/>
            <w:tcBorders>
              <w:top w:val="single" w:sz="4" w:space="0" w:color="auto"/>
            </w:tcBorders>
            <w:shd w:val="clear" w:color="auto" w:fill="auto"/>
          </w:tcPr>
          <w:p w14:paraId="5BE700C4" w14:textId="77777777" w:rsidR="00776B2B" w:rsidRPr="00DF76CA" w:rsidRDefault="00776B2B" w:rsidP="008E258D">
            <w:pPr>
              <w:rPr>
                <w:sz w:val="10"/>
                <w:szCs w:val="10"/>
              </w:rPr>
            </w:pPr>
          </w:p>
        </w:tc>
        <w:tc>
          <w:tcPr>
            <w:tcW w:w="2429" w:type="dxa"/>
            <w:tcBorders>
              <w:top w:val="single" w:sz="4" w:space="0" w:color="auto"/>
            </w:tcBorders>
            <w:shd w:val="clear" w:color="auto" w:fill="auto"/>
          </w:tcPr>
          <w:p w14:paraId="48153FB6" w14:textId="77777777" w:rsidR="00776B2B" w:rsidRPr="00DF76CA" w:rsidRDefault="00776B2B" w:rsidP="008E258D">
            <w:pPr>
              <w:rPr>
                <w:sz w:val="10"/>
                <w:szCs w:val="10"/>
              </w:rPr>
            </w:pPr>
          </w:p>
        </w:tc>
      </w:tr>
      <w:tr w:rsidR="005B66E3" w:rsidRPr="00DF76CA" w14:paraId="7A37CC04" w14:textId="77777777" w:rsidTr="00DF76CA">
        <w:trPr>
          <w:trHeight w:val="20"/>
          <w:jc w:val="center"/>
        </w:trPr>
        <w:tc>
          <w:tcPr>
            <w:tcW w:w="667" w:type="dxa"/>
            <w:shd w:val="clear" w:color="auto" w:fill="000000" w:themeFill="text1"/>
          </w:tcPr>
          <w:p w14:paraId="364B45C8" w14:textId="77777777" w:rsidR="00776B2B" w:rsidRPr="00DF76CA" w:rsidRDefault="007A78E6" w:rsidP="006D3B93">
            <w:pPr>
              <w:jc w:val="center"/>
              <w:rPr>
                <w:sz w:val="2"/>
                <w:szCs w:val="2"/>
              </w:rPr>
            </w:pPr>
            <w:r w:rsidRPr="00DF76CA">
              <w:rPr>
                <w:noProof/>
                <w:sz w:val="2"/>
                <w:szCs w:val="2"/>
              </w:rPr>
              <w:drawing>
                <wp:inline distT="0" distB="0" distL="0" distR="0" wp14:anchorId="4E2CDBFA" wp14:editId="29FFF684">
                  <wp:extent cx="390208" cy="411480"/>
                  <wp:effectExtent l="0" t="0" r="0" b="7620"/>
                  <wp:docPr id="12" name="Picutre 12"/>
                  <wp:cNvGraphicFramePr/>
                  <a:graphic xmlns:a="http://schemas.openxmlformats.org/drawingml/2006/main">
                    <a:graphicData uri="http://schemas.openxmlformats.org/drawingml/2006/picture">
                      <pic:pic xmlns:pic="http://schemas.openxmlformats.org/drawingml/2006/picture">
                        <pic:nvPicPr>
                          <pic:cNvPr id="1029440917" name="Picture 12"/>
                          <pic:cNvPicPr/>
                        </pic:nvPicPr>
                        <pic:blipFill>
                          <a:blip r:embed="rId18"/>
                          <a:srcRect l="7871" r="-1"/>
                          <a:stretch>
                            <a:fillRect/>
                          </a:stretch>
                        </pic:blipFill>
                        <pic:spPr bwMode="auto">
                          <a:xfrm>
                            <a:off x="0" y="0"/>
                            <a:ext cx="390208" cy="411480"/>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vMerge w:val="restart"/>
            <w:tcBorders>
              <w:top w:val="single" w:sz="4" w:space="0" w:color="auto"/>
            </w:tcBorders>
            <w:shd w:val="clear" w:color="auto" w:fill="auto"/>
            <w:vAlign w:val="center"/>
          </w:tcPr>
          <w:p w14:paraId="00C0D304" w14:textId="77777777" w:rsidR="00776B2B" w:rsidRPr="007A78E6" w:rsidRDefault="007A78E6" w:rsidP="008E258D">
            <w:pPr>
              <w:pStyle w:val="a7"/>
              <w:jc w:val="both"/>
              <w:rPr>
                <w:sz w:val="9"/>
                <w:szCs w:val="9"/>
                <w:lang w:val="ru-RU"/>
              </w:rPr>
            </w:pPr>
            <w:r w:rsidRPr="00DF76CA">
              <w:rPr>
                <w:sz w:val="9"/>
                <w:szCs w:val="9"/>
                <w:lang w:val="ru"/>
              </w:rPr>
              <w:t>▲ Запрещается устанавливать преобразователи с поврежденными или недостающими компонентами во избежание травмирования или повреждения имущества.</w:t>
            </w:r>
          </w:p>
          <w:p w14:paraId="006BED44" w14:textId="77777777" w:rsidR="00776B2B" w:rsidRPr="007A78E6" w:rsidRDefault="007A78E6" w:rsidP="008E258D">
            <w:pPr>
              <w:pStyle w:val="a7"/>
              <w:jc w:val="both"/>
              <w:rPr>
                <w:sz w:val="9"/>
                <w:szCs w:val="9"/>
                <w:lang w:val="ru-RU"/>
              </w:rPr>
            </w:pPr>
            <w:r w:rsidRPr="00DF76CA">
              <w:rPr>
                <w:sz w:val="9"/>
                <w:szCs w:val="9"/>
                <w:lang w:val="ru"/>
              </w:rPr>
              <w:t>▲ Кабель должен быть надежно подключен к клемме основной цепи, в противном случае преобразователь может быть поврежден из-за неплотного контакта.</w:t>
            </w:r>
          </w:p>
          <w:p w14:paraId="4779EEA5" w14:textId="77777777" w:rsidR="00776B2B" w:rsidRPr="007A78E6" w:rsidRDefault="007A78E6" w:rsidP="008E258D">
            <w:pPr>
              <w:pStyle w:val="a7"/>
              <w:jc w:val="both"/>
              <w:rPr>
                <w:sz w:val="9"/>
                <w:szCs w:val="9"/>
                <w:lang w:val="ru-RU"/>
              </w:rPr>
            </w:pPr>
            <w:r w:rsidRPr="00DF76CA">
              <w:rPr>
                <w:sz w:val="9"/>
                <w:szCs w:val="9"/>
                <w:lang w:val="ru"/>
              </w:rPr>
              <w:t>▲ В целях безопасности клемма заземления преобразователя должна быть надежно заземлена. Во избежание воздействия помех общего сопротивления заземления заземление нескольких преобразователей следует выполнять в одной точке, как показано на рис. 1-1.</w:t>
            </w:r>
          </w:p>
        </w:tc>
        <w:tc>
          <w:tcPr>
            <w:tcW w:w="82" w:type="dxa"/>
            <w:tcBorders>
              <w:left w:val="single" w:sz="4" w:space="0" w:color="auto"/>
            </w:tcBorders>
            <w:shd w:val="clear" w:color="auto" w:fill="auto"/>
          </w:tcPr>
          <w:p w14:paraId="2BC503F9" w14:textId="77777777" w:rsidR="00776B2B" w:rsidRPr="007A78E6" w:rsidRDefault="00776B2B" w:rsidP="008E258D">
            <w:pPr>
              <w:rPr>
                <w:sz w:val="10"/>
                <w:szCs w:val="10"/>
                <w:lang w:val="ru-RU"/>
              </w:rPr>
            </w:pPr>
          </w:p>
        </w:tc>
        <w:tc>
          <w:tcPr>
            <w:tcW w:w="2429" w:type="dxa"/>
            <w:vMerge w:val="restart"/>
            <w:tcBorders>
              <w:top w:val="single" w:sz="4" w:space="0" w:color="auto"/>
              <w:left w:val="single" w:sz="4" w:space="0" w:color="auto"/>
              <w:right w:val="single" w:sz="4" w:space="0" w:color="auto"/>
            </w:tcBorders>
            <w:shd w:val="clear" w:color="auto" w:fill="auto"/>
          </w:tcPr>
          <w:p w14:paraId="40363263" w14:textId="77777777" w:rsidR="00776B2B" w:rsidRPr="00DF76CA" w:rsidRDefault="007A78E6" w:rsidP="008E258D">
            <w:pPr>
              <w:rPr>
                <w:sz w:val="2"/>
                <w:szCs w:val="2"/>
              </w:rPr>
            </w:pPr>
            <w:r w:rsidRPr="00DF76CA">
              <w:rPr>
                <w:noProof/>
                <w:sz w:val="2"/>
                <w:szCs w:val="2"/>
              </w:rPr>
              <mc:AlternateContent>
                <mc:Choice Requires="wpg">
                  <w:drawing>
                    <wp:inline distT="0" distB="0" distL="0" distR="0" wp14:anchorId="5BA0E09F" wp14:editId="3324FF71">
                      <wp:extent cx="1475232" cy="557784"/>
                      <wp:effectExtent l="0" t="0" r="0" b="0"/>
                      <wp:docPr id="2108023571" name="Группа 16"/>
                      <wp:cNvGraphicFramePr/>
                      <a:graphic xmlns:a="http://schemas.openxmlformats.org/drawingml/2006/main">
                        <a:graphicData uri="http://schemas.microsoft.com/office/word/2010/wordprocessingGroup">
                          <wpg:wgp>
                            <wpg:cNvGrpSpPr/>
                            <wpg:grpSpPr>
                              <a:xfrm>
                                <a:off x="0" y="0"/>
                                <a:ext cx="1475232" cy="557784"/>
                                <a:chOff x="0" y="0"/>
                                <a:chExt cx="1475232" cy="557784"/>
                              </a:xfrm>
                            </wpg:grpSpPr>
                            <pic:pic xmlns:pic="http://schemas.openxmlformats.org/drawingml/2006/picture">
                              <pic:nvPicPr>
                                <pic:cNvPr id="2010449727" name="Рисунок 2010449727"/>
                                <pic:cNvPicPr>
                                  <a:picLocks noChangeAspect="1"/>
                                </pic:cNvPicPr>
                              </pic:nvPicPr>
                              <pic:blipFill>
                                <a:blip r:embed="rId19"/>
                                <a:stretch>
                                  <a:fillRect/>
                                </a:stretch>
                              </pic:blipFill>
                              <pic:spPr>
                                <a:xfrm>
                                  <a:off x="0" y="0"/>
                                  <a:ext cx="1475232" cy="557784"/>
                                </a:xfrm>
                                <a:prstGeom prst="rect">
                                  <a:avLst/>
                                </a:prstGeom>
                              </pic:spPr>
                            </pic:pic>
                            <wps:wsp>
                              <wps:cNvPr id="1074629342" name="Прямоугольник 1074629342"/>
                              <wps:cNvSpPr/>
                              <wps:spPr>
                                <a:xfrm>
                                  <a:off x="39618" y="55693"/>
                                  <a:ext cx="268605" cy="131445"/>
                                </a:xfrm>
                                <a:prstGeom prst="rect">
                                  <a:avLst/>
                                </a:prstGeom>
                                <a:solidFill>
                                  <a:srgbClr val="FFFFFF"/>
                                </a:solidFill>
                              </wps:spPr>
                              <wps:txbx>
                                <w:txbxContent>
                                  <w:p w14:paraId="4AF85536"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wps:txbx>
                              <wps:bodyPr wrap="square" lIns="0" tIns="0" rIns="0" bIns="0">
                                <a:spAutoFit/>
                              </wps:bodyPr>
                            </wps:wsp>
                            <wps:wsp>
                              <wps:cNvPr id="1669298966" name="Прямоугольник 1669298966"/>
                              <wps:cNvSpPr/>
                              <wps:spPr>
                                <a:xfrm>
                                  <a:off x="380934" y="55701"/>
                                  <a:ext cx="280670" cy="131445"/>
                                </a:xfrm>
                                <a:prstGeom prst="rect">
                                  <a:avLst/>
                                </a:prstGeom>
                                <a:solidFill>
                                  <a:srgbClr val="FFFFFF"/>
                                </a:solidFill>
                              </wps:spPr>
                              <wps:txbx>
                                <w:txbxContent>
                                  <w:p w14:paraId="2C0226C4"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wps:txbx>
                              <wps:bodyPr wrap="square" lIns="0" tIns="0" rIns="0" bIns="0">
                                <a:spAutoFit/>
                              </wps:bodyPr>
                            </wps:wsp>
                            <wps:wsp>
                              <wps:cNvPr id="889787053" name="Прямоугольник 889787053"/>
                              <wps:cNvSpPr/>
                              <wps:spPr>
                                <a:xfrm>
                                  <a:off x="728346" y="55685"/>
                                  <a:ext cx="286385" cy="131445"/>
                                </a:xfrm>
                                <a:prstGeom prst="rect">
                                  <a:avLst/>
                                </a:prstGeom>
                                <a:solidFill>
                                  <a:srgbClr val="FFFFFF"/>
                                </a:solidFill>
                              </wps:spPr>
                              <wps:txbx>
                                <w:txbxContent>
                                  <w:p w14:paraId="36A27BD5"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wps:txbx>
                              <wps:bodyPr wrap="square" lIns="0" tIns="0" rIns="0" bIns="0">
                                <a:spAutoFit/>
                              </wps:bodyPr>
                            </wps:wsp>
                            <wps:wsp>
                              <wps:cNvPr id="676732858" name="Прямоугольник 676732858"/>
                              <wps:cNvSpPr/>
                              <wps:spPr>
                                <a:xfrm>
                                  <a:off x="1112040" y="36499"/>
                                  <a:ext cx="332105" cy="242237"/>
                                </a:xfrm>
                                <a:prstGeom prst="rect">
                                  <a:avLst/>
                                </a:prstGeom>
                                <a:solidFill>
                                  <a:srgbClr val="FFFFFF"/>
                                </a:solidFill>
                              </wps:spPr>
                              <wps:txbx>
                                <w:txbxContent>
                                  <w:p w14:paraId="3BEA7D31" w14:textId="77777777" w:rsidR="00862C90" w:rsidRPr="00DF76CA" w:rsidRDefault="00862C90" w:rsidP="006D3B93">
                                    <w:pPr>
                                      <w:rPr>
                                        <w:rFonts w:ascii="Arial" w:hAnsi="Arial" w:cstheme="minorBidi"/>
                                        <w:color w:val="231F20"/>
                                        <w:kern w:val="24"/>
                                        <w:sz w:val="9"/>
                                        <w:szCs w:val="9"/>
                                      </w:rPr>
                                    </w:pPr>
                                    <w:r w:rsidRPr="00DF76CA">
                                      <w:rPr>
                                        <w:rFonts w:ascii="Arial" w:hAnsi="Arial" w:cstheme="minorBidi"/>
                                        <w:color w:val="231F20"/>
                                        <w:kern w:val="24"/>
                                        <w:sz w:val="9"/>
                                        <w:szCs w:val="9"/>
                                        <w:lang w:val="ru"/>
                                      </w:rPr>
                                      <w:t>Правильный способ заземления</w:t>
                                    </w:r>
                                  </w:p>
                                </w:txbxContent>
                              </wps:txbx>
                              <wps:bodyPr wrap="square" lIns="0" tIns="0" rIns="0" bIns="0">
                                <a:noAutofit/>
                              </wps:bodyPr>
                            </wps:wsp>
                            <wps:wsp>
                              <wps:cNvPr id="271762942" name="Прямоугольник 271762942"/>
                              <wps:cNvSpPr/>
                              <wps:spPr>
                                <a:xfrm>
                                  <a:off x="627834" y="475380"/>
                                  <a:ext cx="636905" cy="80010"/>
                                </a:xfrm>
                                <a:prstGeom prst="rect">
                                  <a:avLst/>
                                </a:prstGeom>
                                <a:solidFill>
                                  <a:srgbClr val="FFFFFF"/>
                                </a:solidFill>
                              </wps:spPr>
                              <wps:txbx>
                                <w:txbxContent>
                                  <w:p w14:paraId="5E57098A" w14:textId="77777777" w:rsidR="00862C90" w:rsidRDefault="00862C90" w:rsidP="006D3B93">
                                    <w:pPr>
                                      <w:jc w:val="center"/>
                                      <w:rPr>
                                        <w:rFonts w:ascii="Arial" w:hAnsi="Arial" w:cstheme="minorBidi"/>
                                        <w:color w:val="231F20"/>
                                        <w:kern w:val="24"/>
                                        <w:sz w:val="11"/>
                                        <w:szCs w:val="11"/>
                                      </w:rPr>
                                    </w:pPr>
                                    <w:r>
                                      <w:rPr>
                                        <w:rFonts w:ascii="Arial" w:hAnsi="Arial" w:cstheme="minorBidi"/>
                                        <w:color w:val="231F20"/>
                                        <w:kern w:val="24"/>
                                        <w:sz w:val="11"/>
                                        <w:szCs w:val="11"/>
                                        <w:lang w:val="ru"/>
                                      </w:rPr>
                                      <w:t>Шина заземления</w:t>
                                    </w:r>
                                  </w:p>
                                </w:txbxContent>
                              </wps:txbx>
                              <wps:bodyPr wrap="square" lIns="0" tIns="0" rIns="0" bIns="0">
                                <a:spAutoFit/>
                              </wps:bodyPr>
                            </wps:wsp>
                          </wpg:wgp>
                        </a:graphicData>
                      </a:graphic>
                    </wp:inline>
                  </w:drawing>
                </mc:Choice>
                <mc:Fallback>
                  <w:pict>
                    <v:group w14:anchorId="5BA0E09F" id="Группа 16" o:spid="_x0000_s1026" style="width:116.15pt;height:43.9pt;mso-position-horizontal-relative:char;mso-position-vertical-relative:line" coordsize="14752,5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10449727" o:spid="_x0000_s1027" type="#_x0000_t75" style="position:absolute;width:14752;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">
                        <v:imagedata r:id="rId20" o:title=""/>
                      </v:shape>
                      <v:rect id="Прямоугольник 1074629342" o:spid="_x0000_s1028" style="position:absolute;left:396;top:556;width:2686;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" stroked="f">
                        <v:textbox style="mso-fit-shape-to-text:t" inset="0,0,0,0">
                          <w:txbxContent>
                            <w:p w14:paraId="4AF85536"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v:textbox>
                      </v:rect>
                      <v:rect id="Прямоугольник 1669298966" o:spid="_x0000_s1029" style="position:absolute;left:3809;top:557;width:280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" stroked="f">
                        <v:textbox style="mso-fit-shape-to-text:t" inset="0,0,0,0">
                          <w:txbxContent>
                            <w:p w14:paraId="2C0226C4"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v:textbox>
                      </v:rect>
                      <v:rect id="Прямоугольник 889787053" o:spid="_x0000_s1030" style="position:absolute;left:7283;top:556;width:286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" stroked="f">
                        <v:textbox style="mso-fit-shape-to-text:t" inset="0,0,0,0">
                          <w:txbxContent>
                            <w:p w14:paraId="36A27BD5"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v:textbox>
                      </v:rect>
                      <v:rect id="Прямоугольник 676732858" o:spid="_x0000_s1031" style="position:absolute;left:11120;top:364;width:332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" stroked="f">
                        <v:textbox inset="0,0,0,0">
                          <w:txbxContent>
                            <w:p w14:paraId="3BEA7D31" w14:textId="77777777" w:rsidR="00862C90" w:rsidRPr="00DF76CA" w:rsidRDefault="00862C90" w:rsidP="006D3B93">
                              <w:pPr>
                                <w:rPr>
                                  <w:rFonts w:ascii="Arial" w:hAnsi="Arial" w:cstheme="minorBidi"/>
                                  <w:color w:val="231F20"/>
                                  <w:kern w:val="24"/>
                                  <w:sz w:val="9"/>
                                  <w:szCs w:val="9"/>
                                </w:rPr>
                              </w:pPr>
                              <w:r w:rsidRPr="00DF76CA">
                                <w:rPr>
                                  <w:rFonts w:ascii="Arial" w:hAnsi="Arial" w:cstheme="minorBidi"/>
                                  <w:color w:val="231F20"/>
                                  <w:kern w:val="24"/>
                                  <w:sz w:val="9"/>
                                  <w:szCs w:val="9"/>
                                  <w:lang w:val="ru"/>
                                </w:rPr>
                                <w:t>Правильный способ заземления</w:t>
                              </w:r>
                            </w:p>
                          </w:txbxContent>
                        </v:textbox>
                      </v:rect>
                      <v:rect id="Прямоугольник 271762942" o:spid="_x0000_s1032" style="position:absolute;left:6278;top:4753;width:63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" stroked="f">
                        <v:textbox style="mso-fit-shape-to-text:t" inset="0,0,0,0">
                          <w:txbxContent>
                            <w:p w14:paraId="5E57098A" w14:textId="77777777" w:rsidR="00862C90" w:rsidRDefault="00862C90" w:rsidP="006D3B93">
                              <w:pPr>
                                <w:jc w:val="center"/>
                                <w:rPr>
                                  <w:rFonts w:ascii="Arial" w:hAnsi="Arial" w:cstheme="minorBidi"/>
                                  <w:color w:val="231F20"/>
                                  <w:kern w:val="24"/>
                                  <w:sz w:val="11"/>
                                  <w:szCs w:val="11"/>
                                </w:rPr>
                              </w:pPr>
                              <w:r>
                                <w:rPr>
                                  <w:rFonts w:ascii="Arial" w:hAnsi="Arial" w:cstheme="minorBidi"/>
                                  <w:color w:val="231F20"/>
                                  <w:kern w:val="24"/>
                                  <w:sz w:val="11"/>
                                  <w:szCs w:val="11"/>
                                  <w:lang w:val="ru"/>
                                </w:rPr>
                                <w:t>Шина заземления</w:t>
                              </w:r>
                            </w:p>
                          </w:txbxContent>
                        </v:textbox>
                      </v:rect>
                      <w10:anchorlock/>
                    </v:group>
                  </w:pict>
                </mc:Fallback>
              </mc:AlternateContent>
            </w:r>
          </w:p>
        </w:tc>
      </w:tr>
      <w:tr w:rsidR="005B66E3" w:rsidRPr="00DF76CA" w14:paraId="5C206A56" w14:textId="77777777" w:rsidTr="00DF76CA">
        <w:trPr>
          <w:trHeight w:val="20"/>
          <w:jc w:val="center"/>
        </w:trPr>
        <w:tc>
          <w:tcPr>
            <w:tcW w:w="667" w:type="dxa"/>
            <w:vMerge w:val="restart"/>
            <w:shd w:val="clear" w:color="auto" w:fill="000000" w:themeFill="text1"/>
          </w:tcPr>
          <w:p w14:paraId="499A9D4E"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2"/>
                <w:szCs w:val="12"/>
              </w:rPr>
            </w:pPr>
            <w:r w:rsidRPr="00C174A7">
              <w:rPr>
                <w:color w:val="FFFFFF"/>
                <w:sz w:val="6"/>
                <w:szCs w:val="6"/>
                <w:lang w:val="ru"/>
              </w:rPr>
              <w:t>Предупреждение</w:t>
            </w:r>
          </w:p>
        </w:tc>
        <w:tc>
          <w:tcPr>
            <w:tcW w:w="4075" w:type="dxa"/>
            <w:vMerge/>
            <w:shd w:val="clear" w:color="auto" w:fill="auto"/>
            <w:vAlign w:val="center"/>
          </w:tcPr>
          <w:p w14:paraId="4B9189E2" w14:textId="77777777" w:rsidR="00776B2B" w:rsidRPr="00DF76CA" w:rsidRDefault="00776B2B" w:rsidP="008E258D"/>
        </w:tc>
        <w:tc>
          <w:tcPr>
            <w:tcW w:w="82" w:type="dxa"/>
            <w:tcBorders>
              <w:left w:val="single" w:sz="4" w:space="0" w:color="auto"/>
            </w:tcBorders>
            <w:shd w:val="clear" w:color="auto" w:fill="auto"/>
          </w:tcPr>
          <w:p w14:paraId="2963870F" w14:textId="77777777" w:rsidR="00776B2B" w:rsidRPr="00DF76CA" w:rsidRDefault="00776B2B" w:rsidP="008E258D">
            <w:pPr>
              <w:rPr>
                <w:sz w:val="10"/>
                <w:szCs w:val="10"/>
              </w:rPr>
            </w:pPr>
          </w:p>
        </w:tc>
        <w:tc>
          <w:tcPr>
            <w:tcW w:w="2429" w:type="dxa"/>
            <w:vMerge/>
            <w:tcBorders>
              <w:left w:val="single" w:sz="4" w:space="0" w:color="auto"/>
              <w:right w:val="single" w:sz="4" w:space="0" w:color="auto"/>
            </w:tcBorders>
            <w:shd w:val="clear" w:color="auto" w:fill="auto"/>
          </w:tcPr>
          <w:p w14:paraId="6A4109C3" w14:textId="77777777" w:rsidR="00776B2B" w:rsidRPr="00DF76CA" w:rsidRDefault="00776B2B" w:rsidP="008E258D"/>
        </w:tc>
      </w:tr>
      <w:tr w:rsidR="005B66E3" w:rsidRPr="007D0022" w14:paraId="196BFCCC" w14:textId="77777777" w:rsidTr="00DF76CA">
        <w:trPr>
          <w:trHeight w:val="20"/>
          <w:jc w:val="center"/>
        </w:trPr>
        <w:tc>
          <w:tcPr>
            <w:tcW w:w="667" w:type="dxa"/>
            <w:vMerge/>
            <w:shd w:val="clear" w:color="auto" w:fill="000000" w:themeFill="text1"/>
          </w:tcPr>
          <w:p w14:paraId="629C3FAE" w14:textId="77777777" w:rsidR="00776B2B" w:rsidRPr="00DF76CA" w:rsidRDefault="00776B2B" w:rsidP="006D3B93">
            <w:pPr>
              <w:jc w:val="center"/>
            </w:pPr>
          </w:p>
        </w:tc>
        <w:tc>
          <w:tcPr>
            <w:tcW w:w="4075" w:type="dxa"/>
            <w:vMerge/>
            <w:shd w:val="clear" w:color="auto" w:fill="auto"/>
            <w:vAlign w:val="center"/>
          </w:tcPr>
          <w:p w14:paraId="1F43D945" w14:textId="77777777" w:rsidR="00776B2B" w:rsidRPr="00DF76CA" w:rsidRDefault="00776B2B" w:rsidP="008E258D"/>
        </w:tc>
        <w:tc>
          <w:tcPr>
            <w:tcW w:w="82" w:type="dxa"/>
            <w:tcBorders>
              <w:left w:val="single" w:sz="4" w:space="0" w:color="auto"/>
            </w:tcBorders>
            <w:shd w:val="clear" w:color="auto" w:fill="auto"/>
          </w:tcPr>
          <w:p w14:paraId="08F2E47E" w14:textId="77777777" w:rsidR="00776B2B" w:rsidRPr="00DF76CA" w:rsidRDefault="00776B2B" w:rsidP="008E258D">
            <w:pPr>
              <w:rPr>
                <w:sz w:val="10"/>
                <w:szCs w:val="10"/>
              </w:rPr>
            </w:pPr>
          </w:p>
        </w:tc>
        <w:tc>
          <w:tcPr>
            <w:tcW w:w="2429" w:type="dxa"/>
            <w:tcBorders>
              <w:left w:val="single" w:sz="4" w:space="0" w:color="auto"/>
              <w:right w:val="single" w:sz="4" w:space="0" w:color="auto"/>
            </w:tcBorders>
            <w:shd w:val="clear" w:color="auto" w:fill="auto"/>
          </w:tcPr>
          <w:p w14:paraId="693460A1" w14:textId="77777777" w:rsidR="00776B2B" w:rsidRPr="007A78E6" w:rsidRDefault="007A78E6" w:rsidP="008E258D">
            <w:pPr>
              <w:pStyle w:val="a7"/>
              <w:jc w:val="center"/>
              <w:rPr>
                <w:lang w:val="ru-RU"/>
              </w:rPr>
            </w:pPr>
            <w:r w:rsidRPr="00DF76CA">
              <w:rPr>
                <w:lang w:val="ru"/>
              </w:rPr>
              <w:t>Рис. 1-1 (подключение к одной точке)</w:t>
            </w:r>
          </w:p>
        </w:tc>
      </w:tr>
      <w:tr w:rsidR="005B66E3" w:rsidRPr="007D0022" w14:paraId="6B62FDBB" w14:textId="77777777" w:rsidTr="00DF76CA">
        <w:trPr>
          <w:trHeight w:val="20"/>
          <w:jc w:val="center"/>
        </w:trPr>
        <w:tc>
          <w:tcPr>
            <w:tcW w:w="667" w:type="dxa"/>
            <w:shd w:val="clear" w:color="auto" w:fill="auto"/>
          </w:tcPr>
          <w:p w14:paraId="5ECDDEB2" w14:textId="77777777" w:rsidR="00776B2B" w:rsidRPr="007A78E6" w:rsidRDefault="00776B2B" w:rsidP="006D3B93">
            <w:pPr>
              <w:jc w:val="center"/>
              <w:rPr>
                <w:sz w:val="10"/>
                <w:szCs w:val="10"/>
                <w:lang w:val="ru-RU"/>
              </w:rPr>
            </w:pPr>
          </w:p>
        </w:tc>
        <w:tc>
          <w:tcPr>
            <w:tcW w:w="4075" w:type="dxa"/>
            <w:tcBorders>
              <w:top w:val="single" w:sz="4" w:space="0" w:color="auto"/>
            </w:tcBorders>
            <w:shd w:val="clear" w:color="auto" w:fill="auto"/>
          </w:tcPr>
          <w:p w14:paraId="1AE54289" w14:textId="77777777" w:rsidR="00776B2B" w:rsidRPr="007A78E6" w:rsidRDefault="00776B2B" w:rsidP="008E258D">
            <w:pPr>
              <w:rPr>
                <w:sz w:val="10"/>
                <w:szCs w:val="10"/>
                <w:lang w:val="ru-RU"/>
              </w:rPr>
            </w:pPr>
          </w:p>
        </w:tc>
        <w:tc>
          <w:tcPr>
            <w:tcW w:w="82" w:type="dxa"/>
            <w:shd w:val="clear" w:color="auto" w:fill="auto"/>
          </w:tcPr>
          <w:p w14:paraId="68363C83" w14:textId="77777777" w:rsidR="00776B2B" w:rsidRPr="007A78E6" w:rsidRDefault="00776B2B" w:rsidP="008E258D">
            <w:pPr>
              <w:rPr>
                <w:sz w:val="10"/>
                <w:szCs w:val="10"/>
                <w:lang w:val="ru-RU"/>
              </w:rPr>
            </w:pPr>
          </w:p>
        </w:tc>
        <w:tc>
          <w:tcPr>
            <w:tcW w:w="2429" w:type="dxa"/>
            <w:tcBorders>
              <w:top w:val="single" w:sz="4" w:space="0" w:color="auto"/>
            </w:tcBorders>
            <w:shd w:val="clear" w:color="auto" w:fill="auto"/>
          </w:tcPr>
          <w:p w14:paraId="03BC5705" w14:textId="77777777" w:rsidR="00776B2B" w:rsidRPr="007A78E6" w:rsidRDefault="00776B2B" w:rsidP="008E258D">
            <w:pPr>
              <w:rPr>
                <w:sz w:val="10"/>
                <w:szCs w:val="10"/>
                <w:lang w:val="ru-RU"/>
              </w:rPr>
            </w:pPr>
          </w:p>
        </w:tc>
      </w:tr>
      <w:tr w:rsidR="005B66E3" w:rsidRPr="00DF76CA" w14:paraId="4B8DD251" w14:textId="77777777" w:rsidTr="00DF76CA">
        <w:trPr>
          <w:trHeight w:val="20"/>
          <w:jc w:val="center"/>
        </w:trPr>
        <w:tc>
          <w:tcPr>
            <w:tcW w:w="667" w:type="dxa"/>
            <w:shd w:val="clear" w:color="auto" w:fill="000000" w:themeFill="text1"/>
          </w:tcPr>
          <w:p w14:paraId="4FACE180" w14:textId="77777777" w:rsidR="00776B2B" w:rsidRPr="00DF76CA" w:rsidRDefault="007A78E6" w:rsidP="006D3B93">
            <w:pPr>
              <w:jc w:val="center"/>
              <w:rPr>
                <w:sz w:val="2"/>
                <w:szCs w:val="2"/>
              </w:rPr>
            </w:pPr>
            <w:r w:rsidRPr="00DF76CA">
              <w:rPr>
                <w:noProof/>
                <w:sz w:val="2"/>
                <w:szCs w:val="2"/>
              </w:rPr>
              <w:drawing>
                <wp:inline distT="0" distB="0" distL="0" distR="0" wp14:anchorId="411F2FBF" wp14:editId="64777E36">
                  <wp:extent cx="390208" cy="3263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2041728764" name="Picture 14"/>
                          <pic:cNvPicPr/>
                        </pic:nvPicPr>
                        <pic:blipFill>
                          <a:blip r:embed="rId21"/>
                          <a:srcRect l="7871" r="-1"/>
                          <a:stretch>
                            <a:fillRect/>
                          </a:stretch>
                        </pic:blipFill>
                        <pic:spPr bwMode="auto">
                          <a:xfrm>
                            <a:off x="0" y="0"/>
                            <a:ext cx="390208" cy="326390"/>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vMerge w:val="restart"/>
            <w:tcBorders>
              <w:top w:val="single" w:sz="4" w:space="0" w:color="auto"/>
            </w:tcBorders>
            <w:shd w:val="clear" w:color="auto" w:fill="auto"/>
            <w:vAlign w:val="center"/>
          </w:tcPr>
          <w:p w14:paraId="3653BB00" w14:textId="77777777" w:rsidR="00776B2B" w:rsidRPr="007A78E6" w:rsidRDefault="007A78E6" w:rsidP="00DF76CA">
            <w:pPr>
              <w:pStyle w:val="a7"/>
              <w:jc w:val="both"/>
              <w:rPr>
                <w:lang w:val="ru-RU"/>
              </w:rPr>
            </w:pPr>
            <w:r w:rsidRPr="00DF76CA">
              <w:rPr>
                <w:lang w:val="ru"/>
              </w:rPr>
              <w:t>Категорически запрещается подключать подачу переменного тока к выходным клеммам U, V, W преобразователя, в противном случае он будет поврежден (см. рис. 1-2).</w:t>
            </w:r>
          </w:p>
        </w:tc>
        <w:tc>
          <w:tcPr>
            <w:tcW w:w="82" w:type="dxa"/>
            <w:tcBorders>
              <w:left w:val="single" w:sz="4" w:space="0" w:color="auto"/>
            </w:tcBorders>
            <w:shd w:val="clear" w:color="auto" w:fill="auto"/>
          </w:tcPr>
          <w:p w14:paraId="4539BE20" w14:textId="77777777" w:rsidR="00776B2B" w:rsidRPr="007A78E6" w:rsidRDefault="00776B2B" w:rsidP="008E258D">
            <w:pPr>
              <w:rPr>
                <w:sz w:val="10"/>
                <w:szCs w:val="10"/>
                <w:lang w:val="ru-RU"/>
              </w:rPr>
            </w:pPr>
          </w:p>
        </w:tc>
        <w:tc>
          <w:tcPr>
            <w:tcW w:w="2429" w:type="dxa"/>
            <w:vMerge w:val="restart"/>
            <w:tcBorders>
              <w:top w:val="single" w:sz="4" w:space="0" w:color="auto"/>
              <w:left w:val="single" w:sz="4" w:space="0" w:color="auto"/>
              <w:right w:val="single" w:sz="4" w:space="0" w:color="auto"/>
            </w:tcBorders>
            <w:shd w:val="clear" w:color="auto" w:fill="auto"/>
          </w:tcPr>
          <w:p w14:paraId="533FA445" w14:textId="77777777" w:rsidR="00776B2B" w:rsidRPr="00DF76CA" w:rsidRDefault="007A78E6" w:rsidP="008E258D">
            <w:pPr>
              <w:rPr>
                <w:sz w:val="2"/>
                <w:szCs w:val="2"/>
              </w:rPr>
            </w:pPr>
            <w:r w:rsidRPr="00DF76CA">
              <w:rPr>
                <w:noProof/>
                <w:sz w:val="2"/>
                <w:szCs w:val="2"/>
              </w:rPr>
              <mc:AlternateContent>
                <mc:Choice Requires="wpg">
                  <w:drawing>
                    <wp:inline distT="0" distB="0" distL="0" distR="0" wp14:anchorId="5731D6ED" wp14:editId="18A996DC">
                      <wp:extent cx="1484376" cy="611381"/>
                      <wp:effectExtent l="0" t="0" r="1905" b="0"/>
                      <wp:docPr id="224089537" name="Группа 17"/>
                      <wp:cNvGraphicFramePr/>
                      <a:graphic xmlns:a="http://schemas.openxmlformats.org/drawingml/2006/main">
                        <a:graphicData uri="http://schemas.microsoft.com/office/word/2010/wordprocessingGroup">
                          <wpg:wgp>
                            <wpg:cNvGrpSpPr/>
                            <wpg:grpSpPr>
                              <a:xfrm>
                                <a:off x="0" y="0"/>
                                <a:ext cx="1484376" cy="611381"/>
                                <a:chOff x="0" y="0"/>
                                <a:chExt cx="1484376" cy="611381"/>
                              </a:xfrm>
                            </wpg:grpSpPr>
                            <pic:pic xmlns:pic="http://schemas.openxmlformats.org/drawingml/2006/picture">
                              <pic:nvPicPr>
                                <pic:cNvPr id="556091695" name="Рисунок 556091695"/>
                                <pic:cNvPicPr>
                                  <a:picLocks noChangeAspect="1"/>
                                </pic:cNvPicPr>
                              </pic:nvPicPr>
                              <pic:blipFill>
                                <a:blip r:embed="rId22"/>
                                <a:stretch>
                                  <a:fillRect/>
                                </a:stretch>
                              </pic:blipFill>
                              <pic:spPr>
                                <a:xfrm>
                                  <a:off x="384048" y="0"/>
                                  <a:ext cx="1100328" cy="481584"/>
                                </a:xfrm>
                                <a:prstGeom prst="rect">
                                  <a:avLst/>
                                </a:prstGeom>
                              </pic:spPr>
                            </pic:pic>
                            <wps:wsp>
                              <wps:cNvPr id="407304575" name="Прямоугольник 407304575"/>
                              <wps:cNvSpPr/>
                              <wps:spPr>
                                <a:xfrm>
                                  <a:off x="0" y="18288"/>
                                  <a:ext cx="399288" cy="84639"/>
                                </a:xfrm>
                                <a:prstGeom prst="rect">
                                  <a:avLst/>
                                </a:prstGeom>
                                <a:solidFill>
                                  <a:srgbClr val="FFFFFF"/>
                                </a:solidFill>
                              </wps:spPr>
                              <wps:txbx>
                                <w:txbxContent>
                                  <w:p w14:paraId="7EDA964B" w14:textId="77777777" w:rsidR="00862C90" w:rsidRDefault="00862C90" w:rsidP="006D3B93">
                                    <w:pPr>
                                      <w:jc w:val="right"/>
                                      <w:rPr>
                                        <w:rFonts w:ascii="Arial" w:hAnsi="Arial" w:cstheme="minorBidi"/>
                                        <w:color w:val="231F20"/>
                                        <w:kern w:val="24"/>
                                        <w:sz w:val="11"/>
                                        <w:szCs w:val="11"/>
                                      </w:rPr>
                                    </w:pPr>
                                    <w:r>
                                      <w:rPr>
                                        <w:rFonts w:ascii="Arial" w:hAnsi="Arial" w:cstheme="minorBidi"/>
                                        <w:color w:val="231F20"/>
                                        <w:kern w:val="24"/>
                                        <w:sz w:val="11"/>
                                        <w:szCs w:val="11"/>
                                        <w:lang w:val="ru"/>
                                      </w:rPr>
                                      <w:t>Рис. 1-2</w:t>
                                    </w:r>
                                  </w:p>
                                </w:txbxContent>
                              </wps:txbx>
                              <wps:bodyPr wrap="square" lIns="0" tIns="0" rIns="0" bIns="0">
                                <a:spAutoFit/>
                              </wps:bodyPr>
                            </wps:wsp>
                            <wps:wsp>
                              <wps:cNvPr id="261195779" name="Прямоугольник 261195779"/>
                              <wps:cNvSpPr/>
                              <wps:spPr>
                                <a:xfrm>
                                  <a:off x="996696" y="48593"/>
                                  <a:ext cx="478790" cy="102235"/>
                                </a:xfrm>
                                <a:prstGeom prst="rect">
                                  <a:avLst/>
                                </a:prstGeom>
                                <a:solidFill>
                                  <a:srgbClr val="FFFFFF"/>
                                </a:solidFill>
                              </wps:spPr>
                              <wps:txbx>
                                <w:txbxContent>
                                  <w:p w14:paraId="6FC842FD" w14:textId="77777777" w:rsidR="00862C90" w:rsidRDefault="00862C90" w:rsidP="006D3B93">
                                    <w:pPr>
                                      <w:jc w:val="right"/>
                                      <w:rPr>
                                        <w:rFonts w:ascii="Arial" w:hAnsi="Arial" w:cstheme="minorBidi"/>
                                        <w:color w:val="231F20"/>
                                        <w:kern w:val="24"/>
                                        <w:sz w:val="14"/>
                                        <w:szCs w:val="14"/>
                                      </w:rPr>
                                    </w:pPr>
                                    <w:r>
                                      <w:rPr>
                                        <w:rFonts w:ascii="Arial" w:hAnsi="Arial" w:cstheme="minorBidi"/>
                                        <w:color w:val="231F20"/>
                                        <w:kern w:val="24"/>
                                        <w:sz w:val="14"/>
                                        <w:szCs w:val="14"/>
                                        <w:lang w:val="ru"/>
                                      </w:rPr>
                                      <w:t>Запрещено</w:t>
                                    </w:r>
                                  </w:p>
                                </w:txbxContent>
                              </wps:txbx>
                              <wps:bodyPr wrap="square" lIns="0" tIns="0" rIns="0" bIns="0">
                                <a:spAutoFit/>
                              </wps:bodyPr>
                            </wps:wsp>
                            <wps:wsp>
                              <wps:cNvPr id="1474890399" name="Прямоугольник 1474890399"/>
                              <wps:cNvSpPr/>
                              <wps:spPr>
                                <a:xfrm>
                                  <a:off x="898698" y="256241"/>
                                  <a:ext cx="283210" cy="131445"/>
                                </a:xfrm>
                                <a:prstGeom prst="rect">
                                  <a:avLst/>
                                </a:prstGeom>
                                <a:solidFill>
                                  <a:srgbClr val="FFFFFF"/>
                                </a:solidFill>
                              </wps:spPr>
                              <wps:txbx>
                                <w:txbxContent>
                                  <w:p w14:paraId="639E7C99"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wps:txbx>
                              <wps:bodyPr wrap="square" lIns="0" tIns="0" rIns="0" bIns="0">
                                <a:spAutoFit/>
                              </wps:bodyPr>
                            </wps:wsp>
                            <wps:wsp>
                              <wps:cNvPr id="1812155169" name="Прямоугольник 1812155169"/>
                              <wps:cNvSpPr/>
                              <wps:spPr>
                                <a:xfrm>
                                  <a:off x="9140" y="210061"/>
                                  <a:ext cx="347345" cy="401320"/>
                                </a:xfrm>
                                <a:prstGeom prst="rect">
                                  <a:avLst/>
                                </a:prstGeom>
                                <a:solidFill>
                                  <a:srgbClr val="FFFFFF"/>
                                </a:solidFill>
                              </wps:spPr>
                              <wps:txbx>
                                <w:txbxContent>
                                  <w:p w14:paraId="04FA9864" w14:textId="77777777" w:rsidR="00862C90" w:rsidRDefault="00862C90" w:rsidP="006D3B93">
                                    <w:pPr>
                                      <w:rPr>
                                        <w:rFonts w:ascii="Arial" w:hAnsi="Arial" w:cstheme="minorBidi"/>
                                        <w:color w:val="231F20"/>
                                        <w:kern w:val="24"/>
                                        <w:sz w:val="11"/>
                                        <w:szCs w:val="11"/>
                                      </w:rPr>
                                    </w:pPr>
                                    <w:r>
                                      <w:rPr>
                                        <w:rFonts w:ascii="Arial" w:hAnsi="Arial" w:cstheme="minorBidi"/>
                                        <w:color w:val="231F20"/>
                                        <w:kern w:val="24"/>
                                        <w:sz w:val="11"/>
                                        <w:szCs w:val="11"/>
                                        <w:lang w:val="ru"/>
                                      </w:rPr>
                                      <w:t>3-фазный источник питания переменного тока</w:t>
                                    </w:r>
                                  </w:p>
                                </w:txbxContent>
                              </wps:txbx>
                              <wps:bodyPr wrap="square" lIns="0" tIns="0" rIns="0" bIns="0">
                                <a:spAutoFit/>
                              </wps:bodyPr>
                            </wps:wsp>
                          </wpg:wgp>
                        </a:graphicData>
                      </a:graphic>
                    </wp:inline>
                  </w:drawing>
                </mc:Choice>
                <mc:Fallback>
                  <w:pict>
                    <v:group w14:anchorId="5731D6ED" id="Группа 17" o:spid="_x0000_s1033" style="width:116.9pt;height:48.15pt;mso-position-horizontal-relative:char;mso-position-vertical-relative:line" coordsize="14843,6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">
                      <v:shape id="Рисунок 556091695" o:spid="_x0000_s1034" type="#_x0000_t75" style="position:absolute;left:3840;width:11003;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">
                        <v:imagedata r:id="rId23" o:title=""/>
                      </v:shape>
                      <v:rect id="Прямоугольник 407304575" o:spid="_x0000_s1035" style="position:absolute;top:182;width:3992;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" stroked="f">
                        <v:textbox style="mso-fit-shape-to-text:t" inset="0,0,0,0">
                          <w:txbxContent>
                            <w:p w14:paraId="7EDA964B" w14:textId="77777777" w:rsidR="00862C90" w:rsidRDefault="00862C90" w:rsidP="006D3B93">
                              <w:pPr>
                                <w:jc w:val="right"/>
                                <w:rPr>
                                  <w:rFonts w:ascii="Arial" w:hAnsi="Arial" w:cstheme="minorBidi"/>
                                  <w:color w:val="231F20"/>
                                  <w:kern w:val="24"/>
                                  <w:sz w:val="11"/>
                                  <w:szCs w:val="11"/>
                                </w:rPr>
                              </w:pPr>
                              <w:r>
                                <w:rPr>
                                  <w:rFonts w:ascii="Arial" w:hAnsi="Arial" w:cstheme="minorBidi"/>
                                  <w:color w:val="231F20"/>
                                  <w:kern w:val="24"/>
                                  <w:sz w:val="11"/>
                                  <w:szCs w:val="11"/>
                                  <w:lang w:val="ru"/>
                                </w:rPr>
                                <w:t>Рис. 1-2</w:t>
                              </w:r>
                            </w:p>
                          </w:txbxContent>
                        </v:textbox>
                      </v:rect>
                      <v:rect id="Прямоугольник 261195779" o:spid="_x0000_s1036" style="position:absolute;left:9966;top:485;width:478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" stroked="f">
                        <v:textbox style="mso-fit-shape-to-text:t" inset="0,0,0,0">
                          <w:txbxContent>
                            <w:p w14:paraId="6FC842FD" w14:textId="77777777" w:rsidR="00862C90" w:rsidRDefault="00862C90" w:rsidP="006D3B93">
                              <w:pPr>
                                <w:jc w:val="right"/>
                                <w:rPr>
                                  <w:rFonts w:ascii="Arial" w:hAnsi="Arial" w:cstheme="minorBidi"/>
                                  <w:color w:val="231F20"/>
                                  <w:kern w:val="24"/>
                                  <w:sz w:val="14"/>
                                  <w:szCs w:val="14"/>
                                </w:rPr>
                              </w:pPr>
                              <w:r>
                                <w:rPr>
                                  <w:rFonts w:ascii="Arial" w:hAnsi="Arial" w:cstheme="minorBidi"/>
                                  <w:color w:val="231F20"/>
                                  <w:kern w:val="24"/>
                                  <w:sz w:val="14"/>
                                  <w:szCs w:val="14"/>
                                  <w:lang w:val="ru"/>
                                </w:rPr>
                                <w:t>Запрещено</w:t>
                              </w:r>
                            </w:p>
                          </w:txbxContent>
                        </v:textbox>
                      </v:rect>
                      <v:rect id="Прямоугольник 1474890399" o:spid="_x0000_s1037" style="position:absolute;left:8986;top:2562;width:283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" stroked="f">
                        <v:textbox style="mso-fit-shape-to-text:t" inset="0,0,0,0">
                          <w:txbxContent>
                            <w:p w14:paraId="639E7C99" w14:textId="77777777" w:rsidR="00862C90" w:rsidRPr="007A78E6" w:rsidRDefault="00862C90" w:rsidP="006D3B93">
                              <w:pPr>
                                <w:jc w:val="cente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v:textbox>
                      </v:rect>
                      <v:rect id="Прямоугольник 1812155169" o:spid="_x0000_s1038" style="position:absolute;left:91;top:2100;width:347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" stroked="f">
                        <v:textbox style="mso-fit-shape-to-text:t" inset="0,0,0,0">
                          <w:txbxContent>
                            <w:p w14:paraId="04FA9864" w14:textId="77777777" w:rsidR="00862C90" w:rsidRDefault="00862C90" w:rsidP="006D3B93">
                              <w:pPr>
                                <w:rPr>
                                  <w:rFonts w:ascii="Arial" w:hAnsi="Arial" w:cstheme="minorBidi"/>
                                  <w:color w:val="231F20"/>
                                  <w:kern w:val="24"/>
                                  <w:sz w:val="11"/>
                                  <w:szCs w:val="11"/>
                                </w:rPr>
                              </w:pPr>
                              <w:r>
                                <w:rPr>
                                  <w:rFonts w:ascii="Arial" w:hAnsi="Arial" w:cstheme="minorBidi"/>
                                  <w:color w:val="231F20"/>
                                  <w:kern w:val="24"/>
                                  <w:sz w:val="11"/>
                                  <w:szCs w:val="11"/>
                                  <w:lang w:val="ru"/>
                                </w:rPr>
                                <w:t>3-фазный источник питания переменного тока</w:t>
                              </w:r>
                            </w:p>
                          </w:txbxContent>
                        </v:textbox>
                      </v:rect>
                      <w10:anchorlock/>
                    </v:group>
                  </w:pict>
                </mc:Fallback>
              </mc:AlternateContent>
            </w:r>
          </w:p>
        </w:tc>
      </w:tr>
      <w:tr w:rsidR="005B66E3" w:rsidRPr="00DF76CA" w14:paraId="4966680A" w14:textId="77777777" w:rsidTr="00DF76CA">
        <w:trPr>
          <w:trHeight w:val="20"/>
          <w:jc w:val="center"/>
        </w:trPr>
        <w:tc>
          <w:tcPr>
            <w:tcW w:w="667" w:type="dxa"/>
            <w:shd w:val="clear" w:color="auto" w:fill="000000" w:themeFill="text1"/>
          </w:tcPr>
          <w:p w14:paraId="1ACA52CE"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C174A7">
              <w:rPr>
                <w:color w:val="FFFFFF"/>
                <w:sz w:val="10"/>
                <w:szCs w:val="10"/>
                <w:lang w:val="ru"/>
              </w:rPr>
              <w:t>Запрещено</w:t>
            </w:r>
          </w:p>
        </w:tc>
        <w:tc>
          <w:tcPr>
            <w:tcW w:w="4075" w:type="dxa"/>
            <w:vMerge/>
            <w:tcBorders>
              <w:bottom w:val="single" w:sz="4" w:space="0" w:color="auto"/>
            </w:tcBorders>
            <w:shd w:val="clear" w:color="auto" w:fill="auto"/>
            <w:vAlign w:val="center"/>
          </w:tcPr>
          <w:p w14:paraId="5ED77975" w14:textId="77777777" w:rsidR="00776B2B" w:rsidRPr="00DF76CA" w:rsidRDefault="00776B2B" w:rsidP="008E258D"/>
        </w:tc>
        <w:tc>
          <w:tcPr>
            <w:tcW w:w="82" w:type="dxa"/>
            <w:tcBorders>
              <w:left w:val="single" w:sz="4" w:space="0" w:color="auto"/>
            </w:tcBorders>
            <w:shd w:val="clear" w:color="auto" w:fill="auto"/>
          </w:tcPr>
          <w:p w14:paraId="0B5B686E" w14:textId="77777777" w:rsidR="00776B2B" w:rsidRPr="00DF76CA" w:rsidRDefault="00776B2B" w:rsidP="008E258D">
            <w:pPr>
              <w:rPr>
                <w:sz w:val="10"/>
                <w:szCs w:val="10"/>
              </w:rPr>
            </w:pPr>
          </w:p>
        </w:tc>
        <w:tc>
          <w:tcPr>
            <w:tcW w:w="2429" w:type="dxa"/>
            <w:vMerge/>
            <w:tcBorders>
              <w:left w:val="single" w:sz="4" w:space="0" w:color="auto"/>
              <w:bottom w:val="single" w:sz="4" w:space="0" w:color="auto"/>
              <w:right w:val="single" w:sz="4" w:space="0" w:color="auto"/>
            </w:tcBorders>
            <w:shd w:val="clear" w:color="auto" w:fill="auto"/>
          </w:tcPr>
          <w:p w14:paraId="4CC1FF27" w14:textId="77777777" w:rsidR="00776B2B" w:rsidRPr="00DF76CA" w:rsidRDefault="00776B2B" w:rsidP="008E258D"/>
        </w:tc>
      </w:tr>
    </w:tbl>
    <w:p w14:paraId="78B21E8C"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6586"/>
      </w:tblGrid>
      <w:tr w:rsidR="005B66E3" w:rsidRPr="007D0022" w14:paraId="1DEC12EE" w14:textId="77777777" w:rsidTr="006D3B93">
        <w:trPr>
          <w:trHeight w:val="331"/>
          <w:jc w:val="center"/>
        </w:trPr>
        <w:tc>
          <w:tcPr>
            <w:tcW w:w="677" w:type="dxa"/>
            <w:shd w:val="clear" w:color="auto" w:fill="000000" w:themeFill="text1"/>
          </w:tcPr>
          <w:p w14:paraId="644AD5AC" w14:textId="77777777" w:rsidR="00776B2B" w:rsidRPr="00DF76CA" w:rsidRDefault="007A78E6" w:rsidP="006D3B93">
            <w:pPr>
              <w:jc w:val="center"/>
              <w:rPr>
                <w:sz w:val="2"/>
                <w:szCs w:val="2"/>
              </w:rPr>
            </w:pPr>
            <w:r w:rsidRPr="00DF76CA">
              <w:rPr>
                <w:noProof/>
                <w:sz w:val="2"/>
                <w:szCs w:val="2"/>
              </w:rPr>
              <w:lastRenderedPageBreak/>
              <w:drawing>
                <wp:inline distT="0" distB="0" distL="0" distR="0" wp14:anchorId="151FB2D2" wp14:editId="7C1BCE0B">
                  <wp:extent cx="387032" cy="21018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231586993" name="Picture 16"/>
                          <pic:cNvPicPr/>
                        </pic:nvPicPr>
                        <pic:blipFill>
                          <a:blip r:embed="rId24"/>
                          <a:srcRect l="9971"/>
                          <a:stretch>
                            <a:fillRect/>
                          </a:stretch>
                        </pic:blipFill>
                        <pic:spPr bwMode="auto">
                          <a:xfrm>
                            <a:off x="0" y="0"/>
                            <a:ext cx="387032" cy="210185"/>
                          </a:xfrm>
                          <a:prstGeom prst="rect">
                            <a:avLst/>
                          </a:prstGeom>
                          <a:ln>
                            <a:noFill/>
                          </a:ln>
                          <a:extLst>
                            <a:ext uri="{53640926-AAD7-44D8-BBD7-CCE9431645EC}">
                              <a14:shadowObscured xmlns:a14="http://schemas.microsoft.com/office/drawing/2010/main"/>
                            </a:ext>
                          </a:extLst>
                        </pic:spPr>
                      </pic:pic>
                    </a:graphicData>
                  </a:graphic>
                </wp:inline>
              </w:drawing>
            </w:r>
          </w:p>
        </w:tc>
        <w:tc>
          <w:tcPr>
            <w:tcW w:w="6586" w:type="dxa"/>
            <w:vMerge w:val="restart"/>
            <w:tcBorders>
              <w:top w:val="single" w:sz="4" w:space="0" w:color="auto"/>
              <w:right w:val="single" w:sz="4" w:space="0" w:color="auto"/>
            </w:tcBorders>
            <w:shd w:val="clear" w:color="auto" w:fill="auto"/>
            <w:vAlign w:val="center"/>
          </w:tcPr>
          <w:p w14:paraId="25F40838" w14:textId="77777777" w:rsidR="00776B2B" w:rsidRPr="007A78E6" w:rsidRDefault="007A78E6" w:rsidP="008E258D">
            <w:pPr>
              <w:pStyle w:val="a7"/>
              <w:spacing w:line="302" w:lineRule="auto"/>
              <w:rPr>
                <w:lang w:val="ru-RU"/>
              </w:rPr>
            </w:pPr>
            <w:r w:rsidRPr="00DF76CA">
              <w:rPr>
                <w:lang w:val="ru"/>
              </w:rPr>
              <w:t>На входной стороне электропитания преобразователя необходимо установить автоматический выключатель без плавкого предохранителя для предотвращения расширения аварии, вызванной неисправностью преобразователя.</w:t>
            </w:r>
          </w:p>
        </w:tc>
      </w:tr>
      <w:tr w:rsidR="005B66E3" w:rsidRPr="00DF76CA" w14:paraId="46BF2E68" w14:textId="77777777" w:rsidTr="006D3B93">
        <w:trPr>
          <w:trHeight w:val="144"/>
          <w:jc w:val="center"/>
        </w:trPr>
        <w:tc>
          <w:tcPr>
            <w:tcW w:w="677" w:type="dxa"/>
            <w:shd w:val="clear" w:color="auto" w:fill="000000" w:themeFill="text1"/>
          </w:tcPr>
          <w:p w14:paraId="049EEBFD"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C174A7">
              <w:rPr>
                <w:color w:val="FFFFFF"/>
                <w:sz w:val="10"/>
                <w:szCs w:val="10"/>
                <w:lang w:val="ru"/>
              </w:rPr>
              <w:t>Обязательно</w:t>
            </w:r>
          </w:p>
        </w:tc>
        <w:tc>
          <w:tcPr>
            <w:tcW w:w="6586" w:type="dxa"/>
            <w:vMerge/>
            <w:tcBorders>
              <w:right w:val="single" w:sz="4" w:space="0" w:color="auto"/>
            </w:tcBorders>
            <w:shd w:val="clear" w:color="auto" w:fill="auto"/>
            <w:vAlign w:val="center"/>
          </w:tcPr>
          <w:p w14:paraId="5FCFECE0" w14:textId="77777777" w:rsidR="00776B2B" w:rsidRPr="00DF76CA" w:rsidRDefault="00776B2B" w:rsidP="008E258D"/>
        </w:tc>
      </w:tr>
      <w:tr w:rsidR="005B66E3" w:rsidRPr="00DF76CA" w14:paraId="314EA790" w14:textId="77777777" w:rsidTr="00776B2B">
        <w:trPr>
          <w:trHeight w:val="106"/>
          <w:jc w:val="center"/>
        </w:trPr>
        <w:tc>
          <w:tcPr>
            <w:tcW w:w="7263" w:type="dxa"/>
            <w:gridSpan w:val="2"/>
            <w:tcBorders>
              <w:top w:val="single" w:sz="4" w:space="0" w:color="auto"/>
            </w:tcBorders>
            <w:shd w:val="clear" w:color="auto" w:fill="auto"/>
          </w:tcPr>
          <w:p w14:paraId="2F642E3D" w14:textId="77777777" w:rsidR="00776B2B" w:rsidRPr="00DF76CA" w:rsidRDefault="00776B2B" w:rsidP="006D3B93">
            <w:pPr>
              <w:jc w:val="center"/>
              <w:rPr>
                <w:sz w:val="10"/>
                <w:szCs w:val="10"/>
              </w:rPr>
            </w:pPr>
          </w:p>
        </w:tc>
      </w:tr>
      <w:tr w:rsidR="005B66E3" w:rsidRPr="007D0022" w14:paraId="7FDAED63" w14:textId="77777777" w:rsidTr="006D3B93">
        <w:trPr>
          <w:trHeight w:val="821"/>
          <w:jc w:val="center"/>
        </w:trPr>
        <w:tc>
          <w:tcPr>
            <w:tcW w:w="677" w:type="dxa"/>
            <w:shd w:val="clear" w:color="auto" w:fill="000000" w:themeFill="text1"/>
          </w:tcPr>
          <w:p w14:paraId="317F0B24" w14:textId="77777777" w:rsidR="00776B2B" w:rsidRPr="00DF76CA" w:rsidRDefault="007A78E6" w:rsidP="006D3B93">
            <w:pPr>
              <w:jc w:val="center"/>
              <w:rPr>
                <w:sz w:val="2"/>
                <w:szCs w:val="2"/>
              </w:rPr>
            </w:pPr>
            <w:r w:rsidRPr="00DF76CA">
              <w:rPr>
                <w:noProof/>
                <w:sz w:val="2"/>
                <w:szCs w:val="2"/>
              </w:rPr>
              <w:drawing>
                <wp:inline distT="0" distB="0" distL="0" distR="0" wp14:anchorId="51BC7F32" wp14:editId="47687D1A">
                  <wp:extent cx="391795" cy="521335"/>
                  <wp:effectExtent l="0" t="0" r="8255" b="0"/>
                  <wp:docPr id="17" name="Picutre 17"/>
                  <wp:cNvGraphicFramePr/>
                  <a:graphic xmlns:a="http://schemas.openxmlformats.org/drawingml/2006/main">
                    <a:graphicData uri="http://schemas.openxmlformats.org/drawingml/2006/picture">
                      <pic:pic xmlns:pic="http://schemas.openxmlformats.org/drawingml/2006/picture">
                        <pic:nvPicPr>
                          <pic:cNvPr id="743785501" name="Picture 17"/>
                          <pic:cNvPicPr/>
                        </pic:nvPicPr>
                        <pic:blipFill>
                          <a:blip r:embed="rId25"/>
                          <a:srcRect l="8862"/>
                          <a:stretch>
                            <a:fillRect/>
                          </a:stretch>
                        </pic:blipFill>
                        <pic:spPr bwMode="auto">
                          <a:xfrm>
                            <a:off x="0" y="0"/>
                            <a:ext cx="391795" cy="521335"/>
                          </a:xfrm>
                          <a:prstGeom prst="rect">
                            <a:avLst/>
                          </a:prstGeom>
                          <a:ln>
                            <a:noFill/>
                          </a:ln>
                          <a:extLst>
                            <a:ext uri="{53640926-AAD7-44D8-BBD7-CCE9431645EC}">
                              <a14:shadowObscured xmlns:a14="http://schemas.microsoft.com/office/drawing/2010/main"/>
                            </a:ext>
                          </a:extLst>
                        </pic:spPr>
                      </pic:pic>
                    </a:graphicData>
                  </a:graphic>
                </wp:inline>
              </w:drawing>
            </w:r>
          </w:p>
        </w:tc>
        <w:tc>
          <w:tcPr>
            <w:tcW w:w="6586" w:type="dxa"/>
            <w:vMerge w:val="restart"/>
            <w:tcBorders>
              <w:top w:val="single" w:sz="4" w:space="0" w:color="auto"/>
              <w:right w:val="single" w:sz="4" w:space="0" w:color="auto"/>
            </w:tcBorders>
            <w:shd w:val="clear" w:color="auto" w:fill="auto"/>
            <w:vAlign w:val="center"/>
          </w:tcPr>
          <w:p w14:paraId="71DB3705" w14:textId="77777777" w:rsidR="00776B2B" w:rsidRPr="007A78E6" w:rsidRDefault="007A78E6" w:rsidP="008E258D">
            <w:pPr>
              <w:pStyle w:val="a7"/>
              <w:spacing w:line="286" w:lineRule="auto"/>
              <w:rPr>
                <w:lang w:val="ru-RU"/>
              </w:rPr>
            </w:pPr>
            <w:r w:rsidRPr="00DF76CA">
              <w:rPr>
                <w:lang w:val="ru"/>
              </w:rPr>
              <w:t>Не допускается установка электромагнитного контактора на выходной стороне преобразователя, так как контактор включается и отключается при работе двигателя, что может привести к перенапряжению и повреждению преобразователя. Однако он по-прежнему необходим в следующих трех ситуациях:</w:t>
            </w:r>
          </w:p>
          <w:p w14:paraId="01DABDF2" w14:textId="77777777" w:rsidR="00776B2B" w:rsidRPr="007A78E6" w:rsidRDefault="007A78E6" w:rsidP="008E258D">
            <w:pPr>
              <w:pStyle w:val="a7"/>
              <w:spacing w:line="286" w:lineRule="auto"/>
              <w:rPr>
                <w:lang w:val="ru-RU"/>
              </w:rPr>
            </w:pPr>
            <w:r w:rsidRPr="00DF76CA">
              <w:rPr>
                <w:lang w:val="ru"/>
              </w:rPr>
              <w:t>Инвертор используется для энергосберегающего управления, система часто работает с номинальной скоростью, для экономичной работы при необходимости демонтажа преобразователя.</w:t>
            </w:r>
          </w:p>
          <w:p w14:paraId="3FB59B98" w14:textId="77777777" w:rsidR="00776B2B" w:rsidRPr="007A78E6" w:rsidRDefault="007A78E6" w:rsidP="008E258D">
            <w:pPr>
              <w:pStyle w:val="a7"/>
              <w:spacing w:line="286" w:lineRule="auto"/>
              <w:rPr>
                <w:lang w:val="ru-RU"/>
              </w:rPr>
            </w:pPr>
            <w:r w:rsidRPr="00DF76CA">
              <w:rPr>
                <w:lang w:val="ru"/>
              </w:rPr>
              <w:t>Применение в рамках важных технологических процессов, невозможность длительного отключения, необходимость переключения между разными системами управления для повышения надежности системы.</w:t>
            </w:r>
          </w:p>
          <w:p w14:paraId="351EF648" w14:textId="77777777" w:rsidR="00776B2B" w:rsidRPr="007A78E6" w:rsidRDefault="007A78E6" w:rsidP="008E258D">
            <w:pPr>
              <w:pStyle w:val="a7"/>
              <w:spacing w:line="286" w:lineRule="auto"/>
              <w:rPr>
                <w:lang w:val="ru-RU"/>
              </w:rPr>
            </w:pPr>
            <w:r w:rsidRPr="00DF76CA">
              <w:rPr>
                <w:lang w:val="ru"/>
              </w:rPr>
              <w:t>Когда один преобразователь управляет несколькими двигателями, пользователь должен убедиться, что контактор не срабатывает, когда преобразователь выдает энергию!</w:t>
            </w:r>
          </w:p>
        </w:tc>
      </w:tr>
      <w:tr w:rsidR="005B66E3" w:rsidRPr="00DF76CA" w14:paraId="7D3935B0" w14:textId="77777777" w:rsidTr="006D3B93">
        <w:trPr>
          <w:trHeight w:val="667"/>
          <w:jc w:val="center"/>
        </w:trPr>
        <w:tc>
          <w:tcPr>
            <w:tcW w:w="677" w:type="dxa"/>
            <w:shd w:val="clear" w:color="auto" w:fill="000000" w:themeFill="text1"/>
          </w:tcPr>
          <w:p w14:paraId="0CD1E8E0"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C174A7">
              <w:rPr>
                <w:color w:val="FFFFFF"/>
                <w:sz w:val="10"/>
                <w:szCs w:val="10"/>
                <w:lang w:val="ru"/>
              </w:rPr>
              <w:t>Осторожно</w:t>
            </w:r>
          </w:p>
        </w:tc>
        <w:tc>
          <w:tcPr>
            <w:tcW w:w="6586" w:type="dxa"/>
            <w:vMerge/>
            <w:tcBorders>
              <w:right w:val="single" w:sz="4" w:space="0" w:color="auto"/>
            </w:tcBorders>
            <w:shd w:val="clear" w:color="auto" w:fill="auto"/>
            <w:vAlign w:val="center"/>
          </w:tcPr>
          <w:p w14:paraId="6BDFA13B" w14:textId="77777777" w:rsidR="00776B2B" w:rsidRPr="00DF76CA" w:rsidRDefault="00776B2B" w:rsidP="008E258D"/>
        </w:tc>
      </w:tr>
      <w:tr w:rsidR="005B66E3" w:rsidRPr="00DF76CA" w14:paraId="685E42D3" w14:textId="77777777" w:rsidTr="00776B2B">
        <w:trPr>
          <w:trHeight w:val="360"/>
          <w:jc w:val="center"/>
        </w:trPr>
        <w:tc>
          <w:tcPr>
            <w:tcW w:w="7263" w:type="dxa"/>
            <w:gridSpan w:val="2"/>
            <w:tcBorders>
              <w:top w:val="single" w:sz="4" w:space="0" w:color="auto"/>
            </w:tcBorders>
            <w:shd w:val="clear" w:color="auto" w:fill="auto"/>
            <w:vAlign w:val="center"/>
          </w:tcPr>
          <w:p w14:paraId="16CD9873" w14:textId="77777777" w:rsidR="00776B2B" w:rsidRPr="00DF76CA" w:rsidRDefault="007A78E6" w:rsidP="006D3B93">
            <w:pPr>
              <w:pStyle w:val="a7"/>
              <w:rPr>
                <w:sz w:val="14"/>
                <w:szCs w:val="14"/>
              </w:rPr>
            </w:pPr>
            <w:r w:rsidRPr="00DF76CA">
              <w:rPr>
                <w:sz w:val="14"/>
                <w:szCs w:val="14"/>
                <w:lang w:val="ru"/>
              </w:rPr>
              <w:t>1.5 Меры безопасности при эксплуатации</w:t>
            </w:r>
          </w:p>
        </w:tc>
      </w:tr>
      <w:tr w:rsidR="005B66E3" w:rsidRPr="007D0022" w14:paraId="5C5336B0" w14:textId="77777777" w:rsidTr="006D3B93">
        <w:trPr>
          <w:trHeight w:val="667"/>
          <w:jc w:val="center"/>
        </w:trPr>
        <w:tc>
          <w:tcPr>
            <w:tcW w:w="677" w:type="dxa"/>
            <w:shd w:val="clear" w:color="auto" w:fill="000000" w:themeFill="text1"/>
          </w:tcPr>
          <w:p w14:paraId="03368AB2" w14:textId="77777777" w:rsidR="00776B2B" w:rsidRPr="00DF76CA" w:rsidRDefault="007A78E6" w:rsidP="006D3B93">
            <w:pPr>
              <w:jc w:val="center"/>
              <w:rPr>
                <w:sz w:val="2"/>
                <w:szCs w:val="2"/>
              </w:rPr>
            </w:pPr>
            <w:r w:rsidRPr="00DF76CA">
              <w:rPr>
                <w:noProof/>
                <w:sz w:val="2"/>
                <w:szCs w:val="2"/>
              </w:rPr>
              <w:drawing>
                <wp:inline distT="0" distB="0" distL="0" distR="0" wp14:anchorId="0E94236B" wp14:editId="641F7298">
                  <wp:extent cx="406082" cy="42354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328818306" name="Picture 18"/>
                          <pic:cNvPicPr/>
                        </pic:nvPicPr>
                        <pic:blipFill>
                          <a:blip r:embed="rId26"/>
                          <a:srcRect l="5539"/>
                          <a:stretch>
                            <a:fillRect/>
                          </a:stretch>
                        </pic:blipFill>
                        <pic:spPr bwMode="auto">
                          <a:xfrm>
                            <a:off x="0" y="0"/>
                            <a:ext cx="406082" cy="423545"/>
                          </a:xfrm>
                          <a:prstGeom prst="rect">
                            <a:avLst/>
                          </a:prstGeom>
                          <a:ln>
                            <a:noFill/>
                          </a:ln>
                          <a:extLst>
                            <a:ext uri="{53640926-AAD7-44D8-BBD7-CCE9431645EC}">
                              <a14:shadowObscured xmlns:a14="http://schemas.microsoft.com/office/drawing/2010/main"/>
                            </a:ext>
                          </a:extLst>
                        </pic:spPr>
                      </pic:pic>
                    </a:graphicData>
                  </a:graphic>
                </wp:inline>
              </w:drawing>
            </w:r>
          </w:p>
        </w:tc>
        <w:tc>
          <w:tcPr>
            <w:tcW w:w="6586" w:type="dxa"/>
            <w:vMerge w:val="restart"/>
            <w:tcBorders>
              <w:top w:val="single" w:sz="4" w:space="0" w:color="auto"/>
              <w:right w:val="single" w:sz="4" w:space="0" w:color="auto"/>
            </w:tcBorders>
            <w:shd w:val="clear" w:color="auto" w:fill="auto"/>
            <w:vAlign w:val="center"/>
          </w:tcPr>
          <w:p w14:paraId="5E7393AC" w14:textId="77777777" w:rsidR="00776B2B" w:rsidRPr="007A78E6" w:rsidRDefault="007A78E6" w:rsidP="008E258D">
            <w:pPr>
              <w:pStyle w:val="a7"/>
              <w:spacing w:line="288" w:lineRule="auto"/>
              <w:rPr>
                <w:lang w:val="ru-RU"/>
              </w:rPr>
            </w:pPr>
            <w:r w:rsidRPr="00DF76CA">
              <w:rPr>
                <w:lang w:val="ru"/>
              </w:rPr>
              <w:t>▲ Запрещается работать мокрыми руками.</w:t>
            </w:r>
          </w:p>
          <w:p w14:paraId="12F5127E" w14:textId="77777777" w:rsidR="00776B2B" w:rsidRPr="007A78E6" w:rsidRDefault="007A78E6" w:rsidP="008E258D">
            <w:pPr>
              <w:pStyle w:val="a7"/>
              <w:spacing w:line="288" w:lineRule="auto"/>
              <w:rPr>
                <w:lang w:val="ru-RU"/>
              </w:rPr>
            </w:pPr>
            <w:r w:rsidRPr="00DF76CA">
              <w:rPr>
                <w:lang w:val="ru"/>
              </w:rPr>
              <w:t>▲ Если преобразователи находились на хранении более 1 года, при включении необходимо постепенно повышать напряжение до номинального значения с помощью регулятора напряжения, в противном случае существует риск поражения электрическим током и взрыва.</w:t>
            </w:r>
          </w:p>
          <w:p w14:paraId="5ED3308E" w14:textId="77777777" w:rsidR="00776B2B" w:rsidRPr="007A78E6" w:rsidRDefault="007A78E6" w:rsidP="008E258D">
            <w:pPr>
              <w:pStyle w:val="a7"/>
              <w:spacing w:line="288" w:lineRule="auto"/>
              <w:rPr>
                <w:lang w:val="ru-RU"/>
              </w:rPr>
            </w:pPr>
            <w:r w:rsidRPr="00DF76CA">
              <w:rPr>
                <w:lang w:val="ru"/>
              </w:rPr>
              <w:t>▲ Запрещается прикасаться к внутренним поверхностям преобразователя после включения, тем более запрещается помещать стержни или иные предметы внутрь преобразователя, в противном случае произойдет поражение электрическим током или преобразователь не сможет работать штатно.</w:t>
            </w:r>
          </w:p>
          <w:p w14:paraId="66FAAE0C" w14:textId="77777777" w:rsidR="00776B2B" w:rsidRPr="007A78E6" w:rsidRDefault="007A78E6" w:rsidP="008E258D">
            <w:pPr>
              <w:pStyle w:val="a7"/>
              <w:spacing w:line="288" w:lineRule="auto"/>
              <w:rPr>
                <w:lang w:val="ru-RU"/>
              </w:rPr>
            </w:pPr>
            <w:r w:rsidRPr="00DF76CA">
              <w:rPr>
                <w:lang w:val="ru"/>
              </w:rPr>
              <w:t>▲ При включении преобразователя запрещается открывать крышку, в противном случае существует риск поражения электрическим током.</w:t>
            </w:r>
          </w:p>
          <w:p w14:paraId="39F3E2DE" w14:textId="77777777" w:rsidR="00776B2B" w:rsidRPr="007A78E6" w:rsidRDefault="007A78E6" w:rsidP="008E258D">
            <w:pPr>
              <w:pStyle w:val="a7"/>
              <w:spacing w:line="288" w:lineRule="auto"/>
              <w:rPr>
                <w:lang w:val="ru-RU"/>
              </w:rPr>
            </w:pPr>
            <w:r w:rsidRPr="00DF76CA">
              <w:rPr>
                <w:lang w:val="ru"/>
              </w:rPr>
              <w:t>▲ Функцию перезапуска при сбое электропитания следует использовать с осторожностью, в противном случае возможно получение травмы или гибель.</w:t>
            </w:r>
          </w:p>
        </w:tc>
      </w:tr>
      <w:tr w:rsidR="005B66E3" w:rsidRPr="00DF76CA" w14:paraId="43CE7940" w14:textId="77777777" w:rsidTr="006D3B93">
        <w:trPr>
          <w:trHeight w:val="523"/>
          <w:jc w:val="center"/>
        </w:trPr>
        <w:tc>
          <w:tcPr>
            <w:tcW w:w="677" w:type="dxa"/>
            <w:shd w:val="clear" w:color="auto" w:fill="000000" w:themeFill="text1"/>
          </w:tcPr>
          <w:p w14:paraId="7F65E82F"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4"/>
                <w:szCs w:val="14"/>
              </w:rPr>
            </w:pPr>
            <w:r w:rsidRPr="00C174A7">
              <w:rPr>
                <w:color w:val="FFFFFF"/>
                <w:sz w:val="12"/>
                <w:szCs w:val="12"/>
                <w:lang w:val="ru"/>
              </w:rPr>
              <w:t>Опасность</w:t>
            </w:r>
          </w:p>
        </w:tc>
        <w:tc>
          <w:tcPr>
            <w:tcW w:w="6586" w:type="dxa"/>
            <w:vMerge/>
            <w:tcBorders>
              <w:bottom w:val="single" w:sz="4" w:space="0" w:color="auto"/>
              <w:right w:val="single" w:sz="4" w:space="0" w:color="auto"/>
            </w:tcBorders>
            <w:shd w:val="clear" w:color="auto" w:fill="auto"/>
            <w:vAlign w:val="center"/>
          </w:tcPr>
          <w:p w14:paraId="038942A5" w14:textId="77777777" w:rsidR="00776B2B" w:rsidRPr="00DF76CA" w:rsidRDefault="00776B2B" w:rsidP="008E258D"/>
        </w:tc>
      </w:tr>
    </w:tbl>
    <w:p w14:paraId="630E66C3"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86"/>
        <w:gridCol w:w="4042"/>
        <w:gridCol w:w="82"/>
        <w:gridCol w:w="2448"/>
      </w:tblGrid>
      <w:tr w:rsidR="005B66E3" w:rsidRPr="00DF76CA" w14:paraId="70C8BED4" w14:textId="77777777" w:rsidTr="006D3B93">
        <w:trPr>
          <w:trHeight w:val="221"/>
          <w:jc w:val="center"/>
        </w:trPr>
        <w:tc>
          <w:tcPr>
            <w:tcW w:w="686" w:type="dxa"/>
            <w:vMerge w:val="restart"/>
            <w:shd w:val="clear" w:color="auto" w:fill="000000" w:themeFill="text1"/>
          </w:tcPr>
          <w:p w14:paraId="3A8930DD" w14:textId="77777777" w:rsidR="00776B2B" w:rsidRPr="00DF76CA" w:rsidRDefault="007A78E6" w:rsidP="008E258D">
            <w:pPr>
              <w:rPr>
                <w:sz w:val="2"/>
                <w:szCs w:val="2"/>
              </w:rPr>
            </w:pPr>
            <w:r w:rsidRPr="00DF76CA">
              <w:rPr>
                <w:noProof/>
                <w:sz w:val="2"/>
                <w:szCs w:val="2"/>
              </w:rPr>
              <w:lastRenderedPageBreak/>
              <w:drawing>
                <wp:inline distT="0" distB="0" distL="0" distR="0" wp14:anchorId="257C304D" wp14:editId="2855AFD9">
                  <wp:extent cx="435610" cy="79248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2067333633" name="Picture 19"/>
                          <pic:cNvPicPr/>
                        </pic:nvPicPr>
                        <pic:blipFill>
                          <a:blip r:embed="rId27"/>
                          <a:stretch>
                            <a:fillRect/>
                          </a:stretch>
                        </pic:blipFill>
                        <pic:spPr>
                          <a:xfrm>
                            <a:off x="0" y="0"/>
                            <a:ext cx="435610" cy="792480"/>
                          </a:xfrm>
                          <a:prstGeom prst="rect">
                            <a:avLst/>
                          </a:prstGeom>
                        </pic:spPr>
                      </pic:pic>
                    </a:graphicData>
                  </a:graphic>
                </wp:inline>
              </w:drawing>
            </w:r>
          </w:p>
        </w:tc>
        <w:tc>
          <w:tcPr>
            <w:tcW w:w="4042" w:type="dxa"/>
            <w:vMerge w:val="restart"/>
            <w:tcBorders>
              <w:top w:val="single" w:sz="4" w:space="0" w:color="auto"/>
            </w:tcBorders>
            <w:shd w:val="clear" w:color="auto" w:fill="auto"/>
            <w:vAlign w:val="center"/>
          </w:tcPr>
          <w:p w14:paraId="3C2468F3" w14:textId="77777777" w:rsidR="00776B2B" w:rsidRPr="007A78E6" w:rsidRDefault="007A78E6" w:rsidP="008E258D">
            <w:pPr>
              <w:pStyle w:val="a7"/>
              <w:jc w:val="both"/>
              <w:rPr>
                <w:lang w:val="ru-RU"/>
              </w:rPr>
            </w:pPr>
            <w:r w:rsidRPr="00DF76CA">
              <w:rPr>
                <w:lang w:val="ru"/>
              </w:rPr>
              <w:t>▲ При работе с частотой более 50 Гц необходимо обеспечивать работу подшипника двигателя и механического устройства в предусмотренном диапазоне скорости.</w:t>
            </w:r>
          </w:p>
          <w:p w14:paraId="5BDB03DF" w14:textId="77777777" w:rsidR="00776B2B" w:rsidRPr="007A78E6" w:rsidRDefault="007A78E6" w:rsidP="008E258D">
            <w:pPr>
              <w:pStyle w:val="a7"/>
              <w:jc w:val="both"/>
              <w:rPr>
                <w:lang w:val="ru-RU"/>
              </w:rPr>
            </w:pPr>
            <w:r w:rsidRPr="00DF76CA">
              <w:rPr>
                <w:lang w:val="ru"/>
              </w:rPr>
              <w:t>▲ Механические устройства, требующие смазывания, такие как редукторы и шестерни, запрещается эксплуатировать на малых скоростях в течение длительного времени, в противном случае срок их службы сократится либо оборудование может быть повреждено. ▲ При работе обычного двигателя на малой частоте необходимо снижать рабочие характеристики по причине слабого охлаждения. При нагрузке с постоянным крутящим моментом необходимо использовать систему принудительного охлаждения двигателя или двигатель с частотным регулированием.</w:t>
            </w:r>
          </w:p>
          <w:p w14:paraId="7C307ACB" w14:textId="77777777" w:rsidR="00776B2B" w:rsidRPr="007A78E6" w:rsidRDefault="007A78E6" w:rsidP="008E258D">
            <w:pPr>
              <w:pStyle w:val="a7"/>
              <w:jc w:val="both"/>
              <w:rPr>
                <w:lang w:val="ru-RU"/>
              </w:rPr>
            </w:pPr>
            <w:r w:rsidRPr="00DF76CA">
              <w:rPr>
                <w:lang w:val="ru"/>
              </w:rPr>
              <w:t>▲ Если преобразователь не используется в течение длительного времени следует отключить входное электропитание во избежание повреждения преобразователя или его возгорания по причине попадания посторонних предметов или иным причинам.</w:t>
            </w:r>
          </w:p>
          <w:p w14:paraId="6AE3B674" w14:textId="77777777" w:rsidR="00776B2B" w:rsidRPr="00DF76CA" w:rsidRDefault="007A78E6" w:rsidP="008E258D">
            <w:pPr>
              <w:pStyle w:val="a7"/>
              <w:jc w:val="both"/>
            </w:pPr>
            <w:r w:rsidRPr="00DF76CA">
              <w:rPr>
                <w:lang w:val="ru"/>
              </w:rPr>
              <w:t>▲ Так как выходное напряжение преобразователя представляет собой импульсную волну с широтно-импульсной модуляцией, не следует устанавливать на выходной стороне конденсаторы или ограничители ударного тока (такие как варисторы), в противном случае возможно аварийное отключение преобразователя или даже повреждение силовых компонентов. Если они уже установлены, необходимо демонтировать их. См. рис. 1-3.</w:t>
            </w:r>
          </w:p>
        </w:tc>
        <w:tc>
          <w:tcPr>
            <w:tcW w:w="82" w:type="dxa"/>
            <w:tcBorders>
              <w:left w:val="single" w:sz="4" w:space="0" w:color="auto"/>
            </w:tcBorders>
            <w:shd w:val="clear" w:color="auto" w:fill="auto"/>
          </w:tcPr>
          <w:p w14:paraId="3CDB71F5" w14:textId="77777777" w:rsidR="00776B2B" w:rsidRPr="00DF76CA" w:rsidRDefault="00776B2B" w:rsidP="008E258D">
            <w:pPr>
              <w:rPr>
                <w:sz w:val="10"/>
                <w:szCs w:val="10"/>
              </w:rPr>
            </w:pPr>
          </w:p>
        </w:tc>
        <w:tc>
          <w:tcPr>
            <w:tcW w:w="2448" w:type="dxa"/>
            <w:tcBorders>
              <w:top w:val="single" w:sz="4" w:space="0" w:color="auto"/>
              <w:left w:val="single" w:sz="4" w:space="0" w:color="auto"/>
              <w:right w:val="single" w:sz="4" w:space="0" w:color="auto"/>
            </w:tcBorders>
            <w:shd w:val="clear" w:color="auto" w:fill="auto"/>
            <w:vAlign w:val="bottom"/>
          </w:tcPr>
          <w:p w14:paraId="49AF9A8C" w14:textId="77777777" w:rsidR="00776B2B" w:rsidRPr="00DF76CA" w:rsidRDefault="007A78E6" w:rsidP="008E258D">
            <w:pPr>
              <w:pStyle w:val="a7"/>
            </w:pPr>
            <w:r w:rsidRPr="00DF76CA">
              <w:rPr>
                <w:lang w:val="ru"/>
              </w:rPr>
              <w:t>Рис. 1-3</w:t>
            </w:r>
          </w:p>
        </w:tc>
      </w:tr>
      <w:tr w:rsidR="005B66E3" w:rsidRPr="00DF76CA" w14:paraId="0B2C3BC0" w14:textId="77777777" w:rsidTr="006D3B93">
        <w:trPr>
          <w:trHeight w:val="1027"/>
          <w:jc w:val="center"/>
        </w:trPr>
        <w:tc>
          <w:tcPr>
            <w:tcW w:w="686" w:type="dxa"/>
            <w:vMerge/>
            <w:shd w:val="clear" w:color="auto" w:fill="000000" w:themeFill="text1"/>
          </w:tcPr>
          <w:p w14:paraId="604DC047" w14:textId="77777777" w:rsidR="00776B2B" w:rsidRPr="00DF76CA" w:rsidRDefault="00776B2B" w:rsidP="008E258D"/>
        </w:tc>
        <w:tc>
          <w:tcPr>
            <w:tcW w:w="4042" w:type="dxa"/>
            <w:vMerge/>
            <w:shd w:val="clear" w:color="auto" w:fill="auto"/>
            <w:vAlign w:val="center"/>
          </w:tcPr>
          <w:p w14:paraId="21D647F9" w14:textId="77777777" w:rsidR="00776B2B" w:rsidRPr="00DF76CA" w:rsidRDefault="00776B2B" w:rsidP="008E258D"/>
        </w:tc>
        <w:tc>
          <w:tcPr>
            <w:tcW w:w="82" w:type="dxa"/>
            <w:tcBorders>
              <w:left w:val="single" w:sz="4" w:space="0" w:color="auto"/>
            </w:tcBorders>
            <w:shd w:val="clear" w:color="auto" w:fill="auto"/>
          </w:tcPr>
          <w:p w14:paraId="3493EFAD" w14:textId="77777777" w:rsidR="00776B2B" w:rsidRPr="00DF76CA" w:rsidRDefault="00776B2B" w:rsidP="008E258D">
            <w:pPr>
              <w:rPr>
                <w:sz w:val="10"/>
                <w:szCs w:val="10"/>
              </w:rPr>
            </w:pPr>
          </w:p>
        </w:tc>
        <w:tc>
          <w:tcPr>
            <w:tcW w:w="2448" w:type="dxa"/>
            <w:vMerge w:val="restart"/>
            <w:tcBorders>
              <w:left w:val="single" w:sz="4" w:space="0" w:color="auto"/>
              <w:bottom w:val="single" w:sz="4" w:space="0" w:color="auto"/>
              <w:right w:val="single" w:sz="4" w:space="0" w:color="auto"/>
            </w:tcBorders>
            <w:shd w:val="clear" w:color="auto" w:fill="auto"/>
          </w:tcPr>
          <w:p w14:paraId="2A5E9FFB" w14:textId="77777777" w:rsidR="00776B2B" w:rsidRPr="00DF76CA" w:rsidRDefault="007A78E6" w:rsidP="008E258D">
            <w:pPr>
              <w:rPr>
                <w:sz w:val="2"/>
                <w:szCs w:val="2"/>
              </w:rPr>
            </w:pPr>
            <w:r w:rsidRPr="00DF76CA">
              <w:rPr>
                <w:noProof/>
                <w:sz w:val="2"/>
                <w:szCs w:val="2"/>
              </w:rPr>
              <mc:AlternateContent>
                <mc:Choice Requires="wpg">
                  <w:drawing>
                    <wp:inline distT="0" distB="0" distL="0" distR="0" wp14:anchorId="7A47E24F" wp14:editId="3D1C7E2D">
                      <wp:extent cx="1487424" cy="1252728"/>
                      <wp:effectExtent l="0" t="0" r="0" b="5080"/>
                      <wp:docPr id="1818458339" name="Группа 7"/>
                      <wp:cNvGraphicFramePr/>
                      <a:graphic xmlns:a="http://schemas.openxmlformats.org/drawingml/2006/main">
                        <a:graphicData uri="http://schemas.microsoft.com/office/word/2010/wordprocessingGroup">
                          <wpg:wgp>
                            <wpg:cNvGrpSpPr/>
                            <wpg:grpSpPr>
                              <a:xfrm>
                                <a:off x="0" y="0"/>
                                <a:ext cx="1487424" cy="1252728"/>
                                <a:chOff x="0" y="0"/>
                                <a:chExt cx="1487424" cy="1252728"/>
                              </a:xfrm>
                            </wpg:grpSpPr>
                            <pic:pic xmlns:pic="http://schemas.openxmlformats.org/drawingml/2006/picture">
                              <pic:nvPicPr>
                                <pic:cNvPr id="2107768764" name="Рисунок 2107768764"/>
                                <pic:cNvPicPr>
                                  <a:picLocks noChangeAspect="1"/>
                                </pic:cNvPicPr>
                              </pic:nvPicPr>
                              <pic:blipFill>
                                <a:blip r:embed="rId28"/>
                                <a:stretch>
                                  <a:fillRect/>
                                </a:stretch>
                              </pic:blipFill>
                              <pic:spPr>
                                <a:xfrm>
                                  <a:off x="0" y="0"/>
                                  <a:ext cx="1487424" cy="1252728"/>
                                </a:xfrm>
                                <a:prstGeom prst="rect">
                                  <a:avLst/>
                                </a:prstGeom>
                              </pic:spPr>
                            </pic:pic>
                            <wps:wsp>
                              <wps:cNvPr id="50875898" name="Прямоугольник 50875898"/>
                              <wps:cNvSpPr/>
                              <wps:spPr>
                                <a:xfrm>
                                  <a:off x="850392" y="21336"/>
                                  <a:ext cx="429768" cy="152542"/>
                                </a:xfrm>
                                <a:prstGeom prst="rect">
                                  <a:avLst/>
                                </a:prstGeom>
                                <a:solidFill>
                                  <a:srgbClr val="FFFFFF"/>
                                </a:solidFill>
                              </wps:spPr>
                              <wps:txbx>
                                <w:txbxContent>
                                  <w:p w14:paraId="63BD550A" w14:textId="77777777" w:rsidR="00862C90" w:rsidRDefault="00862C90" w:rsidP="006D3B93">
                                    <w:pPr>
                                      <w:spacing w:line="276" w:lineRule="auto"/>
                                      <w:jc w:val="center"/>
                                      <w:rPr>
                                        <w:rFonts w:ascii="Arial" w:hAnsi="Arial" w:cstheme="minorBidi"/>
                                        <w:color w:val="231F20"/>
                                        <w:kern w:val="24"/>
                                        <w:sz w:val="9"/>
                                        <w:szCs w:val="9"/>
                                      </w:rPr>
                                    </w:pPr>
                                    <w:r>
                                      <w:rPr>
                                        <w:rFonts w:ascii="Arial" w:hAnsi="Arial" w:cstheme="minorBidi"/>
                                        <w:color w:val="231F20"/>
                                        <w:kern w:val="24"/>
                                        <w:sz w:val="9"/>
                                        <w:szCs w:val="9"/>
                                        <w:lang w:val="ru"/>
                                      </w:rPr>
                                      <w:t>Заградительный фильтр</w:t>
                                    </w:r>
                                  </w:p>
                                </w:txbxContent>
                              </wps:txbx>
                              <wps:bodyPr wrap="square" lIns="0" tIns="0" rIns="0" bIns="0">
                                <a:spAutoFit/>
                              </wps:bodyPr>
                            </wps:wsp>
                            <wps:wsp>
                              <wps:cNvPr id="424629568" name="Прямоугольник 424629568"/>
                              <wps:cNvSpPr/>
                              <wps:spPr>
                                <a:xfrm>
                                  <a:off x="465062" y="179540"/>
                                  <a:ext cx="361315" cy="73025"/>
                                </a:xfrm>
                                <a:prstGeom prst="rect">
                                  <a:avLst/>
                                </a:prstGeom>
                                <a:solidFill>
                                  <a:srgbClr val="FFFFFF"/>
                                </a:solidFill>
                              </wps:spPr>
                              <wps:txbx>
                                <w:txbxContent>
                                  <w:p w14:paraId="16805CC4" w14:textId="77777777" w:rsidR="00862C90" w:rsidRDefault="00862C90" w:rsidP="006D3B93">
                                    <w:pPr>
                                      <w:rPr>
                                        <w:rFonts w:ascii="Arial" w:hAnsi="Arial" w:cstheme="minorBidi"/>
                                        <w:color w:val="231F20"/>
                                        <w:kern w:val="24"/>
                                        <w:sz w:val="10"/>
                                        <w:szCs w:val="10"/>
                                      </w:rPr>
                                    </w:pPr>
                                    <w:r>
                                      <w:rPr>
                                        <w:rFonts w:ascii="Arial" w:hAnsi="Arial" w:cstheme="minorBidi"/>
                                        <w:color w:val="231F20"/>
                                        <w:kern w:val="24"/>
                                        <w:sz w:val="10"/>
                                        <w:szCs w:val="10"/>
                                        <w:lang w:val="ru"/>
                                      </w:rPr>
                                      <w:t>Запрещено</w:t>
                                    </w:r>
                                  </w:p>
                                </w:txbxContent>
                              </wps:txbx>
                              <wps:bodyPr wrap="square" lIns="0" tIns="0" rIns="0" bIns="0">
                                <a:spAutoFit/>
                              </wps:bodyPr>
                            </wps:wsp>
                            <wps:wsp>
                              <wps:cNvPr id="1539030453" name="Прямоугольник 1539030453"/>
                              <wps:cNvSpPr/>
                              <wps:spPr>
                                <a:xfrm>
                                  <a:off x="45704" y="601290"/>
                                  <a:ext cx="255905" cy="131445"/>
                                </a:xfrm>
                                <a:prstGeom prst="rect">
                                  <a:avLst/>
                                </a:prstGeom>
                                <a:solidFill>
                                  <a:srgbClr val="FFFFFF"/>
                                </a:solidFill>
                              </wps:spPr>
                              <wps:txbx>
                                <w:txbxContent>
                                  <w:p w14:paraId="4B14A7C7" w14:textId="77777777" w:rsidR="00862C90" w:rsidRPr="007A78E6" w:rsidRDefault="00862C90" w:rsidP="006D3B93">
                                    <w:pP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wps:txbx>
                              <wps:bodyPr wrap="square" lIns="0" tIns="0" rIns="0" bIns="0">
                                <a:spAutoFit/>
                              </wps:bodyPr>
                            </wps:wsp>
                            <wps:wsp>
                              <wps:cNvPr id="1657428459" name="Прямоугольник 1657428459"/>
                              <wps:cNvSpPr/>
                              <wps:spPr>
                                <a:xfrm>
                                  <a:off x="15228" y="903960"/>
                                  <a:ext cx="472440" cy="262890"/>
                                </a:xfrm>
                                <a:prstGeom prst="rect">
                                  <a:avLst/>
                                </a:prstGeom>
                                <a:solidFill>
                                  <a:srgbClr val="FFFFFF"/>
                                </a:solidFill>
                              </wps:spPr>
                              <wps:txbx>
                                <w:txbxContent>
                                  <w:p w14:paraId="1CF829DE" w14:textId="77777777" w:rsidR="00862C90" w:rsidRPr="007A78E6" w:rsidRDefault="00862C90" w:rsidP="006D3B93">
                                    <w:pPr>
                                      <w:jc w:val="both"/>
                                      <w:rPr>
                                        <w:rFonts w:ascii="Arial" w:hAnsi="Arial" w:cstheme="minorBidi"/>
                                        <w:color w:val="231F20"/>
                                        <w:kern w:val="24"/>
                                        <w:sz w:val="9"/>
                                        <w:szCs w:val="9"/>
                                      </w:rPr>
                                    </w:pPr>
                                    <w:r w:rsidRPr="007A78E6">
                                      <w:rPr>
                                        <w:rFonts w:ascii="Arial" w:hAnsi="Arial" w:cstheme="minorBidi"/>
                                        <w:color w:val="231F20"/>
                                        <w:kern w:val="24"/>
                                        <w:sz w:val="9"/>
                                        <w:szCs w:val="9"/>
                                        <w:lang w:val="ru"/>
                                      </w:rPr>
                                      <w:t>Конденсатор для компенсации реактивной мощности</w:t>
                                    </w:r>
                                  </w:p>
                                </w:txbxContent>
                              </wps:txbx>
                              <wps:bodyPr wrap="square" lIns="0" tIns="0" rIns="0" bIns="0">
                                <a:spAutoFit/>
                              </wps:bodyPr>
                            </wps:wsp>
                            <wps:wsp>
                              <wps:cNvPr id="530666210" name="Прямоугольник 530666210"/>
                              <wps:cNvSpPr/>
                              <wps:spPr>
                                <a:xfrm>
                                  <a:off x="1008200" y="1083534"/>
                                  <a:ext cx="379095" cy="73025"/>
                                </a:xfrm>
                                <a:prstGeom prst="rect">
                                  <a:avLst/>
                                </a:prstGeom>
                                <a:solidFill>
                                  <a:srgbClr val="FFFFFF"/>
                                </a:solidFill>
                              </wps:spPr>
                              <wps:txbx>
                                <w:txbxContent>
                                  <w:p w14:paraId="5C2A49D8" w14:textId="77777777" w:rsidR="00862C90" w:rsidRDefault="00862C90" w:rsidP="006D3B93">
                                    <w:pPr>
                                      <w:rPr>
                                        <w:rFonts w:ascii="Arial" w:hAnsi="Arial" w:cstheme="minorBidi"/>
                                        <w:color w:val="231F20"/>
                                        <w:kern w:val="24"/>
                                        <w:sz w:val="10"/>
                                        <w:szCs w:val="10"/>
                                      </w:rPr>
                                    </w:pPr>
                                    <w:r>
                                      <w:rPr>
                                        <w:rFonts w:ascii="Arial" w:hAnsi="Arial" w:cstheme="minorBidi"/>
                                        <w:color w:val="231F20"/>
                                        <w:kern w:val="24"/>
                                        <w:sz w:val="10"/>
                                        <w:szCs w:val="10"/>
                                        <w:lang w:val="ru"/>
                                      </w:rPr>
                                      <w:t>Запрещено</w:t>
                                    </w:r>
                                  </w:p>
                                </w:txbxContent>
                              </wps:txbx>
                              <wps:bodyPr wrap="square" lIns="0" tIns="0" rIns="0" bIns="0">
                                <a:spAutoFit/>
                              </wps:bodyPr>
                            </wps:wsp>
                          </wpg:wgp>
                        </a:graphicData>
                      </a:graphic>
                    </wp:inline>
                  </w:drawing>
                </mc:Choice>
                <mc:Fallback>
                  <w:pict>
                    <v:group w14:anchorId="7A47E24F" id="Группа 7" o:spid="_x0000_s1039" style="width:117.1pt;height:98.65pt;mso-position-horizontal-relative:char;mso-position-vertical-relative:line" coordsize="14874,12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">
                      <v:shape id="Рисунок 2107768764" o:spid="_x0000_s1040" type="#_x0000_t75" style="position:absolute;width:14874;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">
                        <v:imagedata r:id="rId29" o:title=""/>
                      </v:shape>
                      <v:rect id="Прямоугольник 50875898" o:spid="_x0000_s1041" style="position:absolute;left:8503;top:213;width:429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" stroked="f">
                        <v:textbox style="mso-fit-shape-to-text:t" inset="0,0,0,0">
                          <w:txbxContent>
                            <w:p w14:paraId="63BD550A" w14:textId="77777777" w:rsidR="00862C90" w:rsidRDefault="00862C90" w:rsidP="006D3B93">
                              <w:pPr>
                                <w:spacing w:line="276" w:lineRule="auto"/>
                                <w:jc w:val="center"/>
                                <w:rPr>
                                  <w:rFonts w:ascii="Arial" w:hAnsi="Arial" w:cstheme="minorBidi"/>
                                  <w:color w:val="231F20"/>
                                  <w:kern w:val="24"/>
                                  <w:sz w:val="9"/>
                                  <w:szCs w:val="9"/>
                                </w:rPr>
                              </w:pPr>
                              <w:r>
                                <w:rPr>
                                  <w:rFonts w:ascii="Arial" w:hAnsi="Arial" w:cstheme="minorBidi"/>
                                  <w:color w:val="231F20"/>
                                  <w:kern w:val="24"/>
                                  <w:sz w:val="9"/>
                                  <w:szCs w:val="9"/>
                                  <w:lang w:val="ru"/>
                                </w:rPr>
                                <w:t>Заградительный фильтр</w:t>
                              </w:r>
                            </w:p>
                          </w:txbxContent>
                        </v:textbox>
                      </v:rect>
                      <v:rect id="Прямоугольник 424629568" o:spid="_x0000_s1042" style="position:absolute;left:4650;top:1795;width:361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" stroked="f">
                        <v:textbox style="mso-fit-shape-to-text:t" inset="0,0,0,0">
                          <w:txbxContent>
                            <w:p w14:paraId="16805CC4" w14:textId="77777777" w:rsidR="00862C90" w:rsidRDefault="00862C90" w:rsidP="006D3B93">
                              <w:pPr>
                                <w:rPr>
                                  <w:rFonts w:ascii="Arial" w:hAnsi="Arial" w:cstheme="minorBidi"/>
                                  <w:color w:val="231F20"/>
                                  <w:kern w:val="24"/>
                                  <w:sz w:val="10"/>
                                  <w:szCs w:val="10"/>
                                </w:rPr>
                              </w:pPr>
                              <w:r>
                                <w:rPr>
                                  <w:rFonts w:ascii="Arial" w:hAnsi="Arial" w:cstheme="minorBidi"/>
                                  <w:color w:val="231F20"/>
                                  <w:kern w:val="24"/>
                                  <w:sz w:val="10"/>
                                  <w:szCs w:val="10"/>
                                  <w:lang w:val="ru"/>
                                </w:rPr>
                                <w:t>Запрещено</w:t>
                              </w:r>
                            </w:p>
                          </w:txbxContent>
                        </v:textbox>
                      </v:rect>
                      <v:rect id="Прямоугольник 1539030453" o:spid="_x0000_s1043" style="position:absolute;left:457;top:6012;width:255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" stroked="f">
                        <v:textbox style="mso-fit-shape-to-text:t" inset="0,0,0,0">
                          <w:txbxContent>
                            <w:p w14:paraId="4B14A7C7" w14:textId="77777777" w:rsidR="00862C90" w:rsidRPr="007A78E6" w:rsidRDefault="00862C90" w:rsidP="006D3B93">
                              <w:pPr>
                                <w:rPr>
                                  <w:rFonts w:ascii="Arial" w:hAnsi="Arial" w:cstheme="minorBidi"/>
                                  <w:color w:val="231F20"/>
                                  <w:kern w:val="24"/>
                                  <w:sz w:val="9"/>
                                  <w:szCs w:val="9"/>
                                </w:rPr>
                              </w:pPr>
                              <w:r w:rsidRPr="007A78E6">
                                <w:rPr>
                                  <w:rFonts w:ascii="Arial" w:hAnsi="Arial" w:cstheme="minorBidi"/>
                                  <w:color w:val="231F20"/>
                                  <w:kern w:val="24"/>
                                  <w:sz w:val="9"/>
                                  <w:szCs w:val="9"/>
                                  <w:lang w:val="ru"/>
                                </w:rPr>
                                <w:t>Преобразователь</w:t>
                              </w:r>
                            </w:p>
                          </w:txbxContent>
                        </v:textbox>
                      </v:rect>
                      <v:rect id="Прямоугольник 1657428459" o:spid="_x0000_s1044" style="position:absolute;left:152;top:9039;width:472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" stroked="f">
                        <v:textbox style="mso-fit-shape-to-text:t" inset="0,0,0,0">
                          <w:txbxContent>
                            <w:p w14:paraId="1CF829DE" w14:textId="77777777" w:rsidR="00862C90" w:rsidRPr="007A78E6" w:rsidRDefault="00862C90" w:rsidP="006D3B93">
                              <w:pPr>
                                <w:jc w:val="both"/>
                                <w:rPr>
                                  <w:rFonts w:ascii="Arial" w:hAnsi="Arial" w:cstheme="minorBidi"/>
                                  <w:color w:val="231F20"/>
                                  <w:kern w:val="24"/>
                                  <w:sz w:val="9"/>
                                  <w:szCs w:val="9"/>
                                </w:rPr>
                              </w:pPr>
                              <w:r w:rsidRPr="007A78E6">
                                <w:rPr>
                                  <w:rFonts w:ascii="Arial" w:hAnsi="Arial" w:cstheme="minorBidi"/>
                                  <w:color w:val="231F20"/>
                                  <w:kern w:val="24"/>
                                  <w:sz w:val="9"/>
                                  <w:szCs w:val="9"/>
                                  <w:lang w:val="ru"/>
                                </w:rPr>
                                <w:t>Конденсатор для компенсации реактивной мощности</w:t>
                              </w:r>
                            </w:p>
                          </w:txbxContent>
                        </v:textbox>
                      </v:rect>
                      <v:rect id="Прямоугольник 530666210" o:spid="_x0000_s1045" style="position:absolute;left:10082;top:10835;width:37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" stroked="f">
                        <v:textbox style="mso-fit-shape-to-text:t" inset="0,0,0,0">
                          <w:txbxContent>
                            <w:p w14:paraId="5C2A49D8" w14:textId="77777777" w:rsidR="00862C90" w:rsidRDefault="00862C90" w:rsidP="006D3B93">
                              <w:pPr>
                                <w:rPr>
                                  <w:rFonts w:ascii="Arial" w:hAnsi="Arial" w:cstheme="minorBidi"/>
                                  <w:color w:val="231F20"/>
                                  <w:kern w:val="24"/>
                                  <w:sz w:val="10"/>
                                  <w:szCs w:val="10"/>
                                </w:rPr>
                              </w:pPr>
                              <w:r>
                                <w:rPr>
                                  <w:rFonts w:ascii="Arial" w:hAnsi="Arial" w:cstheme="minorBidi"/>
                                  <w:color w:val="231F20"/>
                                  <w:kern w:val="24"/>
                                  <w:sz w:val="10"/>
                                  <w:szCs w:val="10"/>
                                  <w:lang w:val="ru"/>
                                </w:rPr>
                                <w:t>Запрещено</w:t>
                              </w:r>
                            </w:p>
                          </w:txbxContent>
                        </v:textbox>
                      </v:rect>
                      <w10:anchorlock/>
                    </v:group>
                  </w:pict>
                </mc:Fallback>
              </mc:AlternateContent>
            </w:r>
          </w:p>
        </w:tc>
      </w:tr>
      <w:tr w:rsidR="005B66E3" w:rsidRPr="00DF76CA" w14:paraId="272E1769" w14:textId="77777777" w:rsidTr="006D3B93">
        <w:trPr>
          <w:trHeight w:val="1128"/>
          <w:jc w:val="center"/>
        </w:trPr>
        <w:tc>
          <w:tcPr>
            <w:tcW w:w="686" w:type="dxa"/>
            <w:shd w:val="clear" w:color="auto" w:fill="000000" w:themeFill="text1"/>
          </w:tcPr>
          <w:p w14:paraId="3AFCE6E1"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2"/>
                <w:szCs w:val="12"/>
              </w:rPr>
            </w:pPr>
            <w:r w:rsidRPr="00C174A7">
              <w:rPr>
                <w:color w:val="FFFFFF"/>
                <w:sz w:val="6"/>
                <w:szCs w:val="6"/>
                <w:lang w:val="ru"/>
              </w:rPr>
              <w:t>Предупреждение</w:t>
            </w:r>
          </w:p>
        </w:tc>
        <w:tc>
          <w:tcPr>
            <w:tcW w:w="4042" w:type="dxa"/>
            <w:vMerge/>
            <w:shd w:val="clear" w:color="auto" w:fill="auto"/>
            <w:vAlign w:val="center"/>
          </w:tcPr>
          <w:p w14:paraId="13320D13" w14:textId="77777777" w:rsidR="00776B2B" w:rsidRPr="00DF76CA" w:rsidRDefault="00776B2B" w:rsidP="008E258D"/>
        </w:tc>
        <w:tc>
          <w:tcPr>
            <w:tcW w:w="82" w:type="dxa"/>
            <w:tcBorders>
              <w:left w:val="single" w:sz="4" w:space="0" w:color="auto"/>
            </w:tcBorders>
            <w:shd w:val="clear" w:color="auto" w:fill="auto"/>
          </w:tcPr>
          <w:p w14:paraId="022C4263" w14:textId="77777777" w:rsidR="00776B2B" w:rsidRPr="00DF76CA" w:rsidRDefault="00776B2B" w:rsidP="008E258D">
            <w:pPr>
              <w:rPr>
                <w:sz w:val="10"/>
                <w:szCs w:val="10"/>
              </w:rPr>
            </w:pPr>
          </w:p>
        </w:tc>
        <w:tc>
          <w:tcPr>
            <w:tcW w:w="2448" w:type="dxa"/>
            <w:vMerge/>
            <w:tcBorders>
              <w:left w:val="single" w:sz="4" w:space="0" w:color="auto"/>
              <w:bottom w:val="single" w:sz="4" w:space="0" w:color="auto"/>
              <w:right w:val="single" w:sz="4" w:space="0" w:color="auto"/>
            </w:tcBorders>
            <w:shd w:val="clear" w:color="auto" w:fill="auto"/>
          </w:tcPr>
          <w:p w14:paraId="76FB7115" w14:textId="77777777" w:rsidR="00776B2B" w:rsidRPr="00DF76CA" w:rsidRDefault="00776B2B" w:rsidP="008E258D"/>
        </w:tc>
      </w:tr>
      <w:tr w:rsidR="005B66E3" w:rsidRPr="00DF76CA" w14:paraId="22EA0EB9" w14:textId="77777777" w:rsidTr="006D3B93">
        <w:trPr>
          <w:trHeight w:val="115"/>
          <w:jc w:val="center"/>
        </w:trPr>
        <w:tc>
          <w:tcPr>
            <w:tcW w:w="686" w:type="dxa"/>
            <w:shd w:val="clear" w:color="auto" w:fill="auto"/>
          </w:tcPr>
          <w:p w14:paraId="2E44ED63" w14:textId="77777777" w:rsidR="00776B2B" w:rsidRPr="00DF76CA" w:rsidRDefault="00776B2B" w:rsidP="008E258D">
            <w:pPr>
              <w:rPr>
                <w:sz w:val="10"/>
                <w:szCs w:val="10"/>
              </w:rPr>
            </w:pPr>
          </w:p>
        </w:tc>
        <w:tc>
          <w:tcPr>
            <w:tcW w:w="4042" w:type="dxa"/>
            <w:tcBorders>
              <w:top w:val="single" w:sz="4" w:space="0" w:color="auto"/>
            </w:tcBorders>
            <w:shd w:val="clear" w:color="auto" w:fill="auto"/>
          </w:tcPr>
          <w:p w14:paraId="2553CB6E" w14:textId="77777777" w:rsidR="00776B2B" w:rsidRPr="00DF76CA" w:rsidRDefault="00776B2B" w:rsidP="008E258D">
            <w:pPr>
              <w:rPr>
                <w:sz w:val="10"/>
                <w:szCs w:val="10"/>
              </w:rPr>
            </w:pPr>
          </w:p>
        </w:tc>
        <w:tc>
          <w:tcPr>
            <w:tcW w:w="82" w:type="dxa"/>
            <w:shd w:val="clear" w:color="auto" w:fill="auto"/>
          </w:tcPr>
          <w:p w14:paraId="1AAFF3FC" w14:textId="77777777" w:rsidR="00776B2B" w:rsidRPr="00DF76CA" w:rsidRDefault="00776B2B" w:rsidP="008E258D">
            <w:pPr>
              <w:rPr>
                <w:sz w:val="10"/>
                <w:szCs w:val="10"/>
              </w:rPr>
            </w:pPr>
          </w:p>
        </w:tc>
        <w:tc>
          <w:tcPr>
            <w:tcW w:w="2448" w:type="dxa"/>
            <w:tcBorders>
              <w:top w:val="single" w:sz="4" w:space="0" w:color="auto"/>
            </w:tcBorders>
            <w:shd w:val="clear" w:color="auto" w:fill="auto"/>
          </w:tcPr>
          <w:p w14:paraId="6B2FC6C9" w14:textId="77777777" w:rsidR="00776B2B" w:rsidRPr="00DF76CA" w:rsidRDefault="00776B2B" w:rsidP="008E258D">
            <w:pPr>
              <w:rPr>
                <w:sz w:val="10"/>
                <w:szCs w:val="10"/>
              </w:rPr>
            </w:pPr>
          </w:p>
        </w:tc>
      </w:tr>
      <w:tr w:rsidR="005B66E3" w:rsidRPr="007D0022" w14:paraId="361C2046" w14:textId="77777777" w:rsidTr="006D3B93">
        <w:trPr>
          <w:trHeight w:val="514"/>
          <w:jc w:val="center"/>
        </w:trPr>
        <w:tc>
          <w:tcPr>
            <w:tcW w:w="686" w:type="dxa"/>
            <w:shd w:val="clear" w:color="auto" w:fill="000000" w:themeFill="text1"/>
          </w:tcPr>
          <w:p w14:paraId="084392DF" w14:textId="77777777" w:rsidR="00776B2B" w:rsidRPr="00DF76CA" w:rsidRDefault="007A78E6" w:rsidP="008E258D">
            <w:pPr>
              <w:rPr>
                <w:sz w:val="2"/>
                <w:szCs w:val="2"/>
              </w:rPr>
            </w:pPr>
            <w:r w:rsidRPr="00DF76CA">
              <w:rPr>
                <w:noProof/>
                <w:sz w:val="2"/>
                <w:szCs w:val="2"/>
              </w:rPr>
              <w:drawing>
                <wp:inline distT="0" distB="0" distL="0" distR="0" wp14:anchorId="52AE7D69" wp14:editId="0B0DFA44">
                  <wp:extent cx="435610" cy="32639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643759701" name="Picture 21"/>
                          <pic:cNvPicPr/>
                        </pic:nvPicPr>
                        <pic:blipFill>
                          <a:blip r:embed="rId30"/>
                          <a:stretch>
                            <a:fillRect/>
                          </a:stretch>
                        </pic:blipFill>
                        <pic:spPr>
                          <a:xfrm>
                            <a:off x="0" y="0"/>
                            <a:ext cx="435610" cy="326390"/>
                          </a:xfrm>
                          <a:prstGeom prst="rect">
                            <a:avLst/>
                          </a:prstGeom>
                        </pic:spPr>
                      </pic:pic>
                    </a:graphicData>
                  </a:graphic>
                </wp:inline>
              </w:drawing>
            </w:r>
          </w:p>
        </w:tc>
        <w:tc>
          <w:tcPr>
            <w:tcW w:w="6572" w:type="dxa"/>
            <w:gridSpan w:val="3"/>
            <w:vMerge w:val="restart"/>
            <w:tcBorders>
              <w:top w:val="single" w:sz="4" w:space="0" w:color="auto"/>
              <w:right w:val="single" w:sz="4" w:space="0" w:color="auto"/>
            </w:tcBorders>
            <w:shd w:val="clear" w:color="auto" w:fill="auto"/>
            <w:vAlign w:val="center"/>
          </w:tcPr>
          <w:p w14:paraId="23662950" w14:textId="77777777" w:rsidR="00776B2B" w:rsidRPr="007A78E6" w:rsidRDefault="007A78E6" w:rsidP="008E258D">
            <w:pPr>
              <w:pStyle w:val="a7"/>
              <w:rPr>
                <w:lang w:val="ru-RU"/>
              </w:rPr>
            </w:pPr>
            <w:r w:rsidRPr="00DF76CA">
              <w:rPr>
                <w:lang w:val="ru"/>
              </w:rPr>
              <w:t>▲ Перед первым запуском двигателя или его запуском после длительного хранения необходимо проверить его изоляцию: измеренное сопротивление изоляции должно составлять не менее 5 МОм.</w:t>
            </w:r>
          </w:p>
          <w:p w14:paraId="214BB3A9" w14:textId="77777777" w:rsidR="00776B2B" w:rsidRPr="007A78E6" w:rsidRDefault="007A78E6" w:rsidP="008E258D">
            <w:pPr>
              <w:pStyle w:val="a7"/>
              <w:rPr>
                <w:lang w:val="ru-RU"/>
              </w:rPr>
            </w:pPr>
            <w:r w:rsidRPr="00DF76CA">
              <w:rPr>
                <w:lang w:val="ru"/>
              </w:rPr>
              <w:t>▲ При необходимости использования преобразователя за пределами допустимого диапазона рабочего напряжения необходимо использовать повышающий или понижающий трансформатор напряжения.</w:t>
            </w:r>
          </w:p>
          <w:p w14:paraId="70382CD0" w14:textId="77777777" w:rsidR="00776B2B" w:rsidRPr="007A78E6" w:rsidRDefault="007A78E6" w:rsidP="008E258D">
            <w:pPr>
              <w:pStyle w:val="a7"/>
              <w:rPr>
                <w:lang w:val="ru-RU"/>
              </w:rPr>
            </w:pPr>
            <w:r w:rsidRPr="00DF76CA">
              <w:rPr>
                <w:lang w:val="ru"/>
              </w:rPr>
              <w:t>▲ При установке на высоте более 1000 м над уровнем моря разреженный воздух обусловливает снижение отвода тепла от преобразователя, поэтому необходимо понижать рабочие характеристики. Обычно требуется снижение рабочих характеристик примерно на 10 % на каждую 1000 м высоты.</w:t>
            </w:r>
          </w:p>
        </w:tc>
      </w:tr>
      <w:tr w:rsidR="005B66E3" w:rsidRPr="00DF76CA" w14:paraId="7ECE3830" w14:textId="77777777" w:rsidTr="006D3B93">
        <w:trPr>
          <w:trHeight w:val="384"/>
          <w:jc w:val="center"/>
        </w:trPr>
        <w:tc>
          <w:tcPr>
            <w:tcW w:w="686" w:type="dxa"/>
            <w:shd w:val="clear" w:color="auto" w:fill="000000" w:themeFill="text1"/>
          </w:tcPr>
          <w:p w14:paraId="700EE8E1" w14:textId="77777777" w:rsidR="00776B2B" w:rsidRPr="00DF76CA" w:rsidRDefault="007A78E6" w:rsidP="006D3B93">
            <w:pPr>
              <w:pStyle w:val="a7"/>
              <w:pBdr>
                <w:top w:val="single" w:sz="0" w:space="0" w:color="221E1F"/>
                <w:left w:val="single" w:sz="0" w:space="0" w:color="221E1F"/>
                <w:bottom w:val="single" w:sz="0" w:space="0" w:color="221E1F"/>
                <w:right w:val="single" w:sz="0" w:space="0" w:color="221E1F"/>
              </w:pBdr>
              <w:shd w:val="clear" w:color="auto" w:fill="221E1F"/>
              <w:jc w:val="center"/>
              <w:rPr>
                <w:color w:val="FFFFFF"/>
                <w:sz w:val="12"/>
                <w:szCs w:val="12"/>
              </w:rPr>
            </w:pPr>
            <w:r w:rsidRPr="00C174A7">
              <w:rPr>
                <w:color w:val="FFFFFF"/>
                <w:sz w:val="10"/>
                <w:szCs w:val="10"/>
                <w:lang w:val="ru"/>
              </w:rPr>
              <w:t>Осторожно</w:t>
            </w:r>
          </w:p>
        </w:tc>
        <w:tc>
          <w:tcPr>
            <w:tcW w:w="6572" w:type="dxa"/>
            <w:gridSpan w:val="3"/>
            <w:vMerge/>
            <w:tcBorders>
              <w:bottom w:val="single" w:sz="4" w:space="0" w:color="auto"/>
              <w:right w:val="single" w:sz="4" w:space="0" w:color="auto"/>
            </w:tcBorders>
            <w:shd w:val="clear" w:color="auto" w:fill="auto"/>
            <w:vAlign w:val="center"/>
          </w:tcPr>
          <w:p w14:paraId="0708FC93" w14:textId="77777777" w:rsidR="00776B2B" w:rsidRPr="00DF76CA" w:rsidRDefault="00776B2B" w:rsidP="008E258D"/>
        </w:tc>
      </w:tr>
    </w:tbl>
    <w:p w14:paraId="484E90C2" w14:textId="77777777" w:rsidR="00776B2B" w:rsidRPr="00DF76CA" w:rsidRDefault="007A78E6" w:rsidP="00776B2B">
      <w:pPr>
        <w:spacing w:line="1" w:lineRule="exact"/>
      </w:pPr>
      <w:r w:rsidRPr="00DF76CA">
        <w:br w:type="page"/>
      </w:r>
    </w:p>
    <w:p w14:paraId="09143E1E" w14:textId="77777777" w:rsidR="00776B2B" w:rsidRPr="00DF76CA" w:rsidRDefault="007A78E6" w:rsidP="006D3B93">
      <w:pPr>
        <w:pStyle w:val="30"/>
        <w:keepNext/>
        <w:keepLines/>
        <w:shd w:val="clear" w:color="auto" w:fill="D9D9D9" w:themeFill="background1" w:themeFillShade="D9"/>
      </w:pPr>
      <w:r w:rsidRPr="00DF76CA">
        <w:rPr>
          <w:lang w:val="ru"/>
        </w:rPr>
        <w:lastRenderedPageBreak/>
        <w:t>2. Обозначение модели и технические характеристики</w:t>
      </w:r>
    </w:p>
    <w:p w14:paraId="689FBDFE" w14:textId="77777777" w:rsidR="00776B2B" w:rsidRPr="00DF76CA" w:rsidRDefault="007A78E6" w:rsidP="00776B2B">
      <w:pPr>
        <w:pStyle w:val="40"/>
        <w:keepNext/>
        <w:keepLines/>
        <w:spacing w:after="40"/>
      </w:pPr>
      <w:r w:rsidRPr="00DF76CA">
        <w:rPr>
          <w:lang w:val="ru"/>
        </w:rPr>
        <w:t>2.1 Технические характеристики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1051"/>
        <w:gridCol w:w="1138"/>
        <w:gridCol w:w="4786"/>
      </w:tblGrid>
      <w:tr w:rsidR="005B66E3" w:rsidRPr="007D0022" w14:paraId="6BD5BFDC" w14:textId="77777777" w:rsidTr="006D3B93">
        <w:trPr>
          <w:cantSplit/>
          <w:trHeight w:val="350"/>
          <w:jc w:val="center"/>
        </w:trPr>
        <w:tc>
          <w:tcPr>
            <w:tcW w:w="283" w:type="dxa"/>
            <w:vMerge w:val="restart"/>
            <w:tcBorders>
              <w:top w:val="single" w:sz="4" w:space="0" w:color="auto"/>
              <w:left w:val="single" w:sz="4" w:space="0" w:color="auto"/>
            </w:tcBorders>
            <w:shd w:val="clear" w:color="auto" w:fill="auto"/>
            <w:textDirection w:val="tbRl"/>
            <w:vAlign w:val="center"/>
          </w:tcPr>
          <w:p w14:paraId="5348A2D9" w14:textId="77777777" w:rsidR="00776B2B" w:rsidRPr="00DF76CA" w:rsidRDefault="007A78E6" w:rsidP="006D3B93">
            <w:pPr>
              <w:pStyle w:val="a7"/>
              <w:jc w:val="center"/>
            </w:pPr>
            <w:r w:rsidRPr="00DF76CA">
              <w:rPr>
                <w:lang w:val="ru"/>
              </w:rPr>
              <w:t>Вход</w:t>
            </w:r>
          </w:p>
        </w:tc>
        <w:tc>
          <w:tcPr>
            <w:tcW w:w="1051" w:type="dxa"/>
            <w:tcBorders>
              <w:top w:val="single" w:sz="4" w:space="0" w:color="auto"/>
              <w:left w:val="single" w:sz="4" w:space="0" w:color="auto"/>
            </w:tcBorders>
            <w:shd w:val="clear" w:color="auto" w:fill="auto"/>
            <w:vAlign w:val="center"/>
          </w:tcPr>
          <w:p w14:paraId="249C360D" w14:textId="77777777" w:rsidR="00776B2B" w:rsidRPr="00DF76CA" w:rsidRDefault="007A78E6" w:rsidP="006D3B93">
            <w:pPr>
              <w:pStyle w:val="a7"/>
            </w:pPr>
            <w:r w:rsidRPr="00DF76CA">
              <w:rPr>
                <w:lang w:val="ru"/>
              </w:rPr>
              <w:t>Номинальное напряжение, частота</w:t>
            </w:r>
          </w:p>
        </w:tc>
        <w:tc>
          <w:tcPr>
            <w:tcW w:w="5924" w:type="dxa"/>
            <w:gridSpan w:val="2"/>
            <w:tcBorders>
              <w:top w:val="single" w:sz="4" w:space="0" w:color="auto"/>
              <w:left w:val="single" w:sz="4" w:space="0" w:color="auto"/>
              <w:right w:val="single" w:sz="4" w:space="0" w:color="auto"/>
            </w:tcBorders>
            <w:shd w:val="clear" w:color="auto" w:fill="auto"/>
            <w:vAlign w:val="center"/>
          </w:tcPr>
          <w:p w14:paraId="17D254AF" w14:textId="607F55BC" w:rsidR="00776B2B" w:rsidRPr="007A78E6" w:rsidRDefault="007A78E6" w:rsidP="006D3B93">
            <w:pPr>
              <w:pStyle w:val="a7"/>
              <w:spacing w:line="276" w:lineRule="auto"/>
              <w:rPr>
                <w:lang w:val="ru-RU"/>
              </w:rPr>
            </w:pPr>
            <w:r w:rsidRPr="00DF76CA">
              <w:rPr>
                <w:lang w:val="ru"/>
              </w:rPr>
              <w:t>3-фазный (</w:t>
            </w:r>
            <w:r w:rsidR="00683D93" w:rsidRPr="007D0022">
              <w:rPr>
                <w:lang w:val="ru-RU"/>
              </w:rPr>
              <w:t>-</w:t>
            </w:r>
            <w:r w:rsidR="00964B90" w:rsidRPr="00964B90">
              <w:rPr>
                <w:lang w:val="ru-RU"/>
              </w:rPr>
              <w:t>4</w:t>
            </w:r>
            <w:r w:rsidR="00964B90">
              <w:t>T</w:t>
            </w:r>
            <w:r w:rsidRPr="00DF76CA">
              <w:rPr>
                <w:lang w:val="ru"/>
              </w:rPr>
              <w:t>) переменный ток 380 В; 47–63 Гц</w:t>
            </w:r>
          </w:p>
          <w:p w14:paraId="7B078DBF" w14:textId="471BE885" w:rsidR="00776B2B" w:rsidRPr="007A78E6" w:rsidRDefault="007A78E6" w:rsidP="006D3B93">
            <w:pPr>
              <w:pStyle w:val="a7"/>
              <w:spacing w:line="276" w:lineRule="auto"/>
              <w:rPr>
                <w:lang w:val="ru-RU"/>
              </w:rPr>
            </w:pPr>
            <w:r w:rsidRPr="00DF76CA">
              <w:rPr>
                <w:lang w:val="ru"/>
              </w:rPr>
              <w:t>1-фазный (</w:t>
            </w:r>
            <w:r w:rsidR="00683D93" w:rsidRPr="007D0022">
              <w:rPr>
                <w:lang w:val="ru-RU"/>
              </w:rPr>
              <w:t>-</w:t>
            </w:r>
            <w:r w:rsidR="00964B90" w:rsidRPr="00964B90">
              <w:rPr>
                <w:lang w:val="ru-RU"/>
              </w:rPr>
              <w:t>2</w:t>
            </w:r>
            <w:r w:rsidR="00964B90">
              <w:t>S</w:t>
            </w:r>
            <w:r w:rsidRPr="00DF76CA">
              <w:rPr>
                <w:lang w:val="ru"/>
              </w:rPr>
              <w:t>) переменный ток 220 В; 47–63 Гц</w:t>
            </w:r>
          </w:p>
        </w:tc>
      </w:tr>
      <w:tr w:rsidR="005B66E3" w:rsidRPr="007D0022" w14:paraId="0493BD8B" w14:textId="77777777" w:rsidTr="006D3B93">
        <w:trPr>
          <w:cantSplit/>
          <w:trHeight w:val="341"/>
          <w:jc w:val="center"/>
        </w:trPr>
        <w:tc>
          <w:tcPr>
            <w:tcW w:w="283" w:type="dxa"/>
            <w:vMerge/>
            <w:tcBorders>
              <w:left w:val="single" w:sz="4" w:space="0" w:color="auto"/>
            </w:tcBorders>
            <w:shd w:val="clear" w:color="auto" w:fill="auto"/>
            <w:textDirection w:val="tbRl"/>
            <w:vAlign w:val="center"/>
          </w:tcPr>
          <w:p w14:paraId="022E5549" w14:textId="77777777" w:rsidR="00776B2B" w:rsidRPr="007A78E6" w:rsidRDefault="00776B2B" w:rsidP="006D3B93">
            <w:pPr>
              <w:jc w:val="center"/>
              <w:rPr>
                <w:lang w:val="ru-RU"/>
              </w:rPr>
            </w:pPr>
          </w:p>
        </w:tc>
        <w:tc>
          <w:tcPr>
            <w:tcW w:w="1051" w:type="dxa"/>
            <w:tcBorders>
              <w:top w:val="single" w:sz="4" w:space="0" w:color="auto"/>
              <w:left w:val="single" w:sz="4" w:space="0" w:color="auto"/>
            </w:tcBorders>
            <w:shd w:val="clear" w:color="auto" w:fill="auto"/>
            <w:vAlign w:val="center"/>
          </w:tcPr>
          <w:p w14:paraId="468A7676" w14:textId="77777777" w:rsidR="00776B2B" w:rsidRPr="00DF76CA" w:rsidRDefault="007A78E6" w:rsidP="006D3B93">
            <w:pPr>
              <w:pStyle w:val="a7"/>
            </w:pPr>
            <w:r w:rsidRPr="00DF76CA">
              <w:rPr>
                <w:lang w:val="ru"/>
              </w:rPr>
              <w:t>Допустимый диапазон напряжения</w:t>
            </w:r>
          </w:p>
        </w:tc>
        <w:tc>
          <w:tcPr>
            <w:tcW w:w="5924" w:type="dxa"/>
            <w:gridSpan w:val="2"/>
            <w:tcBorders>
              <w:top w:val="single" w:sz="4" w:space="0" w:color="auto"/>
              <w:left w:val="single" w:sz="4" w:space="0" w:color="auto"/>
              <w:right w:val="single" w:sz="4" w:space="0" w:color="auto"/>
            </w:tcBorders>
            <w:shd w:val="clear" w:color="auto" w:fill="auto"/>
            <w:vAlign w:val="center"/>
          </w:tcPr>
          <w:p w14:paraId="48EF5566" w14:textId="1502D981" w:rsidR="00776B2B" w:rsidRPr="007A78E6" w:rsidRDefault="007A78E6" w:rsidP="006D3B93">
            <w:pPr>
              <w:pStyle w:val="a7"/>
              <w:spacing w:line="264" w:lineRule="auto"/>
              <w:rPr>
                <w:lang w:val="ru-RU"/>
              </w:rPr>
            </w:pPr>
            <w:r w:rsidRPr="00DF76CA">
              <w:rPr>
                <w:lang w:val="ru"/>
              </w:rPr>
              <w:t>3-фазный (</w:t>
            </w:r>
            <w:r w:rsidR="00683D93" w:rsidRPr="007D0022">
              <w:rPr>
                <w:lang w:val="ru-RU"/>
              </w:rPr>
              <w:t>-</w:t>
            </w:r>
            <w:r w:rsidR="004617CE" w:rsidRPr="00964B90">
              <w:rPr>
                <w:lang w:val="ru-RU"/>
              </w:rPr>
              <w:t>4</w:t>
            </w:r>
            <w:r w:rsidR="004617CE">
              <w:t>T</w:t>
            </w:r>
            <w:r w:rsidRPr="00DF76CA">
              <w:rPr>
                <w:lang w:val="ru"/>
              </w:rPr>
              <w:t>) переменный ток: 320–480 В</w:t>
            </w:r>
          </w:p>
          <w:p w14:paraId="20AC144E" w14:textId="0E653331" w:rsidR="00776B2B" w:rsidRPr="007A78E6" w:rsidRDefault="007A78E6" w:rsidP="006D3B93">
            <w:pPr>
              <w:pStyle w:val="a7"/>
              <w:spacing w:line="264" w:lineRule="auto"/>
              <w:rPr>
                <w:lang w:val="ru-RU"/>
              </w:rPr>
            </w:pPr>
            <w:r w:rsidRPr="00DF76CA">
              <w:rPr>
                <w:lang w:val="ru"/>
              </w:rPr>
              <w:t xml:space="preserve">1-фазный </w:t>
            </w:r>
            <w:r w:rsidR="00683D93" w:rsidRPr="007D0022">
              <w:rPr>
                <w:lang w:val="ru-RU"/>
              </w:rPr>
              <w:t>(-</w:t>
            </w:r>
            <w:r w:rsidR="00964B90" w:rsidRPr="004617CE">
              <w:rPr>
                <w:lang w:val="ru-RU"/>
              </w:rPr>
              <w:t>2</w:t>
            </w:r>
            <w:r w:rsidR="00964B90">
              <w:t>S</w:t>
            </w:r>
            <w:r w:rsidRPr="00DF76CA">
              <w:rPr>
                <w:lang w:val="ru"/>
              </w:rPr>
              <w:t>) переменный ток: 160–260 В</w:t>
            </w:r>
          </w:p>
        </w:tc>
      </w:tr>
      <w:tr w:rsidR="005B66E3" w:rsidRPr="00DF76CA" w14:paraId="6C82DB6F" w14:textId="77777777" w:rsidTr="006D3B93">
        <w:trPr>
          <w:cantSplit/>
          <w:trHeight w:val="346"/>
          <w:jc w:val="center"/>
        </w:trPr>
        <w:tc>
          <w:tcPr>
            <w:tcW w:w="283" w:type="dxa"/>
            <w:vMerge w:val="restart"/>
            <w:tcBorders>
              <w:top w:val="single" w:sz="4" w:space="0" w:color="auto"/>
              <w:left w:val="single" w:sz="4" w:space="0" w:color="auto"/>
            </w:tcBorders>
            <w:shd w:val="clear" w:color="auto" w:fill="auto"/>
            <w:textDirection w:val="tbRl"/>
            <w:vAlign w:val="center"/>
          </w:tcPr>
          <w:p w14:paraId="32DB42BB" w14:textId="77777777" w:rsidR="00776B2B" w:rsidRPr="00DF76CA" w:rsidRDefault="007A78E6" w:rsidP="006D3B93">
            <w:pPr>
              <w:pStyle w:val="a7"/>
              <w:jc w:val="center"/>
            </w:pPr>
            <w:r w:rsidRPr="00DF76CA">
              <w:rPr>
                <w:lang w:val="ru"/>
              </w:rPr>
              <w:t>Выход</w:t>
            </w:r>
          </w:p>
        </w:tc>
        <w:tc>
          <w:tcPr>
            <w:tcW w:w="1051" w:type="dxa"/>
            <w:tcBorders>
              <w:top w:val="single" w:sz="4" w:space="0" w:color="auto"/>
              <w:left w:val="single" w:sz="4" w:space="0" w:color="auto"/>
            </w:tcBorders>
            <w:shd w:val="clear" w:color="auto" w:fill="auto"/>
            <w:vAlign w:val="center"/>
          </w:tcPr>
          <w:p w14:paraId="209BD37B" w14:textId="77777777" w:rsidR="00776B2B" w:rsidRPr="00DF76CA" w:rsidRDefault="007A78E6" w:rsidP="006D3B93">
            <w:pPr>
              <w:pStyle w:val="a7"/>
            </w:pPr>
            <w:r w:rsidRPr="00DF76CA">
              <w:rPr>
                <w:lang w:val="ru"/>
              </w:rPr>
              <w:t>Напряжение</w:t>
            </w:r>
          </w:p>
        </w:tc>
        <w:tc>
          <w:tcPr>
            <w:tcW w:w="5924" w:type="dxa"/>
            <w:gridSpan w:val="2"/>
            <w:tcBorders>
              <w:top w:val="single" w:sz="4" w:space="0" w:color="auto"/>
              <w:left w:val="single" w:sz="4" w:space="0" w:color="auto"/>
              <w:right w:val="single" w:sz="4" w:space="0" w:color="auto"/>
            </w:tcBorders>
            <w:shd w:val="clear" w:color="auto" w:fill="auto"/>
            <w:vAlign w:val="center"/>
          </w:tcPr>
          <w:p w14:paraId="150CDD78" w14:textId="3231032D" w:rsidR="00776B2B" w:rsidRPr="00DF76CA" w:rsidRDefault="004617CE" w:rsidP="006D3B93">
            <w:pPr>
              <w:pStyle w:val="a7"/>
            </w:pPr>
            <w:r>
              <w:t>4T</w:t>
            </w:r>
            <w:r w:rsidR="007A78E6" w:rsidRPr="00DF76CA">
              <w:rPr>
                <w:lang w:val="ru"/>
              </w:rPr>
              <w:t>: 0–480 В</w:t>
            </w:r>
          </w:p>
          <w:p w14:paraId="2998F885" w14:textId="52011D90" w:rsidR="00776B2B" w:rsidRPr="00DF76CA" w:rsidRDefault="004617CE" w:rsidP="006D3B93">
            <w:pPr>
              <w:pStyle w:val="a7"/>
            </w:pPr>
            <w:r w:rsidRPr="004617CE">
              <w:rPr>
                <w:lang w:val="ru-RU"/>
              </w:rPr>
              <w:t>2</w:t>
            </w:r>
            <w:r>
              <w:t>S</w:t>
            </w:r>
            <w:r w:rsidR="007A78E6" w:rsidRPr="00DF76CA">
              <w:rPr>
                <w:lang w:val="ru"/>
              </w:rPr>
              <w:t>: 0–260 В</w:t>
            </w:r>
          </w:p>
        </w:tc>
      </w:tr>
      <w:tr w:rsidR="005B66E3" w:rsidRPr="007D0022" w14:paraId="12BB1D07" w14:textId="77777777" w:rsidTr="006D3B93">
        <w:trPr>
          <w:cantSplit/>
          <w:trHeight w:val="341"/>
          <w:jc w:val="center"/>
        </w:trPr>
        <w:tc>
          <w:tcPr>
            <w:tcW w:w="283" w:type="dxa"/>
            <w:vMerge/>
            <w:tcBorders>
              <w:left w:val="single" w:sz="4" w:space="0" w:color="auto"/>
            </w:tcBorders>
            <w:shd w:val="clear" w:color="auto" w:fill="auto"/>
            <w:textDirection w:val="tbRl"/>
            <w:vAlign w:val="center"/>
          </w:tcPr>
          <w:p w14:paraId="73291859" w14:textId="77777777" w:rsidR="00776B2B" w:rsidRPr="00DF76CA" w:rsidRDefault="00776B2B" w:rsidP="006D3B93"/>
        </w:tc>
        <w:tc>
          <w:tcPr>
            <w:tcW w:w="1051" w:type="dxa"/>
            <w:tcBorders>
              <w:top w:val="single" w:sz="4" w:space="0" w:color="auto"/>
              <w:left w:val="single" w:sz="4" w:space="0" w:color="auto"/>
            </w:tcBorders>
            <w:shd w:val="clear" w:color="auto" w:fill="auto"/>
            <w:vAlign w:val="center"/>
          </w:tcPr>
          <w:p w14:paraId="0A98053F" w14:textId="77777777" w:rsidR="00776B2B" w:rsidRPr="00DF76CA" w:rsidRDefault="007A78E6" w:rsidP="006D3B93">
            <w:pPr>
              <w:pStyle w:val="a7"/>
            </w:pPr>
            <w:r w:rsidRPr="00DF76CA">
              <w:rPr>
                <w:lang w:val="ru"/>
              </w:rPr>
              <w:t>Частота</w:t>
            </w:r>
          </w:p>
        </w:tc>
        <w:tc>
          <w:tcPr>
            <w:tcW w:w="5924" w:type="dxa"/>
            <w:gridSpan w:val="2"/>
            <w:tcBorders>
              <w:top w:val="single" w:sz="4" w:space="0" w:color="auto"/>
              <w:left w:val="single" w:sz="4" w:space="0" w:color="auto"/>
              <w:right w:val="single" w:sz="4" w:space="0" w:color="auto"/>
            </w:tcBorders>
            <w:shd w:val="clear" w:color="auto" w:fill="auto"/>
            <w:vAlign w:val="center"/>
          </w:tcPr>
          <w:p w14:paraId="050DFF8E" w14:textId="77777777" w:rsidR="00776B2B" w:rsidRPr="007A78E6" w:rsidRDefault="007A78E6" w:rsidP="006D3B93">
            <w:pPr>
              <w:pStyle w:val="a7"/>
              <w:rPr>
                <w:lang w:val="ru-RU"/>
              </w:rPr>
            </w:pPr>
            <w:r w:rsidRPr="00DF76CA">
              <w:rPr>
                <w:lang w:val="ru"/>
              </w:rPr>
              <w:t>Векторное управление: 0–500 Гц</w:t>
            </w:r>
          </w:p>
          <w:p w14:paraId="0511B0DF" w14:textId="77777777" w:rsidR="00776B2B" w:rsidRPr="007A78E6" w:rsidRDefault="007A78E6" w:rsidP="006D3B93">
            <w:pPr>
              <w:pStyle w:val="a7"/>
              <w:rPr>
                <w:lang w:val="ru-RU"/>
              </w:rPr>
            </w:pPr>
            <w:r w:rsidRPr="00DF76CA">
              <w:rPr>
                <w:lang w:val="ru"/>
              </w:rPr>
              <w:t>Регулирование частоты: 0–500 Гц</w:t>
            </w:r>
          </w:p>
        </w:tc>
      </w:tr>
      <w:tr w:rsidR="005B66E3" w:rsidRPr="007D0022" w14:paraId="79E2A37B" w14:textId="77777777" w:rsidTr="006D3B93">
        <w:trPr>
          <w:cantSplit/>
          <w:trHeight w:val="341"/>
          <w:jc w:val="center"/>
        </w:trPr>
        <w:tc>
          <w:tcPr>
            <w:tcW w:w="283" w:type="dxa"/>
            <w:vMerge/>
            <w:tcBorders>
              <w:left w:val="single" w:sz="4" w:space="0" w:color="auto"/>
            </w:tcBorders>
            <w:shd w:val="clear" w:color="auto" w:fill="auto"/>
            <w:textDirection w:val="tbRl"/>
            <w:vAlign w:val="center"/>
          </w:tcPr>
          <w:p w14:paraId="2F5549FE" w14:textId="77777777" w:rsidR="00776B2B" w:rsidRPr="007A78E6" w:rsidRDefault="00776B2B" w:rsidP="006D3B93">
            <w:pPr>
              <w:rPr>
                <w:lang w:val="ru-RU"/>
              </w:rPr>
            </w:pPr>
          </w:p>
        </w:tc>
        <w:tc>
          <w:tcPr>
            <w:tcW w:w="1051" w:type="dxa"/>
            <w:tcBorders>
              <w:top w:val="single" w:sz="4" w:space="0" w:color="auto"/>
              <w:left w:val="single" w:sz="4" w:space="0" w:color="auto"/>
            </w:tcBorders>
            <w:shd w:val="clear" w:color="auto" w:fill="auto"/>
            <w:vAlign w:val="center"/>
          </w:tcPr>
          <w:p w14:paraId="760474CE" w14:textId="77777777" w:rsidR="00776B2B" w:rsidRPr="00DF76CA" w:rsidRDefault="007A78E6" w:rsidP="006D3B93">
            <w:pPr>
              <w:pStyle w:val="a7"/>
            </w:pPr>
            <w:r w:rsidRPr="00DF76CA">
              <w:rPr>
                <w:lang w:val="ru"/>
              </w:rPr>
              <w:t>Перегрузочная способность</w:t>
            </w:r>
          </w:p>
        </w:tc>
        <w:tc>
          <w:tcPr>
            <w:tcW w:w="5924" w:type="dxa"/>
            <w:gridSpan w:val="2"/>
            <w:tcBorders>
              <w:top w:val="single" w:sz="4" w:space="0" w:color="auto"/>
              <w:left w:val="single" w:sz="4" w:space="0" w:color="auto"/>
              <w:right w:val="single" w:sz="4" w:space="0" w:color="auto"/>
            </w:tcBorders>
            <w:shd w:val="clear" w:color="auto" w:fill="auto"/>
            <w:vAlign w:val="center"/>
          </w:tcPr>
          <w:p w14:paraId="2401F361" w14:textId="77777777" w:rsidR="00776B2B" w:rsidRPr="007A78E6" w:rsidRDefault="007A78E6" w:rsidP="006D3B93">
            <w:pPr>
              <w:pStyle w:val="a7"/>
              <w:rPr>
                <w:lang w:val="ru-RU"/>
              </w:rPr>
            </w:pPr>
            <w:r w:rsidRPr="00DF76CA">
              <w:rPr>
                <w:lang w:val="ru"/>
              </w:rPr>
              <w:t>150 % номинального тока в течение 60 с; 180 % номинального тока в течение 5 с; 195 % номинального тока в течение 0,5 с</w:t>
            </w:r>
          </w:p>
        </w:tc>
      </w:tr>
      <w:tr w:rsidR="005B66E3" w:rsidRPr="007D0022" w14:paraId="48C05BE3" w14:textId="77777777" w:rsidTr="006D3B93">
        <w:trPr>
          <w:trHeight w:val="221"/>
          <w:jc w:val="center"/>
        </w:trPr>
        <w:tc>
          <w:tcPr>
            <w:tcW w:w="1334" w:type="dxa"/>
            <w:gridSpan w:val="2"/>
            <w:tcBorders>
              <w:top w:val="single" w:sz="4" w:space="0" w:color="auto"/>
              <w:left w:val="single" w:sz="4" w:space="0" w:color="auto"/>
            </w:tcBorders>
            <w:shd w:val="clear" w:color="auto" w:fill="auto"/>
            <w:vAlign w:val="center"/>
          </w:tcPr>
          <w:p w14:paraId="06A69E52" w14:textId="77777777" w:rsidR="00776B2B" w:rsidRPr="00DF76CA" w:rsidRDefault="007A78E6" w:rsidP="006D3B93">
            <w:pPr>
              <w:pStyle w:val="a7"/>
            </w:pPr>
            <w:r w:rsidRPr="00DF76CA">
              <w:rPr>
                <w:lang w:val="ru"/>
              </w:rPr>
              <w:t>Режим управления</w:t>
            </w:r>
          </w:p>
        </w:tc>
        <w:tc>
          <w:tcPr>
            <w:tcW w:w="5924" w:type="dxa"/>
            <w:gridSpan w:val="2"/>
            <w:tcBorders>
              <w:top w:val="single" w:sz="4" w:space="0" w:color="auto"/>
              <w:left w:val="single" w:sz="4" w:space="0" w:color="auto"/>
              <w:right w:val="single" w:sz="4" w:space="0" w:color="auto"/>
            </w:tcBorders>
            <w:shd w:val="clear" w:color="auto" w:fill="auto"/>
            <w:vAlign w:val="center"/>
          </w:tcPr>
          <w:p w14:paraId="41147459" w14:textId="77777777" w:rsidR="00776B2B" w:rsidRPr="007A78E6" w:rsidRDefault="007A78E6" w:rsidP="006D3B93">
            <w:pPr>
              <w:pStyle w:val="a7"/>
              <w:rPr>
                <w:lang w:val="ru-RU"/>
              </w:rPr>
            </w:pPr>
            <w:r w:rsidRPr="00DF76CA">
              <w:rPr>
                <w:lang w:val="ru"/>
              </w:rPr>
              <w:t>Регулирование частоты, векторное управление скоростью без датчиков (SVC)</w:t>
            </w:r>
          </w:p>
        </w:tc>
      </w:tr>
      <w:tr w:rsidR="005B66E3" w:rsidRPr="00DF76CA" w14:paraId="7849FCF8" w14:textId="77777777" w:rsidTr="006D3B93">
        <w:trPr>
          <w:cantSplit/>
          <w:trHeight w:val="216"/>
          <w:jc w:val="center"/>
        </w:trPr>
        <w:tc>
          <w:tcPr>
            <w:tcW w:w="283" w:type="dxa"/>
            <w:vMerge w:val="restart"/>
            <w:tcBorders>
              <w:top w:val="single" w:sz="4" w:space="0" w:color="auto"/>
              <w:left w:val="single" w:sz="4" w:space="0" w:color="auto"/>
            </w:tcBorders>
            <w:shd w:val="clear" w:color="auto" w:fill="auto"/>
            <w:textDirection w:val="tbRl"/>
            <w:vAlign w:val="center"/>
          </w:tcPr>
          <w:p w14:paraId="16920057" w14:textId="77777777" w:rsidR="00776B2B" w:rsidRPr="00DF76CA" w:rsidRDefault="007A78E6" w:rsidP="006D3B93">
            <w:pPr>
              <w:pStyle w:val="a7"/>
              <w:jc w:val="center"/>
            </w:pPr>
            <w:r w:rsidRPr="00DF76CA">
              <w:rPr>
                <w:lang w:val="ru"/>
              </w:rPr>
              <w:t>Параметры управления</w:t>
            </w:r>
          </w:p>
        </w:tc>
        <w:tc>
          <w:tcPr>
            <w:tcW w:w="1051" w:type="dxa"/>
            <w:vMerge w:val="restart"/>
            <w:tcBorders>
              <w:top w:val="single" w:sz="4" w:space="0" w:color="auto"/>
              <w:left w:val="single" w:sz="4" w:space="0" w:color="auto"/>
            </w:tcBorders>
            <w:shd w:val="clear" w:color="auto" w:fill="auto"/>
            <w:vAlign w:val="center"/>
          </w:tcPr>
          <w:p w14:paraId="7A23BA28" w14:textId="77777777" w:rsidR="00776B2B" w:rsidRPr="00DF76CA" w:rsidRDefault="007A78E6" w:rsidP="006D3B93">
            <w:pPr>
              <w:pStyle w:val="a7"/>
            </w:pPr>
            <w:r w:rsidRPr="00DF76CA">
              <w:rPr>
                <w:lang w:val="ru"/>
              </w:rPr>
              <w:t>Разрешающая способность настройки частоты</w:t>
            </w:r>
          </w:p>
        </w:tc>
        <w:tc>
          <w:tcPr>
            <w:tcW w:w="1138" w:type="dxa"/>
            <w:tcBorders>
              <w:top w:val="single" w:sz="4" w:space="0" w:color="auto"/>
              <w:left w:val="single" w:sz="4" w:space="0" w:color="auto"/>
            </w:tcBorders>
            <w:shd w:val="clear" w:color="auto" w:fill="auto"/>
            <w:vAlign w:val="center"/>
          </w:tcPr>
          <w:p w14:paraId="47A98558" w14:textId="77777777" w:rsidR="00776B2B" w:rsidRPr="00DF76CA" w:rsidRDefault="007A78E6" w:rsidP="006D3B93">
            <w:pPr>
              <w:pStyle w:val="a7"/>
            </w:pPr>
            <w:r w:rsidRPr="00DF76CA">
              <w:rPr>
                <w:lang w:val="ru"/>
              </w:rPr>
              <w:t>Аналоговый вход</w:t>
            </w:r>
          </w:p>
        </w:tc>
        <w:tc>
          <w:tcPr>
            <w:tcW w:w="4786" w:type="dxa"/>
            <w:tcBorders>
              <w:top w:val="single" w:sz="4" w:space="0" w:color="auto"/>
              <w:left w:val="single" w:sz="4" w:space="0" w:color="auto"/>
              <w:right w:val="single" w:sz="4" w:space="0" w:color="auto"/>
            </w:tcBorders>
            <w:shd w:val="clear" w:color="auto" w:fill="auto"/>
            <w:vAlign w:val="center"/>
          </w:tcPr>
          <w:p w14:paraId="4D6D61B3" w14:textId="77777777" w:rsidR="00776B2B" w:rsidRPr="00DF76CA" w:rsidRDefault="007A78E6" w:rsidP="006D3B93">
            <w:pPr>
              <w:pStyle w:val="a7"/>
            </w:pPr>
            <w:r w:rsidRPr="00DF76CA">
              <w:rPr>
                <w:lang w:val="ru"/>
              </w:rPr>
              <w:t>Макс. частота × 0,025 %</w:t>
            </w:r>
          </w:p>
        </w:tc>
      </w:tr>
      <w:tr w:rsidR="005B66E3" w:rsidRPr="00DF76CA" w14:paraId="759574DF" w14:textId="77777777" w:rsidTr="006D3B93">
        <w:trPr>
          <w:cantSplit/>
          <w:trHeight w:val="221"/>
          <w:jc w:val="center"/>
        </w:trPr>
        <w:tc>
          <w:tcPr>
            <w:tcW w:w="283" w:type="dxa"/>
            <w:vMerge/>
            <w:tcBorders>
              <w:left w:val="single" w:sz="4" w:space="0" w:color="auto"/>
            </w:tcBorders>
            <w:shd w:val="clear" w:color="auto" w:fill="auto"/>
            <w:textDirection w:val="tbRl"/>
            <w:vAlign w:val="center"/>
          </w:tcPr>
          <w:p w14:paraId="497ABA58" w14:textId="77777777" w:rsidR="00776B2B" w:rsidRPr="00DF76CA" w:rsidRDefault="00776B2B" w:rsidP="006D3B93"/>
        </w:tc>
        <w:tc>
          <w:tcPr>
            <w:tcW w:w="1051" w:type="dxa"/>
            <w:vMerge/>
            <w:tcBorders>
              <w:left w:val="single" w:sz="4" w:space="0" w:color="auto"/>
            </w:tcBorders>
            <w:shd w:val="clear" w:color="auto" w:fill="auto"/>
            <w:vAlign w:val="center"/>
          </w:tcPr>
          <w:p w14:paraId="044B8C60" w14:textId="77777777" w:rsidR="00776B2B" w:rsidRPr="00DF76CA" w:rsidRDefault="00776B2B" w:rsidP="006D3B93"/>
        </w:tc>
        <w:tc>
          <w:tcPr>
            <w:tcW w:w="1138" w:type="dxa"/>
            <w:tcBorders>
              <w:top w:val="single" w:sz="4" w:space="0" w:color="auto"/>
              <w:left w:val="single" w:sz="4" w:space="0" w:color="auto"/>
            </w:tcBorders>
            <w:shd w:val="clear" w:color="auto" w:fill="auto"/>
            <w:vAlign w:val="center"/>
          </w:tcPr>
          <w:p w14:paraId="61550083" w14:textId="77777777" w:rsidR="00776B2B" w:rsidRPr="00DF76CA" w:rsidRDefault="007A78E6" w:rsidP="006D3B93">
            <w:pPr>
              <w:pStyle w:val="a7"/>
            </w:pPr>
            <w:r w:rsidRPr="00DF76CA">
              <w:rPr>
                <w:lang w:val="ru"/>
              </w:rPr>
              <w:t>Цифровое регулирование</w:t>
            </w:r>
          </w:p>
        </w:tc>
        <w:tc>
          <w:tcPr>
            <w:tcW w:w="4786" w:type="dxa"/>
            <w:tcBorders>
              <w:top w:val="single" w:sz="4" w:space="0" w:color="auto"/>
              <w:left w:val="single" w:sz="4" w:space="0" w:color="auto"/>
              <w:right w:val="single" w:sz="4" w:space="0" w:color="auto"/>
            </w:tcBorders>
            <w:shd w:val="clear" w:color="auto" w:fill="auto"/>
            <w:vAlign w:val="center"/>
          </w:tcPr>
          <w:p w14:paraId="15017FED" w14:textId="77777777" w:rsidR="00776B2B" w:rsidRPr="00DF76CA" w:rsidRDefault="007A78E6" w:rsidP="006D3B93">
            <w:pPr>
              <w:pStyle w:val="a7"/>
            </w:pPr>
            <w:r w:rsidRPr="00DF76CA">
              <w:rPr>
                <w:lang w:val="ru"/>
              </w:rPr>
              <w:t>0,01 Гц</w:t>
            </w:r>
          </w:p>
        </w:tc>
      </w:tr>
      <w:tr w:rsidR="005B66E3" w:rsidRPr="007D0022" w14:paraId="150347C2" w14:textId="77777777" w:rsidTr="006D3B93">
        <w:trPr>
          <w:cantSplit/>
          <w:trHeight w:val="336"/>
          <w:jc w:val="center"/>
        </w:trPr>
        <w:tc>
          <w:tcPr>
            <w:tcW w:w="283" w:type="dxa"/>
            <w:vMerge/>
            <w:tcBorders>
              <w:left w:val="single" w:sz="4" w:space="0" w:color="auto"/>
            </w:tcBorders>
            <w:shd w:val="clear" w:color="auto" w:fill="auto"/>
            <w:textDirection w:val="tbRl"/>
            <w:vAlign w:val="center"/>
          </w:tcPr>
          <w:p w14:paraId="01B17DAF" w14:textId="77777777" w:rsidR="00776B2B" w:rsidRPr="00DF76CA" w:rsidRDefault="00776B2B" w:rsidP="006D3B93"/>
        </w:tc>
        <w:tc>
          <w:tcPr>
            <w:tcW w:w="1051" w:type="dxa"/>
            <w:vMerge w:val="restart"/>
            <w:tcBorders>
              <w:top w:val="single" w:sz="4" w:space="0" w:color="auto"/>
              <w:left w:val="single" w:sz="4" w:space="0" w:color="auto"/>
            </w:tcBorders>
            <w:shd w:val="clear" w:color="auto" w:fill="auto"/>
            <w:vAlign w:val="center"/>
          </w:tcPr>
          <w:p w14:paraId="112F60FE" w14:textId="77777777" w:rsidR="00776B2B" w:rsidRPr="00DF76CA" w:rsidRDefault="007A78E6" w:rsidP="006D3B93">
            <w:pPr>
              <w:pStyle w:val="a7"/>
            </w:pPr>
            <w:r w:rsidRPr="00DF76CA">
              <w:rPr>
                <w:lang w:val="ru"/>
              </w:rPr>
              <w:t>Управление регулированием частоты</w:t>
            </w:r>
          </w:p>
        </w:tc>
        <w:tc>
          <w:tcPr>
            <w:tcW w:w="1138" w:type="dxa"/>
            <w:tcBorders>
              <w:top w:val="single" w:sz="4" w:space="0" w:color="auto"/>
              <w:left w:val="single" w:sz="4" w:space="0" w:color="auto"/>
            </w:tcBorders>
            <w:shd w:val="clear" w:color="auto" w:fill="auto"/>
            <w:vAlign w:val="center"/>
          </w:tcPr>
          <w:p w14:paraId="61A8AF83" w14:textId="77777777" w:rsidR="00776B2B" w:rsidRPr="00DF76CA" w:rsidRDefault="007A78E6" w:rsidP="006D3B93">
            <w:pPr>
              <w:pStyle w:val="a7"/>
            </w:pPr>
            <w:r w:rsidRPr="00DF76CA">
              <w:rPr>
                <w:lang w:val="ru"/>
              </w:rPr>
              <w:t>Кривая регулирования частоты</w:t>
            </w:r>
          </w:p>
        </w:tc>
        <w:tc>
          <w:tcPr>
            <w:tcW w:w="4786" w:type="dxa"/>
            <w:tcBorders>
              <w:top w:val="single" w:sz="4" w:space="0" w:color="auto"/>
              <w:left w:val="single" w:sz="4" w:space="0" w:color="auto"/>
              <w:right w:val="single" w:sz="4" w:space="0" w:color="auto"/>
            </w:tcBorders>
            <w:shd w:val="clear" w:color="auto" w:fill="auto"/>
            <w:vAlign w:val="center"/>
          </w:tcPr>
          <w:p w14:paraId="1F62311F" w14:textId="77777777" w:rsidR="00776B2B" w:rsidRPr="007A78E6" w:rsidRDefault="007A78E6" w:rsidP="006D3B93">
            <w:pPr>
              <w:pStyle w:val="a7"/>
              <w:rPr>
                <w:lang w:val="ru-RU"/>
              </w:rPr>
            </w:pPr>
            <w:r w:rsidRPr="00DF76CA">
              <w:rPr>
                <w:lang w:val="ru"/>
              </w:rPr>
              <w:t>Три типа: линейная; многоточечная; кривая n-й степени (степень 1,2, степень 1,4, степень 1,6, степень 1,8, степень 2)</w:t>
            </w:r>
          </w:p>
        </w:tc>
      </w:tr>
      <w:tr w:rsidR="005B66E3" w:rsidRPr="00DF76CA" w14:paraId="29CD5881" w14:textId="77777777" w:rsidTr="006D3B93">
        <w:trPr>
          <w:cantSplit/>
          <w:trHeight w:val="221"/>
          <w:jc w:val="center"/>
        </w:trPr>
        <w:tc>
          <w:tcPr>
            <w:tcW w:w="283" w:type="dxa"/>
            <w:vMerge/>
            <w:tcBorders>
              <w:left w:val="single" w:sz="4" w:space="0" w:color="auto"/>
            </w:tcBorders>
            <w:shd w:val="clear" w:color="auto" w:fill="auto"/>
            <w:textDirection w:val="tbRl"/>
            <w:vAlign w:val="center"/>
          </w:tcPr>
          <w:p w14:paraId="39E49A9E" w14:textId="77777777" w:rsidR="00776B2B" w:rsidRPr="007A78E6" w:rsidRDefault="00776B2B" w:rsidP="006D3B93">
            <w:pPr>
              <w:rPr>
                <w:lang w:val="ru-RU"/>
              </w:rPr>
            </w:pPr>
          </w:p>
        </w:tc>
        <w:tc>
          <w:tcPr>
            <w:tcW w:w="1051" w:type="dxa"/>
            <w:vMerge/>
            <w:tcBorders>
              <w:left w:val="single" w:sz="4" w:space="0" w:color="auto"/>
            </w:tcBorders>
            <w:shd w:val="clear" w:color="auto" w:fill="auto"/>
            <w:vAlign w:val="center"/>
          </w:tcPr>
          <w:p w14:paraId="120C81A2" w14:textId="77777777" w:rsidR="00776B2B" w:rsidRPr="007A78E6" w:rsidRDefault="00776B2B" w:rsidP="006D3B93">
            <w:pPr>
              <w:rPr>
                <w:lang w:val="ru-RU"/>
              </w:rPr>
            </w:pPr>
          </w:p>
        </w:tc>
        <w:tc>
          <w:tcPr>
            <w:tcW w:w="1138" w:type="dxa"/>
            <w:tcBorders>
              <w:top w:val="single" w:sz="4" w:space="0" w:color="auto"/>
              <w:left w:val="single" w:sz="4" w:space="0" w:color="auto"/>
            </w:tcBorders>
            <w:shd w:val="clear" w:color="auto" w:fill="auto"/>
            <w:vAlign w:val="center"/>
          </w:tcPr>
          <w:p w14:paraId="04D5DC5A" w14:textId="77777777" w:rsidR="00776B2B" w:rsidRPr="00DF76CA" w:rsidRDefault="007A78E6" w:rsidP="006D3B93">
            <w:pPr>
              <w:pStyle w:val="a7"/>
            </w:pPr>
            <w:r w:rsidRPr="00DF76CA">
              <w:rPr>
                <w:lang w:val="ru"/>
              </w:rPr>
              <w:t>Разнесение частот</w:t>
            </w:r>
          </w:p>
        </w:tc>
        <w:tc>
          <w:tcPr>
            <w:tcW w:w="4786" w:type="dxa"/>
            <w:tcBorders>
              <w:top w:val="single" w:sz="4" w:space="0" w:color="auto"/>
              <w:left w:val="single" w:sz="4" w:space="0" w:color="auto"/>
              <w:right w:val="single" w:sz="4" w:space="0" w:color="auto"/>
            </w:tcBorders>
            <w:shd w:val="clear" w:color="auto" w:fill="auto"/>
            <w:vAlign w:val="center"/>
          </w:tcPr>
          <w:p w14:paraId="1B731A86" w14:textId="77777777" w:rsidR="00776B2B" w:rsidRPr="00DF76CA" w:rsidRDefault="007A78E6" w:rsidP="006D3B93">
            <w:pPr>
              <w:pStyle w:val="a7"/>
            </w:pPr>
            <w:r w:rsidRPr="00DF76CA">
              <w:rPr>
                <w:lang w:val="ru"/>
              </w:rPr>
              <w:t>2 типа: полное и половинное</w:t>
            </w:r>
          </w:p>
        </w:tc>
      </w:tr>
      <w:tr w:rsidR="005B66E3" w:rsidRPr="007D0022" w14:paraId="4EBA4BB6" w14:textId="77777777" w:rsidTr="006D3B93">
        <w:trPr>
          <w:cantSplit/>
          <w:trHeight w:val="466"/>
          <w:jc w:val="center"/>
        </w:trPr>
        <w:tc>
          <w:tcPr>
            <w:tcW w:w="283" w:type="dxa"/>
            <w:vMerge/>
            <w:tcBorders>
              <w:left w:val="single" w:sz="4" w:space="0" w:color="auto"/>
            </w:tcBorders>
            <w:shd w:val="clear" w:color="auto" w:fill="auto"/>
            <w:textDirection w:val="tbRl"/>
            <w:vAlign w:val="center"/>
          </w:tcPr>
          <w:p w14:paraId="45C90DD3" w14:textId="77777777" w:rsidR="00776B2B" w:rsidRPr="00DF76CA" w:rsidRDefault="00776B2B" w:rsidP="006D3B93"/>
        </w:tc>
        <w:tc>
          <w:tcPr>
            <w:tcW w:w="1051" w:type="dxa"/>
            <w:vMerge/>
            <w:tcBorders>
              <w:left w:val="single" w:sz="4" w:space="0" w:color="auto"/>
            </w:tcBorders>
            <w:shd w:val="clear" w:color="auto" w:fill="auto"/>
            <w:vAlign w:val="center"/>
          </w:tcPr>
          <w:p w14:paraId="4D244400" w14:textId="77777777" w:rsidR="00776B2B" w:rsidRPr="00DF76CA" w:rsidRDefault="00776B2B" w:rsidP="006D3B93"/>
        </w:tc>
        <w:tc>
          <w:tcPr>
            <w:tcW w:w="1138" w:type="dxa"/>
            <w:tcBorders>
              <w:top w:val="single" w:sz="4" w:space="0" w:color="auto"/>
              <w:left w:val="single" w:sz="4" w:space="0" w:color="auto"/>
            </w:tcBorders>
            <w:shd w:val="clear" w:color="auto" w:fill="auto"/>
            <w:vAlign w:val="center"/>
          </w:tcPr>
          <w:p w14:paraId="03518081" w14:textId="77777777" w:rsidR="00776B2B" w:rsidRPr="00DF76CA" w:rsidRDefault="007A78E6" w:rsidP="006D3B93">
            <w:pPr>
              <w:pStyle w:val="a7"/>
            </w:pPr>
            <w:r w:rsidRPr="00DF76CA">
              <w:rPr>
                <w:lang w:val="ru"/>
              </w:rPr>
              <w:t>Ускорение крутящего момента</w:t>
            </w:r>
          </w:p>
        </w:tc>
        <w:tc>
          <w:tcPr>
            <w:tcW w:w="4786" w:type="dxa"/>
            <w:tcBorders>
              <w:top w:val="single" w:sz="4" w:space="0" w:color="auto"/>
              <w:left w:val="single" w:sz="4" w:space="0" w:color="auto"/>
              <w:right w:val="single" w:sz="4" w:space="0" w:color="auto"/>
            </w:tcBorders>
            <w:shd w:val="clear" w:color="auto" w:fill="auto"/>
            <w:vAlign w:val="center"/>
          </w:tcPr>
          <w:p w14:paraId="68BB99CC" w14:textId="77777777" w:rsidR="00776B2B" w:rsidRPr="007A78E6" w:rsidRDefault="007A78E6" w:rsidP="006D3B93">
            <w:pPr>
              <w:pStyle w:val="a7"/>
              <w:rPr>
                <w:lang w:val="ru-RU"/>
              </w:rPr>
            </w:pPr>
            <w:r w:rsidRPr="00DF76CA">
              <w:rPr>
                <w:lang w:val="ru"/>
              </w:rPr>
              <w:t>Ручная настройка: 0,0–30 % номинальной выходной мощности.</w:t>
            </w:r>
          </w:p>
          <w:p w14:paraId="00080527" w14:textId="77777777" w:rsidR="00776B2B" w:rsidRPr="007A78E6" w:rsidRDefault="007A78E6" w:rsidP="006D3B93">
            <w:pPr>
              <w:pStyle w:val="a7"/>
              <w:rPr>
                <w:lang w:val="ru-RU"/>
              </w:rPr>
            </w:pPr>
            <w:r w:rsidRPr="00DF76CA">
              <w:rPr>
                <w:lang w:val="ru"/>
              </w:rPr>
              <w:t>Автоматическое ускорение: автоматическое определение ускорения крутящего момента в соответствии с выходным током и в сочетании с параметрами двигателя.</w:t>
            </w:r>
          </w:p>
        </w:tc>
      </w:tr>
      <w:tr w:rsidR="005B66E3" w:rsidRPr="007D0022" w14:paraId="670CD9CE" w14:textId="77777777" w:rsidTr="006D3B93">
        <w:trPr>
          <w:cantSplit/>
          <w:trHeight w:val="475"/>
          <w:jc w:val="center"/>
        </w:trPr>
        <w:tc>
          <w:tcPr>
            <w:tcW w:w="283" w:type="dxa"/>
            <w:vMerge/>
            <w:tcBorders>
              <w:left w:val="single" w:sz="4" w:space="0" w:color="auto"/>
              <w:bottom w:val="single" w:sz="4" w:space="0" w:color="auto"/>
            </w:tcBorders>
            <w:shd w:val="clear" w:color="auto" w:fill="auto"/>
            <w:textDirection w:val="tbRl"/>
            <w:vAlign w:val="center"/>
          </w:tcPr>
          <w:p w14:paraId="5BF754D7" w14:textId="77777777" w:rsidR="00776B2B" w:rsidRPr="007A78E6" w:rsidRDefault="00776B2B" w:rsidP="006D3B93">
            <w:pPr>
              <w:rPr>
                <w:lang w:val="ru-RU"/>
              </w:rPr>
            </w:pPr>
          </w:p>
        </w:tc>
        <w:tc>
          <w:tcPr>
            <w:tcW w:w="1051" w:type="dxa"/>
            <w:vMerge/>
            <w:tcBorders>
              <w:left w:val="single" w:sz="4" w:space="0" w:color="auto"/>
              <w:bottom w:val="single" w:sz="4" w:space="0" w:color="auto"/>
            </w:tcBorders>
            <w:shd w:val="clear" w:color="auto" w:fill="auto"/>
            <w:vAlign w:val="center"/>
          </w:tcPr>
          <w:p w14:paraId="3A7EADC6" w14:textId="77777777" w:rsidR="00776B2B" w:rsidRPr="007A78E6" w:rsidRDefault="00776B2B" w:rsidP="006D3B93">
            <w:pPr>
              <w:rPr>
                <w:lang w:val="ru-RU"/>
              </w:rPr>
            </w:pPr>
          </w:p>
        </w:tc>
        <w:tc>
          <w:tcPr>
            <w:tcW w:w="1138" w:type="dxa"/>
            <w:tcBorders>
              <w:top w:val="single" w:sz="4" w:space="0" w:color="auto"/>
              <w:left w:val="single" w:sz="4" w:space="0" w:color="auto"/>
              <w:bottom w:val="single" w:sz="4" w:space="0" w:color="auto"/>
            </w:tcBorders>
            <w:shd w:val="clear" w:color="auto" w:fill="auto"/>
            <w:vAlign w:val="center"/>
          </w:tcPr>
          <w:p w14:paraId="28DD4D76" w14:textId="77777777" w:rsidR="00776B2B" w:rsidRPr="007A78E6" w:rsidRDefault="007A78E6" w:rsidP="006D3B93">
            <w:pPr>
              <w:pStyle w:val="a7"/>
              <w:rPr>
                <w:lang w:val="ru-RU"/>
              </w:rPr>
            </w:pPr>
            <w:r w:rsidRPr="00DF76CA">
              <w:rPr>
                <w:lang w:val="ru"/>
              </w:rPr>
              <w:t>Автоматическое ограничение тока и напряжения</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14:paraId="4CF17B1D" w14:textId="77777777" w:rsidR="00776B2B" w:rsidRPr="007A78E6" w:rsidRDefault="007A78E6" w:rsidP="006D3B93">
            <w:pPr>
              <w:pStyle w:val="a7"/>
              <w:rPr>
                <w:lang w:val="ru-RU"/>
              </w:rPr>
            </w:pPr>
            <w:r w:rsidRPr="00DF76CA">
              <w:rPr>
                <w:lang w:val="ru"/>
              </w:rPr>
              <w:t>Во время ускорения, торможения или устойчивой работы происходит автоматическое определение тока и напряжения статора двигателя и его регулирование в границах по уникальному алгоритму, что минимизирует вероятность аварийного отключения.</w:t>
            </w:r>
          </w:p>
        </w:tc>
      </w:tr>
    </w:tbl>
    <w:p w14:paraId="730C9E9B"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1046"/>
        <w:gridCol w:w="1142"/>
        <w:gridCol w:w="4786"/>
      </w:tblGrid>
      <w:tr w:rsidR="005B66E3" w:rsidRPr="007D0022" w14:paraId="3AE33B05" w14:textId="77777777" w:rsidTr="00DF76CA">
        <w:trPr>
          <w:cantSplit/>
          <w:trHeight w:val="20"/>
          <w:jc w:val="center"/>
        </w:trPr>
        <w:tc>
          <w:tcPr>
            <w:tcW w:w="283" w:type="dxa"/>
            <w:vMerge w:val="restart"/>
            <w:tcBorders>
              <w:top w:val="single" w:sz="4" w:space="0" w:color="auto"/>
              <w:left w:val="single" w:sz="4" w:space="0" w:color="auto"/>
            </w:tcBorders>
            <w:shd w:val="clear" w:color="auto" w:fill="auto"/>
            <w:textDirection w:val="tbRl"/>
            <w:vAlign w:val="center"/>
          </w:tcPr>
          <w:p w14:paraId="462D9A4B" w14:textId="77777777" w:rsidR="00776B2B" w:rsidRPr="00DF76CA" w:rsidRDefault="007A78E6" w:rsidP="006D3B93">
            <w:pPr>
              <w:pStyle w:val="a7"/>
              <w:jc w:val="center"/>
            </w:pPr>
            <w:r w:rsidRPr="00DF76CA">
              <w:rPr>
                <w:lang w:val="ru"/>
              </w:rPr>
              <w:lastRenderedPageBreak/>
              <w:t>Параметры управления</w:t>
            </w:r>
          </w:p>
        </w:tc>
        <w:tc>
          <w:tcPr>
            <w:tcW w:w="1046" w:type="dxa"/>
            <w:vMerge w:val="restart"/>
            <w:tcBorders>
              <w:top w:val="single" w:sz="4" w:space="0" w:color="auto"/>
              <w:left w:val="single" w:sz="4" w:space="0" w:color="auto"/>
            </w:tcBorders>
            <w:shd w:val="clear" w:color="auto" w:fill="auto"/>
            <w:vAlign w:val="center"/>
          </w:tcPr>
          <w:p w14:paraId="5E84FDFF" w14:textId="77777777" w:rsidR="00776B2B" w:rsidRPr="00DF76CA" w:rsidRDefault="007A78E6" w:rsidP="006D3B93">
            <w:pPr>
              <w:pStyle w:val="a7"/>
            </w:pPr>
            <w:r w:rsidRPr="00DF76CA">
              <w:rPr>
                <w:lang w:val="ru"/>
              </w:rPr>
              <w:t>Векторное управление без датчиков</w:t>
            </w:r>
          </w:p>
        </w:tc>
        <w:tc>
          <w:tcPr>
            <w:tcW w:w="1142" w:type="dxa"/>
            <w:tcBorders>
              <w:top w:val="single" w:sz="4" w:space="0" w:color="auto"/>
              <w:left w:val="single" w:sz="4" w:space="0" w:color="auto"/>
            </w:tcBorders>
            <w:shd w:val="clear" w:color="auto" w:fill="auto"/>
            <w:vAlign w:val="center"/>
          </w:tcPr>
          <w:p w14:paraId="2F10F5CE" w14:textId="77777777" w:rsidR="00776B2B" w:rsidRPr="00DF76CA" w:rsidRDefault="007A78E6" w:rsidP="006D3B93">
            <w:pPr>
              <w:pStyle w:val="a7"/>
            </w:pPr>
            <w:r w:rsidRPr="00DF76CA">
              <w:rPr>
                <w:lang w:val="ru"/>
              </w:rPr>
              <w:t>Регулирование напряжения и частоты</w:t>
            </w:r>
          </w:p>
        </w:tc>
        <w:tc>
          <w:tcPr>
            <w:tcW w:w="4786" w:type="dxa"/>
            <w:tcBorders>
              <w:top w:val="single" w:sz="4" w:space="0" w:color="auto"/>
              <w:left w:val="single" w:sz="4" w:space="0" w:color="auto"/>
              <w:right w:val="single" w:sz="4" w:space="0" w:color="auto"/>
            </w:tcBorders>
            <w:shd w:val="clear" w:color="auto" w:fill="auto"/>
            <w:vAlign w:val="center"/>
          </w:tcPr>
          <w:p w14:paraId="38B2B554" w14:textId="77777777" w:rsidR="00776B2B" w:rsidRPr="007A78E6" w:rsidRDefault="007A78E6" w:rsidP="006D3B93">
            <w:pPr>
              <w:pStyle w:val="a7"/>
              <w:rPr>
                <w:lang w:val="ru-RU"/>
              </w:rPr>
            </w:pPr>
            <w:r w:rsidRPr="00DF76CA">
              <w:rPr>
                <w:lang w:val="ru"/>
              </w:rPr>
              <w:t>Соотношение напряжения и частоты регулируется в соответствии с параметрами двигателя и по уникальному алгоритму.</w:t>
            </w:r>
          </w:p>
        </w:tc>
      </w:tr>
      <w:tr w:rsidR="005B66E3" w:rsidRPr="007D0022" w14:paraId="23A539F2"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3A5C110C" w14:textId="77777777" w:rsidR="00776B2B" w:rsidRPr="007A78E6" w:rsidRDefault="00776B2B" w:rsidP="006D3B93">
            <w:pPr>
              <w:rPr>
                <w:lang w:val="ru-RU"/>
              </w:rPr>
            </w:pPr>
          </w:p>
        </w:tc>
        <w:tc>
          <w:tcPr>
            <w:tcW w:w="1046" w:type="dxa"/>
            <w:vMerge/>
            <w:tcBorders>
              <w:left w:val="single" w:sz="4" w:space="0" w:color="auto"/>
            </w:tcBorders>
            <w:shd w:val="clear" w:color="auto" w:fill="auto"/>
            <w:vAlign w:val="center"/>
          </w:tcPr>
          <w:p w14:paraId="7906D837" w14:textId="77777777" w:rsidR="00776B2B" w:rsidRPr="007A78E6" w:rsidRDefault="00776B2B" w:rsidP="006D3B93">
            <w:pPr>
              <w:rPr>
                <w:lang w:val="ru-RU"/>
              </w:rPr>
            </w:pPr>
          </w:p>
        </w:tc>
        <w:tc>
          <w:tcPr>
            <w:tcW w:w="1142" w:type="dxa"/>
            <w:tcBorders>
              <w:top w:val="single" w:sz="4" w:space="0" w:color="auto"/>
              <w:left w:val="single" w:sz="4" w:space="0" w:color="auto"/>
            </w:tcBorders>
            <w:shd w:val="clear" w:color="auto" w:fill="auto"/>
            <w:vAlign w:val="center"/>
          </w:tcPr>
          <w:p w14:paraId="16A1B48A" w14:textId="77777777" w:rsidR="00776B2B" w:rsidRPr="00DF76CA" w:rsidRDefault="007A78E6" w:rsidP="006D3B93">
            <w:pPr>
              <w:pStyle w:val="a7"/>
            </w:pPr>
            <w:r w:rsidRPr="00DF76CA">
              <w:rPr>
                <w:lang w:val="ru"/>
              </w:rPr>
              <w:t>Регулирование крутящего момента</w:t>
            </w:r>
          </w:p>
        </w:tc>
        <w:tc>
          <w:tcPr>
            <w:tcW w:w="4786" w:type="dxa"/>
            <w:tcBorders>
              <w:top w:val="single" w:sz="4" w:space="0" w:color="auto"/>
              <w:left w:val="single" w:sz="4" w:space="0" w:color="auto"/>
              <w:right w:val="single" w:sz="4" w:space="0" w:color="auto"/>
            </w:tcBorders>
            <w:shd w:val="clear" w:color="auto" w:fill="auto"/>
            <w:vAlign w:val="center"/>
          </w:tcPr>
          <w:p w14:paraId="5497BDAA" w14:textId="77777777" w:rsidR="00776B2B" w:rsidRPr="007A78E6" w:rsidRDefault="007A78E6" w:rsidP="006D3B93">
            <w:pPr>
              <w:pStyle w:val="a7"/>
              <w:rPr>
                <w:lang w:val="ru-RU"/>
              </w:rPr>
            </w:pPr>
            <w:r w:rsidRPr="00DF76CA">
              <w:rPr>
                <w:lang w:val="ru"/>
              </w:rPr>
              <w:t>Пусковой крутящий момент: 150 % номинального крутящего момента при 0,1 Гц (частотный преобразователь)</w:t>
            </w:r>
          </w:p>
          <w:p w14:paraId="5C54110D" w14:textId="77777777" w:rsidR="00776B2B" w:rsidRPr="007A78E6" w:rsidRDefault="007A78E6" w:rsidP="006D3B93">
            <w:pPr>
              <w:pStyle w:val="a7"/>
              <w:ind w:firstLine="960"/>
              <w:rPr>
                <w:lang w:val="ru-RU"/>
              </w:rPr>
            </w:pPr>
            <w:r w:rsidRPr="00DF76CA">
              <w:rPr>
                <w:lang w:val="ru"/>
              </w:rPr>
              <w:t>150 % номинального крутящего момента при 0,25 Гц (SVC)</w:t>
            </w:r>
          </w:p>
          <w:p w14:paraId="201F07F3" w14:textId="77777777" w:rsidR="00776B2B" w:rsidRPr="007A78E6" w:rsidRDefault="007A78E6" w:rsidP="006D3B93">
            <w:pPr>
              <w:pStyle w:val="a7"/>
              <w:rPr>
                <w:lang w:val="ru-RU"/>
              </w:rPr>
            </w:pPr>
            <w:r w:rsidRPr="00DF76CA">
              <w:rPr>
                <w:lang w:val="ru"/>
              </w:rPr>
              <w:t>Точность регулирования скорости в стабильно режиме: ≤±0,2 % номинальной синхронной скорости; колебание скорости: ≤±0,5 % номинальной синхронной скорости</w:t>
            </w:r>
          </w:p>
          <w:p w14:paraId="6180C227" w14:textId="77777777" w:rsidR="00776B2B" w:rsidRPr="007A78E6" w:rsidRDefault="007A78E6" w:rsidP="006D3B93">
            <w:pPr>
              <w:pStyle w:val="a7"/>
              <w:rPr>
                <w:lang w:val="ru-RU"/>
              </w:rPr>
            </w:pPr>
            <w:r w:rsidRPr="00DF76CA">
              <w:rPr>
                <w:lang w:val="ru"/>
              </w:rPr>
              <w:t xml:space="preserve">Отклик регулирования крутящего момента: ≤20 </w:t>
            </w:r>
            <w:proofErr w:type="spellStart"/>
            <w:r w:rsidRPr="00DF76CA">
              <w:rPr>
                <w:lang w:val="ru"/>
              </w:rPr>
              <w:t>мс</w:t>
            </w:r>
            <w:proofErr w:type="spellEnd"/>
            <w:r w:rsidRPr="00DF76CA">
              <w:rPr>
                <w:lang w:val="ru"/>
              </w:rPr>
              <w:t xml:space="preserve"> (SVC)</w:t>
            </w:r>
          </w:p>
        </w:tc>
      </w:tr>
      <w:tr w:rsidR="005B66E3" w:rsidRPr="007D0022" w14:paraId="2F3FC775"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14ACC259" w14:textId="77777777" w:rsidR="00776B2B" w:rsidRPr="007A78E6" w:rsidRDefault="00776B2B" w:rsidP="006D3B93">
            <w:pPr>
              <w:rPr>
                <w:lang w:val="ru-RU"/>
              </w:rPr>
            </w:pPr>
          </w:p>
        </w:tc>
        <w:tc>
          <w:tcPr>
            <w:tcW w:w="1046" w:type="dxa"/>
            <w:vMerge/>
            <w:tcBorders>
              <w:left w:val="single" w:sz="4" w:space="0" w:color="auto"/>
            </w:tcBorders>
            <w:shd w:val="clear" w:color="auto" w:fill="auto"/>
            <w:vAlign w:val="center"/>
          </w:tcPr>
          <w:p w14:paraId="42A8841C" w14:textId="77777777" w:rsidR="00776B2B" w:rsidRPr="007A78E6" w:rsidRDefault="00776B2B" w:rsidP="006D3B93">
            <w:pPr>
              <w:rPr>
                <w:lang w:val="ru-RU"/>
              </w:rPr>
            </w:pPr>
          </w:p>
        </w:tc>
        <w:tc>
          <w:tcPr>
            <w:tcW w:w="1142" w:type="dxa"/>
            <w:tcBorders>
              <w:top w:val="single" w:sz="4" w:space="0" w:color="auto"/>
              <w:left w:val="single" w:sz="4" w:space="0" w:color="auto"/>
            </w:tcBorders>
            <w:shd w:val="clear" w:color="auto" w:fill="auto"/>
            <w:vAlign w:val="center"/>
          </w:tcPr>
          <w:p w14:paraId="55E0ED5A" w14:textId="77777777" w:rsidR="00776B2B" w:rsidRPr="00DF76CA" w:rsidRDefault="007A78E6" w:rsidP="006D3B93">
            <w:pPr>
              <w:pStyle w:val="a7"/>
            </w:pPr>
            <w:r w:rsidRPr="00DF76CA">
              <w:rPr>
                <w:lang w:val="ru"/>
              </w:rPr>
              <w:t>Самостоятельное измерение параметров двигателя</w:t>
            </w:r>
          </w:p>
        </w:tc>
        <w:tc>
          <w:tcPr>
            <w:tcW w:w="4786" w:type="dxa"/>
            <w:tcBorders>
              <w:top w:val="single" w:sz="4" w:space="0" w:color="auto"/>
              <w:left w:val="single" w:sz="4" w:space="0" w:color="auto"/>
              <w:right w:val="single" w:sz="4" w:space="0" w:color="auto"/>
            </w:tcBorders>
            <w:shd w:val="clear" w:color="auto" w:fill="auto"/>
            <w:vAlign w:val="center"/>
          </w:tcPr>
          <w:p w14:paraId="30FE84F7" w14:textId="77777777" w:rsidR="00776B2B" w:rsidRPr="007A78E6" w:rsidRDefault="007A78E6" w:rsidP="006D3B93">
            <w:pPr>
              <w:pStyle w:val="a7"/>
              <w:rPr>
                <w:lang w:val="ru-RU"/>
              </w:rPr>
            </w:pPr>
            <w:r w:rsidRPr="00DF76CA">
              <w:rPr>
                <w:lang w:val="ru"/>
              </w:rPr>
              <w:t>Без ограничений, автоматическое определение параметров может быть выполнено в статических и динамических условиях двигателя для обеспечения наилучшего эффекта управления.</w:t>
            </w:r>
          </w:p>
        </w:tc>
      </w:tr>
      <w:tr w:rsidR="005B66E3" w:rsidRPr="007D0022" w14:paraId="4EA6E8CC"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3CD3912C" w14:textId="77777777" w:rsidR="00776B2B" w:rsidRPr="007A78E6" w:rsidRDefault="00776B2B" w:rsidP="006D3B93">
            <w:pPr>
              <w:rPr>
                <w:lang w:val="ru-RU"/>
              </w:rPr>
            </w:pPr>
          </w:p>
        </w:tc>
        <w:tc>
          <w:tcPr>
            <w:tcW w:w="1046" w:type="dxa"/>
            <w:vMerge/>
            <w:tcBorders>
              <w:left w:val="single" w:sz="4" w:space="0" w:color="auto"/>
            </w:tcBorders>
            <w:shd w:val="clear" w:color="auto" w:fill="auto"/>
            <w:vAlign w:val="center"/>
          </w:tcPr>
          <w:p w14:paraId="1B750B45" w14:textId="77777777" w:rsidR="00776B2B" w:rsidRPr="007A78E6" w:rsidRDefault="00776B2B" w:rsidP="006D3B93">
            <w:pPr>
              <w:rPr>
                <w:lang w:val="ru-RU"/>
              </w:rPr>
            </w:pPr>
          </w:p>
        </w:tc>
        <w:tc>
          <w:tcPr>
            <w:tcW w:w="1142" w:type="dxa"/>
            <w:tcBorders>
              <w:top w:val="single" w:sz="4" w:space="0" w:color="auto"/>
              <w:left w:val="single" w:sz="4" w:space="0" w:color="auto"/>
            </w:tcBorders>
            <w:shd w:val="clear" w:color="auto" w:fill="auto"/>
            <w:vAlign w:val="center"/>
          </w:tcPr>
          <w:p w14:paraId="743E1813" w14:textId="77777777" w:rsidR="00776B2B" w:rsidRPr="00DF76CA" w:rsidRDefault="007A78E6" w:rsidP="006D3B93">
            <w:pPr>
              <w:pStyle w:val="a7"/>
            </w:pPr>
            <w:r w:rsidRPr="00DF76CA">
              <w:rPr>
                <w:lang w:val="ru"/>
              </w:rPr>
              <w:t>Ограничение тока и напряжения</w:t>
            </w:r>
          </w:p>
        </w:tc>
        <w:tc>
          <w:tcPr>
            <w:tcW w:w="4786" w:type="dxa"/>
            <w:tcBorders>
              <w:top w:val="single" w:sz="4" w:space="0" w:color="auto"/>
              <w:left w:val="single" w:sz="4" w:space="0" w:color="auto"/>
              <w:right w:val="single" w:sz="4" w:space="0" w:color="auto"/>
            </w:tcBorders>
            <w:shd w:val="clear" w:color="auto" w:fill="auto"/>
            <w:vAlign w:val="center"/>
          </w:tcPr>
          <w:p w14:paraId="0D2E9215" w14:textId="77777777" w:rsidR="00776B2B" w:rsidRPr="007A78E6" w:rsidRDefault="007A78E6" w:rsidP="006D3B93">
            <w:pPr>
              <w:pStyle w:val="a7"/>
              <w:rPr>
                <w:lang w:val="ru-RU"/>
              </w:rPr>
            </w:pPr>
            <w:r w:rsidRPr="00DF76CA">
              <w:rPr>
                <w:lang w:val="ru"/>
              </w:rPr>
              <w:t>Регулирование тока в замкнутом контуре, отсутствие воздействия на ток, идеальное ограничение при перегрузке по току и напряжению.</w:t>
            </w:r>
          </w:p>
        </w:tc>
      </w:tr>
      <w:tr w:rsidR="005B66E3" w:rsidRPr="007D0022" w14:paraId="6C9664A7"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743DCAA6" w14:textId="77777777" w:rsidR="00776B2B" w:rsidRPr="007A78E6" w:rsidRDefault="00776B2B" w:rsidP="006D3B93">
            <w:pPr>
              <w:rPr>
                <w:lang w:val="ru-RU"/>
              </w:rPr>
            </w:pPr>
          </w:p>
        </w:tc>
        <w:tc>
          <w:tcPr>
            <w:tcW w:w="1046" w:type="dxa"/>
            <w:tcBorders>
              <w:top w:val="single" w:sz="4" w:space="0" w:color="auto"/>
              <w:left w:val="single" w:sz="4" w:space="0" w:color="auto"/>
            </w:tcBorders>
            <w:shd w:val="clear" w:color="auto" w:fill="auto"/>
            <w:vAlign w:val="center"/>
          </w:tcPr>
          <w:p w14:paraId="01943BC5" w14:textId="4D54B2B6" w:rsidR="00776B2B" w:rsidRPr="003A499E" w:rsidRDefault="007A78E6" w:rsidP="006D3B93">
            <w:pPr>
              <w:pStyle w:val="a7"/>
              <w:rPr>
                <w:sz w:val="10"/>
                <w:szCs w:val="10"/>
                <w:lang w:val="ru-RU"/>
              </w:rPr>
            </w:pPr>
            <w:r w:rsidRPr="003A499E">
              <w:rPr>
                <w:sz w:val="10"/>
                <w:szCs w:val="10"/>
                <w:lang w:val="ru"/>
              </w:rPr>
              <w:t xml:space="preserve">Ограничение при </w:t>
            </w:r>
            <w:r w:rsidR="003A499E" w:rsidRPr="003A499E">
              <w:rPr>
                <w:sz w:val="10"/>
                <w:szCs w:val="10"/>
                <w:lang w:val="ru"/>
              </w:rPr>
              <w:t xml:space="preserve">низком </w:t>
            </w:r>
            <w:r w:rsidRPr="003A499E">
              <w:rPr>
                <w:sz w:val="10"/>
                <w:szCs w:val="10"/>
                <w:lang w:val="ru"/>
              </w:rPr>
              <w:t>напряжении во время работы</w:t>
            </w:r>
          </w:p>
        </w:tc>
        <w:tc>
          <w:tcPr>
            <w:tcW w:w="5928" w:type="dxa"/>
            <w:gridSpan w:val="2"/>
            <w:tcBorders>
              <w:top w:val="single" w:sz="4" w:space="0" w:color="auto"/>
              <w:left w:val="single" w:sz="4" w:space="0" w:color="auto"/>
              <w:right w:val="single" w:sz="4" w:space="0" w:color="auto"/>
            </w:tcBorders>
            <w:shd w:val="clear" w:color="auto" w:fill="auto"/>
            <w:vAlign w:val="center"/>
          </w:tcPr>
          <w:p w14:paraId="2EC5929D" w14:textId="77777777" w:rsidR="00776B2B" w:rsidRPr="007A78E6" w:rsidRDefault="007A78E6" w:rsidP="006D3B93">
            <w:pPr>
              <w:pStyle w:val="a7"/>
              <w:rPr>
                <w:lang w:val="ru-RU"/>
              </w:rPr>
            </w:pPr>
            <w:r w:rsidRPr="00DF76CA">
              <w:rPr>
                <w:lang w:val="ru"/>
              </w:rPr>
              <w:t>Специально для пользователей с низким или нестабильным напряжением в сети: даже при напряжении ниже допустимого диапазона система может поддерживать работоспособность максимально долго с использованием уникального алгоритма и стратегии распределения остаточной энергии.</w:t>
            </w:r>
          </w:p>
        </w:tc>
      </w:tr>
      <w:tr w:rsidR="005B66E3" w:rsidRPr="007D0022" w14:paraId="51A791E9" w14:textId="77777777" w:rsidTr="00DF76CA">
        <w:trPr>
          <w:cantSplit/>
          <w:trHeight w:val="20"/>
          <w:jc w:val="center"/>
        </w:trPr>
        <w:tc>
          <w:tcPr>
            <w:tcW w:w="283" w:type="dxa"/>
            <w:vMerge w:val="restart"/>
            <w:tcBorders>
              <w:top w:val="single" w:sz="4" w:space="0" w:color="auto"/>
              <w:left w:val="single" w:sz="4" w:space="0" w:color="auto"/>
            </w:tcBorders>
            <w:shd w:val="clear" w:color="auto" w:fill="auto"/>
            <w:textDirection w:val="tbRl"/>
            <w:vAlign w:val="center"/>
          </w:tcPr>
          <w:p w14:paraId="60A05B48" w14:textId="77777777" w:rsidR="00776B2B" w:rsidRPr="00DF76CA" w:rsidRDefault="007A78E6" w:rsidP="006D3B93">
            <w:pPr>
              <w:pStyle w:val="a7"/>
              <w:jc w:val="center"/>
            </w:pPr>
            <w:r w:rsidRPr="00DF76CA">
              <w:rPr>
                <w:lang w:val="ru"/>
              </w:rPr>
              <w:t>Типичные функции</w:t>
            </w:r>
          </w:p>
        </w:tc>
        <w:tc>
          <w:tcPr>
            <w:tcW w:w="1046" w:type="dxa"/>
            <w:tcBorders>
              <w:top w:val="single" w:sz="4" w:space="0" w:color="auto"/>
              <w:left w:val="single" w:sz="4" w:space="0" w:color="auto"/>
            </w:tcBorders>
            <w:shd w:val="clear" w:color="auto" w:fill="auto"/>
            <w:vAlign w:val="center"/>
          </w:tcPr>
          <w:p w14:paraId="02DABE17" w14:textId="77777777" w:rsidR="00776B2B" w:rsidRPr="007A78E6" w:rsidRDefault="007A78E6" w:rsidP="006D3B93">
            <w:pPr>
              <w:pStyle w:val="a7"/>
              <w:rPr>
                <w:lang w:val="ru-RU"/>
              </w:rPr>
            </w:pPr>
            <w:r w:rsidRPr="00DF76CA">
              <w:rPr>
                <w:lang w:val="ru"/>
              </w:rPr>
              <w:t>Сегментное регулирование скорости и регулирование качания частоты</w:t>
            </w:r>
          </w:p>
        </w:tc>
        <w:tc>
          <w:tcPr>
            <w:tcW w:w="5928" w:type="dxa"/>
            <w:gridSpan w:val="2"/>
            <w:tcBorders>
              <w:top w:val="single" w:sz="4" w:space="0" w:color="auto"/>
              <w:left w:val="single" w:sz="4" w:space="0" w:color="auto"/>
              <w:right w:val="single" w:sz="4" w:space="0" w:color="auto"/>
            </w:tcBorders>
            <w:shd w:val="clear" w:color="auto" w:fill="auto"/>
            <w:vAlign w:val="center"/>
          </w:tcPr>
          <w:p w14:paraId="1CBB1F2C" w14:textId="77777777" w:rsidR="00776B2B" w:rsidRPr="007A78E6" w:rsidRDefault="007A78E6" w:rsidP="006D3B93">
            <w:pPr>
              <w:pStyle w:val="a7"/>
              <w:rPr>
                <w:lang w:val="ru-RU"/>
              </w:rPr>
            </w:pPr>
            <w:r w:rsidRPr="00DF76CA">
              <w:rPr>
                <w:lang w:val="ru"/>
              </w:rPr>
              <w:t>16 программируемых сегментов регулирования скорости, несколько дополнительных режимов работы. Регулирование качания частоты: заданная частота, регулирование средней частоты, запоминание и восстановление состояний после сбоев электропитания.</w:t>
            </w:r>
          </w:p>
        </w:tc>
      </w:tr>
      <w:tr w:rsidR="005B66E3" w:rsidRPr="007D0022" w14:paraId="739BF841"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24956798" w14:textId="77777777" w:rsidR="00776B2B" w:rsidRPr="007A78E6" w:rsidRDefault="00776B2B" w:rsidP="006D3B93">
            <w:pPr>
              <w:rPr>
                <w:lang w:val="ru-RU"/>
              </w:rPr>
            </w:pPr>
          </w:p>
        </w:tc>
        <w:tc>
          <w:tcPr>
            <w:tcW w:w="1046" w:type="dxa"/>
            <w:tcBorders>
              <w:top w:val="single" w:sz="4" w:space="0" w:color="auto"/>
              <w:left w:val="single" w:sz="4" w:space="0" w:color="auto"/>
            </w:tcBorders>
            <w:shd w:val="clear" w:color="auto" w:fill="auto"/>
            <w:vAlign w:val="center"/>
          </w:tcPr>
          <w:p w14:paraId="12B404CB" w14:textId="77777777" w:rsidR="00776B2B" w:rsidRPr="007A78E6" w:rsidRDefault="007A78E6" w:rsidP="006D3B93">
            <w:pPr>
              <w:pStyle w:val="a7"/>
              <w:rPr>
                <w:lang w:val="ru-RU"/>
              </w:rPr>
            </w:pPr>
            <w:r w:rsidRPr="00DF76CA">
              <w:rPr>
                <w:lang w:val="ru"/>
              </w:rPr>
              <w:t>Интерфейс обмена данными RS485 для ПИД-регулирования</w:t>
            </w:r>
          </w:p>
        </w:tc>
        <w:tc>
          <w:tcPr>
            <w:tcW w:w="5928" w:type="dxa"/>
            <w:gridSpan w:val="2"/>
            <w:tcBorders>
              <w:top w:val="single" w:sz="4" w:space="0" w:color="auto"/>
              <w:left w:val="single" w:sz="4" w:space="0" w:color="auto"/>
              <w:right w:val="single" w:sz="4" w:space="0" w:color="auto"/>
            </w:tcBorders>
            <w:shd w:val="clear" w:color="auto" w:fill="auto"/>
            <w:vAlign w:val="center"/>
          </w:tcPr>
          <w:p w14:paraId="1F2899AB" w14:textId="77777777" w:rsidR="00776B2B" w:rsidRPr="007A78E6" w:rsidRDefault="007A78E6" w:rsidP="006D3B93">
            <w:pPr>
              <w:pStyle w:val="a7"/>
              <w:rPr>
                <w:lang w:val="ru-RU"/>
              </w:rPr>
            </w:pPr>
            <w:r w:rsidRPr="00DF76CA">
              <w:rPr>
                <w:lang w:val="ru"/>
              </w:rPr>
              <w:t>Встроенный ПИД-регулятор (с возможностью задания частоты). Функция передачи данных по RS485 в стандартной комплектации.</w:t>
            </w:r>
          </w:p>
        </w:tc>
      </w:tr>
      <w:tr w:rsidR="005B66E3" w:rsidRPr="007D0022" w14:paraId="7349965F"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418FCC3A" w14:textId="77777777" w:rsidR="00776B2B" w:rsidRPr="007A78E6" w:rsidRDefault="00776B2B" w:rsidP="006D3B93">
            <w:pPr>
              <w:rPr>
                <w:lang w:val="ru-RU"/>
              </w:rPr>
            </w:pPr>
          </w:p>
        </w:tc>
        <w:tc>
          <w:tcPr>
            <w:tcW w:w="1046" w:type="dxa"/>
            <w:vMerge w:val="restart"/>
            <w:tcBorders>
              <w:top w:val="single" w:sz="4" w:space="0" w:color="auto"/>
              <w:left w:val="single" w:sz="4" w:space="0" w:color="auto"/>
            </w:tcBorders>
            <w:shd w:val="clear" w:color="auto" w:fill="auto"/>
            <w:vAlign w:val="center"/>
          </w:tcPr>
          <w:p w14:paraId="449A953A" w14:textId="77777777" w:rsidR="00776B2B" w:rsidRPr="00DF76CA" w:rsidRDefault="007A78E6" w:rsidP="006D3B93">
            <w:pPr>
              <w:pStyle w:val="a7"/>
              <w:spacing w:line="254" w:lineRule="auto"/>
            </w:pPr>
            <w:r w:rsidRPr="00DF76CA">
              <w:rPr>
                <w:lang w:val="ru"/>
              </w:rPr>
              <w:t>Настройка частоты</w:t>
            </w:r>
          </w:p>
        </w:tc>
        <w:tc>
          <w:tcPr>
            <w:tcW w:w="1142" w:type="dxa"/>
            <w:tcBorders>
              <w:top w:val="single" w:sz="4" w:space="0" w:color="auto"/>
              <w:left w:val="single" w:sz="4" w:space="0" w:color="auto"/>
            </w:tcBorders>
            <w:shd w:val="clear" w:color="auto" w:fill="auto"/>
            <w:vAlign w:val="center"/>
          </w:tcPr>
          <w:p w14:paraId="795BA8D6" w14:textId="77777777" w:rsidR="00776B2B" w:rsidRPr="00DF76CA" w:rsidRDefault="007A78E6" w:rsidP="006D3B93">
            <w:pPr>
              <w:pStyle w:val="a7"/>
            </w:pPr>
            <w:r w:rsidRPr="00DF76CA">
              <w:rPr>
                <w:lang w:val="ru"/>
              </w:rPr>
              <w:t>Аналоговый вход</w:t>
            </w:r>
          </w:p>
        </w:tc>
        <w:tc>
          <w:tcPr>
            <w:tcW w:w="4786" w:type="dxa"/>
            <w:tcBorders>
              <w:top w:val="single" w:sz="4" w:space="0" w:color="auto"/>
              <w:left w:val="single" w:sz="4" w:space="0" w:color="auto"/>
              <w:right w:val="single" w:sz="4" w:space="0" w:color="auto"/>
            </w:tcBorders>
            <w:shd w:val="clear" w:color="auto" w:fill="auto"/>
            <w:vAlign w:val="center"/>
          </w:tcPr>
          <w:p w14:paraId="4C69009E" w14:textId="77777777" w:rsidR="00776B2B" w:rsidRPr="007A78E6" w:rsidRDefault="007A78E6" w:rsidP="006D3B93">
            <w:pPr>
              <w:pStyle w:val="a7"/>
              <w:rPr>
                <w:lang w:val="ru-RU"/>
              </w:rPr>
            </w:pPr>
            <w:r w:rsidRPr="00DF76CA">
              <w:rPr>
                <w:lang w:val="ru"/>
              </w:rPr>
              <w:t>Напряжение постоянного тока 0–10 В, постоянный ток 0–20 мА (верхний и нижний пределы опциональны)</w:t>
            </w:r>
          </w:p>
        </w:tc>
      </w:tr>
      <w:tr w:rsidR="005B66E3" w:rsidRPr="007D0022" w14:paraId="20E5BFA8"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691AA6B5" w14:textId="77777777" w:rsidR="00776B2B" w:rsidRPr="007A78E6" w:rsidRDefault="00776B2B" w:rsidP="006D3B93">
            <w:pPr>
              <w:rPr>
                <w:lang w:val="ru-RU"/>
              </w:rPr>
            </w:pPr>
          </w:p>
        </w:tc>
        <w:tc>
          <w:tcPr>
            <w:tcW w:w="1046" w:type="dxa"/>
            <w:vMerge/>
            <w:tcBorders>
              <w:left w:val="single" w:sz="4" w:space="0" w:color="auto"/>
            </w:tcBorders>
            <w:shd w:val="clear" w:color="auto" w:fill="auto"/>
            <w:vAlign w:val="center"/>
          </w:tcPr>
          <w:p w14:paraId="3E7A52AF" w14:textId="77777777" w:rsidR="00776B2B" w:rsidRPr="007A78E6" w:rsidRDefault="00776B2B" w:rsidP="006D3B93">
            <w:pPr>
              <w:rPr>
                <w:lang w:val="ru-RU"/>
              </w:rPr>
            </w:pPr>
          </w:p>
        </w:tc>
        <w:tc>
          <w:tcPr>
            <w:tcW w:w="1142" w:type="dxa"/>
            <w:tcBorders>
              <w:top w:val="single" w:sz="4" w:space="0" w:color="auto"/>
              <w:left w:val="single" w:sz="4" w:space="0" w:color="auto"/>
            </w:tcBorders>
            <w:shd w:val="clear" w:color="auto" w:fill="auto"/>
            <w:vAlign w:val="center"/>
          </w:tcPr>
          <w:p w14:paraId="75C2D0BF" w14:textId="77777777" w:rsidR="00776B2B" w:rsidRPr="00DF76CA" w:rsidRDefault="007A78E6" w:rsidP="006D3B93">
            <w:pPr>
              <w:pStyle w:val="a7"/>
            </w:pPr>
            <w:r w:rsidRPr="00DF76CA">
              <w:rPr>
                <w:lang w:val="ru"/>
              </w:rPr>
              <w:t>Цифровой вход</w:t>
            </w:r>
          </w:p>
        </w:tc>
        <w:tc>
          <w:tcPr>
            <w:tcW w:w="4786" w:type="dxa"/>
            <w:tcBorders>
              <w:top w:val="single" w:sz="4" w:space="0" w:color="auto"/>
              <w:left w:val="single" w:sz="4" w:space="0" w:color="auto"/>
              <w:right w:val="single" w:sz="4" w:space="0" w:color="auto"/>
            </w:tcBorders>
            <w:shd w:val="clear" w:color="auto" w:fill="auto"/>
            <w:vAlign w:val="center"/>
          </w:tcPr>
          <w:p w14:paraId="4DCF3309" w14:textId="77777777" w:rsidR="00776B2B" w:rsidRPr="007A78E6" w:rsidRDefault="007A78E6" w:rsidP="006D3B93">
            <w:pPr>
              <w:pStyle w:val="a7"/>
              <w:rPr>
                <w:lang w:val="ru-RU"/>
              </w:rPr>
            </w:pPr>
            <w:r w:rsidRPr="00DF76CA">
              <w:rPr>
                <w:lang w:val="ru"/>
              </w:rPr>
              <w:t>Настройка на панели управления, настройка интерфейса RS485, управление клеммой UP/DOWN, настройка различных комбинаций с помощью аналогового ввода.</w:t>
            </w:r>
          </w:p>
        </w:tc>
      </w:tr>
      <w:tr w:rsidR="005B66E3" w:rsidRPr="007D0022" w14:paraId="0F4D2802"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28F64C46" w14:textId="77777777" w:rsidR="00776B2B" w:rsidRPr="007A78E6" w:rsidRDefault="00776B2B" w:rsidP="006D3B93">
            <w:pPr>
              <w:rPr>
                <w:lang w:val="ru-RU"/>
              </w:rPr>
            </w:pPr>
          </w:p>
        </w:tc>
        <w:tc>
          <w:tcPr>
            <w:tcW w:w="1046" w:type="dxa"/>
            <w:vMerge w:val="restart"/>
            <w:tcBorders>
              <w:top w:val="single" w:sz="4" w:space="0" w:color="auto"/>
              <w:left w:val="single" w:sz="4" w:space="0" w:color="auto"/>
            </w:tcBorders>
            <w:shd w:val="clear" w:color="auto" w:fill="auto"/>
            <w:vAlign w:val="center"/>
          </w:tcPr>
          <w:p w14:paraId="0BD8F4C5" w14:textId="77777777" w:rsidR="00776B2B" w:rsidRPr="00DF76CA" w:rsidRDefault="007A78E6" w:rsidP="006D3B93">
            <w:pPr>
              <w:pStyle w:val="a7"/>
            </w:pPr>
            <w:r w:rsidRPr="00DF76CA">
              <w:rPr>
                <w:lang w:val="ru"/>
              </w:rPr>
              <w:t>Выходной сигнал</w:t>
            </w:r>
          </w:p>
        </w:tc>
        <w:tc>
          <w:tcPr>
            <w:tcW w:w="1142" w:type="dxa"/>
            <w:tcBorders>
              <w:top w:val="single" w:sz="4" w:space="0" w:color="auto"/>
              <w:left w:val="single" w:sz="4" w:space="0" w:color="auto"/>
            </w:tcBorders>
            <w:shd w:val="clear" w:color="auto" w:fill="auto"/>
            <w:vAlign w:val="center"/>
          </w:tcPr>
          <w:p w14:paraId="1D32ED27" w14:textId="77777777" w:rsidR="00776B2B" w:rsidRPr="00DF76CA" w:rsidRDefault="007A78E6" w:rsidP="006D3B93">
            <w:pPr>
              <w:pStyle w:val="a7"/>
            </w:pPr>
            <w:r w:rsidRPr="00DF76CA">
              <w:rPr>
                <w:lang w:val="ru"/>
              </w:rPr>
              <w:t>Цифровой выход</w:t>
            </w:r>
          </w:p>
        </w:tc>
        <w:tc>
          <w:tcPr>
            <w:tcW w:w="4786" w:type="dxa"/>
            <w:tcBorders>
              <w:top w:val="single" w:sz="4" w:space="0" w:color="auto"/>
              <w:left w:val="single" w:sz="4" w:space="0" w:color="auto"/>
              <w:right w:val="single" w:sz="4" w:space="0" w:color="auto"/>
            </w:tcBorders>
            <w:shd w:val="clear" w:color="auto" w:fill="auto"/>
            <w:vAlign w:val="center"/>
          </w:tcPr>
          <w:p w14:paraId="45C0C4DD" w14:textId="77777777" w:rsidR="00776B2B" w:rsidRPr="007A78E6" w:rsidRDefault="007A78E6" w:rsidP="006D3B93">
            <w:pPr>
              <w:pStyle w:val="a7"/>
              <w:rPr>
                <w:lang w:val="ru-RU"/>
              </w:rPr>
            </w:pPr>
            <w:r w:rsidRPr="00DF76CA">
              <w:rPr>
                <w:lang w:val="ru"/>
              </w:rPr>
              <w:t>2-канальный выход Y с открытым коллектором и 2-канальный программируемый релейный выход (ТА, ТВ, ТС), до 44 типов опций.</w:t>
            </w:r>
          </w:p>
        </w:tc>
      </w:tr>
      <w:tr w:rsidR="005B66E3" w:rsidRPr="007D0022" w14:paraId="43FCEEC7"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1E04806A" w14:textId="77777777" w:rsidR="00776B2B" w:rsidRPr="007A78E6" w:rsidRDefault="00776B2B" w:rsidP="006D3B93">
            <w:pPr>
              <w:rPr>
                <w:lang w:val="ru-RU"/>
              </w:rPr>
            </w:pPr>
          </w:p>
        </w:tc>
        <w:tc>
          <w:tcPr>
            <w:tcW w:w="1046" w:type="dxa"/>
            <w:vMerge/>
            <w:tcBorders>
              <w:left w:val="single" w:sz="4" w:space="0" w:color="auto"/>
            </w:tcBorders>
            <w:shd w:val="clear" w:color="auto" w:fill="auto"/>
            <w:vAlign w:val="center"/>
          </w:tcPr>
          <w:p w14:paraId="2DBF1204" w14:textId="77777777" w:rsidR="00776B2B" w:rsidRPr="007A78E6" w:rsidRDefault="00776B2B" w:rsidP="006D3B93">
            <w:pPr>
              <w:rPr>
                <w:lang w:val="ru-RU"/>
              </w:rPr>
            </w:pPr>
          </w:p>
        </w:tc>
        <w:tc>
          <w:tcPr>
            <w:tcW w:w="1142" w:type="dxa"/>
            <w:tcBorders>
              <w:top w:val="single" w:sz="4" w:space="0" w:color="auto"/>
              <w:left w:val="single" w:sz="4" w:space="0" w:color="auto"/>
            </w:tcBorders>
            <w:shd w:val="clear" w:color="auto" w:fill="auto"/>
            <w:vAlign w:val="center"/>
          </w:tcPr>
          <w:p w14:paraId="1622DD13" w14:textId="77777777" w:rsidR="00776B2B" w:rsidRPr="00DF76CA" w:rsidRDefault="007A78E6" w:rsidP="006D3B93">
            <w:pPr>
              <w:pStyle w:val="a7"/>
            </w:pPr>
            <w:r w:rsidRPr="00DF76CA">
              <w:rPr>
                <w:lang w:val="ru"/>
              </w:rPr>
              <w:t>Аналоговый выход</w:t>
            </w:r>
          </w:p>
        </w:tc>
        <w:tc>
          <w:tcPr>
            <w:tcW w:w="4786" w:type="dxa"/>
            <w:tcBorders>
              <w:top w:val="single" w:sz="4" w:space="0" w:color="auto"/>
              <w:left w:val="single" w:sz="4" w:space="0" w:color="auto"/>
              <w:right w:val="single" w:sz="4" w:space="0" w:color="auto"/>
            </w:tcBorders>
            <w:shd w:val="clear" w:color="auto" w:fill="auto"/>
            <w:vAlign w:val="center"/>
          </w:tcPr>
          <w:p w14:paraId="5287EF87" w14:textId="77777777" w:rsidR="00776B2B" w:rsidRPr="007A78E6" w:rsidRDefault="007A78E6" w:rsidP="006D3B93">
            <w:pPr>
              <w:pStyle w:val="a7"/>
              <w:rPr>
                <w:lang w:val="ru-RU"/>
              </w:rPr>
            </w:pPr>
            <w:r w:rsidRPr="00DF76CA">
              <w:rPr>
                <w:lang w:val="ru"/>
              </w:rPr>
              <w:t>2-канальный выход аналогового сигнала, выходной диапазон может быть задан в пределах 0–20 мА или 0–10 В, что позволяет выводить физические величины, такие как заданная частота и выходная частота.</w:t>
            </w:r>
          </w:p>
        </w:tc>
      </w:tr>
      <w:tr w:rsidR="005B66E3" w:rsidRPr="007D0022" w14:paraId="6226F227" w14:textId="77777777" w:rsidTr="00DF76CA">
        <w:trPr>
          <w:cantSplit/>
          <w:trHeight w:val="20"/>
          <w:jc w:val="center"/>
        </w:trPr>
        <w:tc>
          <w:tcPr>
            <w:tcW w:w="283" w:type="dxa"/>
            <w:vMerge/>
            <w:tcBorders>
              <w:left w:val="single" w:sz="4" w:space="0" w:color="auto"/>
              <w:bottom w:val="single" w:sz="4" w:space="0" w:color="auto"/>
            </w:tcBorders>
            <w:shd w:val="clear" w:color="auto" w:fill="auto"/>
            <w:textDirection w:val="tbRl"/>
            <w:vAlign w:val="center"/>
          </w:tcPr>
          <w:p w14:paraId="59610EE0" w14:textId="77777777" w:rsidR="00776B2B" w:rsidRPr="007A78E6" w:rsidRDefault="00776B2B" w:rsidP="006D3B93">
            <w:pPr>
              <w:rPr>
                <w:lang w:val="ru-RU"/>
              </w:rPr>
            </w:pPr>
          </w:p>
        </w:tc>
        <w:tc>
          <w:tcPr>
            <w:tcW w:w="1046" w:type="dxa"/>
            <w:tcBorders>
              <w:top w:val="single" w:sz="4" w:space="0" w:color="auto"/>
              <w:left w:val="single" w:sz="4" w:space="0" w:color="auto"/>
              <w:bottom w:val="single" w:sz="4" w:space="0" w:color="auto"/>
            </w:tcBorders>
            <w:shd w:val="clear" w:color="auto" w:fill="auto"/>
            <w:vAlign w:val="center"/>
          </w:tcPr>
          <w:p w14:paraId="7B848542" w14:textId="77777777" w:rsidR="00776B2B" w:rsidRPr="007A78E6" w:rsidRDefault="007A78E6" w:rsidP="006D3B93">
            <w:pPr>
              <w:pStyle w:val="a7"/>
              <w:rPr>
                <w:lang w:val="ru-RU"/>
              </w:rPr>
            </w:pPr>
            <w:r w:rsidRPr="00DF76CA">
              <w:rPr>
                <w:lang w:val="ru"/>
              </w:rPr>
              <w:t>Автоматическая работа при постоянном напряжении</w:t>
            </w:r>
          </w:p>
        </w:tc>
        <w:tc>
          <w:tcPr>
            <w:tcW w:w="5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925AC" w14:textId="77777777" w:rsidR="00776B2B" w:rsidRPr="007A78E6" w:rsidRDefault="007A78E6" w:rsidP="006D3B93">
            <w:pPr>
              <w:pStyle w:val="a7"/>
              <w:spacing w:line="264" w:lineRule="auto"/>
              <w:rPr>
                <w:lang w:val="ru-RU"/>
              </w:rPr>
            </w:pPr>
            <w:r w:rsidRPr="00DF76CA">
              <w:rPr>
                <w:lang w:val="ru"/>
              </w:rPr>
              <w:t>Динамическое стабильное состояние, статическое стабильное состояние и переменное напряжение для обеспечения максимальной стабильности работы.</w:t>
            </w:r>
          </w:p>
        </w:tc>
      </w:tr>
    </w:tbl>
    <w:p w14:paraId="0B24A4A1"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1046"/>
        <w:gridCol w:w="1142"/>
        <w:gridCol w:w="4786"/>
      </w:tblGrid>
      <w:tr w:rsidR="005B66E3" w:rsidRPr="007D0022" w14:paraId="1F7D39C4" w14:textId="77777777" w:rsidTr="00DF76CA">
        <w:trPr>
          <w:cantSplit/>
          <w:trHeight w:val="20"/>
          <w:jc w:val="center"/>
        </w:trPr>
        <w:tc>
          <w:tcPr>
            <w:tcW w:w="283" w:type="dxa"/>
            <w:vMerge w:val="restart"/>
            <w:tcBorders>
              <w:top w:val="single" w:sz="4" w:space="0" w:color="auto"/>
              <w:left w:val="single" w:sz="4" w:space="0" w:color="auto"/>
            </w:tcBorders>
            <w:shd w:val="clear" w:color="auto" w:fill="auto"/>
            <w:textDirection w:val="tbRl"/>
            <w:vAlign w:val="center"/>
          </w:tcPr>
          <w:p w14:paraId="17CC5B87" w14:textId="77777777" w:rsidR="00776B2B" w:rsidRPr="00DF76CA" w:rsidRDefault="007A78E6" w:rsidP="006D3B93">
            <w:pPr>
              <w:pStyle w:val="a7"/>
              <w:jc w:val="center"/>
            </w:pPr>
            <w:r w:rsidRPr="00DF76CA">
              <w:rPr>
                <w:lang w:val="ru"/>
              </w:rPr>
              <w:lastRenderedPageBreak/>
              <w:t>Типичные функции</w:t>
            </w:r>
          </w:p>
        </w:tc>
        <w:tc>
          <w:tcPr>
            <w:tcW w:w="1046" w:type="dxa"/>
            <w:tcBorders>
              <w:top w:val="single" w:sz="4" w:space="0" w:color="auto"/>
              <w:left w:val="single" w:sz="4" w:space="0" w:color="auto"/>
            </w:tcBorders>
            <w:shd w:val="clear" w:color="auto" w:fill="auto"/>
            <w:vAlign w:val="center"/>
          </w:tcPr>
          <w:p w14:paraId="15E015E0" w14:textId="77777777" w:rsidR="00776B2B" w:rsidRPr="007A78E6" w:rsidRDefault="007A78E6" w:rsidP="006D3B93">
            <w:pPr>
              <w:pStyle w:val="a7"/>
              <w:spacing w:line="228" w:lineRule="auto"/>
              <w:rPr>
                <w:lang w:val="ru-RU"/>
              </w:rPr>
            </w:pPr>
            <w:r w:rsidRPr="00DF76CA">
              <w:rPr>
                <w:lang w:val="ru"/>
              </w:rPr>
              <w:t>Настройка времени ускорения и торможения</w:t>
            </w:r>
          </w:p>
        </w:tc>
        <w:tc>
          <w:tcPr>
            <w:tcW w:w="5928" w:type="dxa"/>
            <w:gridSpan w:val="2"/>
            <w:tcBorders>
              <w:top w:val="single" w:sz="4" w:space="0" w:color="auto"/>
              <w:left w:val="single" w:sz="4" w:space="0" w:color="auto"/>
              <w:right w:val="single" w:sz="4" w:space="0" w:color="auto"/>
            </w:tcBorders>
            <w:shd w:val="clear" w:color="auto" w:fill="auto"/>
            <w:vAlign w:val="center"/>
          </w:tcPr>
          <w:p w14:paraId="50B3DEF5" w14:textId="77777777" w:rsidR="00776B2B" w:rsidRPr="007A78E6" w:rsidRDefault="007A78E6" w:rsidP="006D3B93">
            <w:pPr>
              <w:pStyle w:val="a7"/>
              <w:rPr>
                <w:sz w:val="10"/>
                <w:szCs w:val="10"/>
                <w:lang w:val="ru-RU"/>
              </w:rPr>
            </w:pPr>
            <w:r w:rsidRPr="00DF76CA">
              <w:rPr>
                <w:sz w:val="10"/>
                <w:szCs w:val="10"/>
                <w:lang w:val="ru"/>
              </w:rPr>
              <w:t>Настройка минимального непрерывного времени в диапазоне от 0,0 с до 65000,0 с, S-тип или линейный режим на выбор.</w:t>
            </w:r>
          </w:p>
        </w:tc>
      </w:tr>
      <w:tr w:rsidR="005B66E3" w:rsidRPr="007D0022" w14:paraId="1EF56C33"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221DE919" w14:textId="77777777" w:rsidR="00776B2B" w:rsidRPr="007A78E6" w:rsidRDefault="00776B2B" w:rsidP="006D3B93">
            <w:pPr>
              <w:jc w:val="center"/>
              <w:rPr>
                <w:lang w:val="ru-RU"/>
              </w:rPr>
            </w:pPr>
          </w:p>
        </w:tc>
        <w:tc>
          <w:tcPr>
            <w:tcW w:w="1046" w:type="dxa"/>
            <w:vMerge w:val="restart"/>
            <w:tcBorders>
              <w:top w:val="single" w:sz="4" w:space="0" w:color="auto"/>
              <w:left w:val="single" w:sz="4" w:space="0" w:color="auto"/>
            </w:tcBorders>
            <w:shd w:val="clear" w:color="auto" w:fill="auto"/>
            <w:vAlign w:val="center"/>
          </w:tcPr>
          <w:p w14:paraId="70843633" w14:textId="77777777" w:rsidR="00776B2B" w:rsidRPr="00DF76CA" w:rsidRDefault="007A78E6" w:rsidP="006D3B93">
            <w:pPr>
              <w:pStyle w:val="a7"/>
            </w:pPr>
            <w:r w:rsidRPr="00DF76CA">
              <w:rPr>
                <w:lang w:val="ru"/>
              </w:rPr>
              <w:t>Торможение</w:t>
            </w:r>
          </w:p>
        </w:tc>
        <w:tc>
          <w:tcPr>
            <w:tcW w:w="1142" w:type="dxa"/>
            <w:tcBorders>
              <w:top w:val="single" w:sz="4" w:space="0" w:color="auto"/>
              <w:left w:val="single" w:sz="4" w:space="0" w:color="auto"/>
            </w:tcBorders>
            <w:shd w:val="clear" w:color="auto" w:fill="auto"/>
            <w:vAlign w:val="center"/>
          </w:tcPr>
          <w:p w14:paraId="1B2045BB" w14:textId="77777777" w:rsidR="00776B2B" w:rsidRPr="00DF76CA" w:rsidRDefault="007A78E6" w:rsidP="006D3B93">
            <w:pPr>
              <w:pStyle w:val="a7"/>
            </w:pPr>
            <w:r w:rsidRPr="00DF76CA">
              <w:rPr>
                <w:lang w:val="ru"/>
              </w:rPr>
              <w:t>Динамическое торможение</w:t>
            </w:r>
          </w:p>
        </w:tc>
        <w:tc>
          <w:tcPr>
            <w:tcW w:w="4786" w:type="dxa"/>
            <w:tcBorders>
              <w:top w:val="single" w:sz="4" w:space="0" w:color="auto"/>
              <w:left w:val="single" w:sz="4" w:space="0" w:color="auto"/>
              <w:right w:val="single" w:sz="4" w:space="0" w:color="auto"/>
            </w:tcBorders>
            <w:shd w:val="clear" w:color="auto" w:fill="auto"/>
            <w:vAlign w:val="center"/>
          </w:tcPr>
          <w:p w14:paraId="401FCC82" w14:textId="77777777" w:rsidR="00776B2B" w:rsidRPr="007A78E6" w:rsidRDefault="007A78E6" w:rsidP="006D3B93">
            <w:pPr>
              <w:pStyle w:val="a7"/>
              <w:rPr>
                <w:lang w:val="ru-RU"/>
              </w:rPr>
            </w:pPr>
            <w:r w:rsidRPr="00DF76CA">
              <w:rPr>
                <w:lang w:val="ru"/>
              </w:rPr>
              <w:t>Настройка начального напряжения динамического напряжения, обратного напряжения и непрерывного напряжения динамического напряжения.</w:t>
            </w:r>
          </w:p>
        </w:tc>
      </w:tr>
      <w:tr w:rsidR="005B66E3" w:rsidRPr="007D0022" w14:paraId="273918DE"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48449341" w14:textId="77777777" w:rsidR="00776B2B" w:rsidRPr="007A78E6" w:rsidRDefault="00776B2B" w:rsidP="006D3B93">
            <w:pPr>
              <w:jc w:val="center"/>
              <w:rPr>
                <w:lang w:val="ru-RU"/>
              </w:rPr>
            </w:pPr>
          </w:p>
        </w:tc>
        <w:tc>
          <w:tcPr>
            <w:tcW w:w="1046" w:type="dxa"/>
            <w:vMerge/>
            <w:tcBorders>
              <w:left w:val="single" w:sz="4" w:space="0" w:color="auto"/>
            </w:tcBorders>
            <w:shd w:val="clear" w:color="auto" w:fill="auto"/>
            <w:vAlign w:val="center"/>
          </w:tcPr>
          <w:p w14:paraId="09D1FD55" w14:textId="77777777" w:rsidR="00776B2B" w:rsidRPr="007A78E6" w:rsidRDefault="00776B2B" w:rsidP="006D3B93">
            <w:pPr>
              <w:rPr>
                <w:lang w:val="ru-RU"/>
              </w:rPr>
            </w:pPr>
          </w:p>
        </w:tc>
        <w:tc>
          <w:tcPr>
            <w:tcW w:w="1142" w:type="dxa"/>
            <w:tcBorders>
              <w:top w:val="single" w:sz="4" w:space="0" w:color="auto"/>
              <w:left w:val="single" w:sz="4" w:space="0" w:color="auto"/>
            </w:tcBorders>
            <w:shd w:val="clear" w:color="auto" w:fill="auto"/>
            <w:vAlign w:val="center"/>
          </w:tcPr>
          <w:p w14:paraId="57F05BC0" w14:textId="77777777" w:rsidR="00776B2B" w:rsidRPr="00DF76CA" w:rsidRDefault="007A78E6" w:rsidP="006D3B93">
            <w:pPr>
              <w:pStyle w:val="a7"/>
            </w:pPr>
            <w:r w:rsidRPr="00DF76CA">
              <w:rPr>
                <w:lang w:val="ru"/>
              </w:rPr>
              <w:t>Торможение постоянным током</w:t>
            </w:r>
          </w:p>
        </w:tc>
        <w:tc>
          <w:tcPr>
            <w:tcW w:w="4786" w:type="dxa"/>
            <w:tcBorders>
              <w:top w:val="single" w:sz="4" w:space="0" w:color="auto"/>
              <w:left w:val="single" w:sz="4" w:space="0" w:color="auto"/>
              <w:right w:val="single" w:sz="4" w:space="0" w:color="auto"/>
            </w:tcBorders>
            <w:shd w:val="clear" w:color="auto" w:fill="auto"/>
            <w:vAlign w:val="center"/>
          </w:tcPr>
          <w:p w14:paraId="3AFCC598" w14:textId="77777777" w:rsidR="00776B2B" w:rsidRPr="007A78E6" w:rsidRDefault="007A78E6" w:rsidP="006D3B93">
            <w:pPr>
              <w:pStyle w:val="a7"/>
              <w:rPr>
                <w:lang w:val="ru-RU"/>
              </w:rPr>
            </w:pPr>
            <w:r w:rsidRPr="00DF76CA">
              <w:rPr>
                <w:lang w:val="ru"/>
              </w:rPr>
              <w:t>Начальная частота торможения постоянным током: 0,00–[F00.10] макс. частоты</w:t>
            </w:r>
          </w:p>
          <w:p w14:paraId="0E3520D4" w14:textId="77777777" w:rsidR="00776B2B" w:rsidRPr="007A78E6" w:rsidRDefault="007A78E6" w:rsidP="006D3B93">
            <w:pPr>
              <w:pStyle w:val="a7"/>
              <w:rPr>
                <w:lang w:val="ru-RU"/>
              </w:rPr>
            </w:pPr>
            <w:r w:rsidRPr="00DF76CA">
              <w:rPr>
                <w:lang w:val="ru"/>
              </w:rPr>
              <w:t>Время торможения: 0,0–100,0 с; ток торможения: 0–100 % номинального тока.</w:t>
            </w:r>
          </w:p>
        </w:tc>
      </w:tr>
      <w:tr w:rsidR="005B66E3" w:rsidRPr="007D0022" w14:paraId="5EB03469"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547BCACC" w14:textId="77777777" w:rsidR="00776B2B" w:rsidRPr="007A78E6" w:rsidRDefault="00776B2B" w:rsidP="006D3B93">
            <w:pPr>
              <w:jc w:val="center"/>
              <w:rPr>
                <w:lang w:val="ru-RU"/>
              </w:rPr>
            </w:pPr>
          </w:p>
        </w:tc>
        <w:tc>
          <w:tcPr>
            <w:tcW w:w="1046" w:type="dxa"/>
            <w:tcBorders>
              <w:top w:val="single" w:sz="4" w:space="0" w:color="auto"/>
              <w:left w:val="single" w:sz="4" w:space="0" w:color="auto"/>
            </w:tcBorders>
            <w:shd w:val="clear" w:color="auto" w:fill="auto"/>
            <w:vAlign w:val="center"/>
          </w:tcPr>
          <w:p w14:paraId="2C1FDF42" w14:textId="77777777" w:rsidR="00776B2B" w:rsidRPr="00DF76CA" w:rsidRDefault="007A78E6" w:rsidP="006D3B93">
            <w:pPr>
              <w:pStyle w:val="a7"/>
            </w:pPr>
            <w:r w:rsidRPr="00DF76CA">
              <w:rPr>
                <w:lang w:val="ru"/>
              </w:rPr>
              <w:t>Малошумный режим работы</w:t>
            </w:r>
          </w:p>
        </w:tc>
        <w:tc>
          <w:tcPr>
            <w:tcW w:w="5928" w:type="dxa"/>
            <w:gridSpan w:val="2"/>
            <w:tcBorders>
              <w:top w:val="single" w:sz="4" w:space="0" w:color="auto"/>
              <w:left w:val="single" w:sz="4" w:space="0" w:color="auto"/>
              <w:right w:val="single" w:sz="4" w:space="0" w:color="auto"/>
            </w:tcBorders>
            <w:shd w:val="clear" w:color="auto" w:fill="auto"/>
            <w:vAlign w:val="center"/>
          </w:tcPr>
          <w:p w14:paraId="5DC4B713" w14:textId="77777777" w:rsidR="00776B2B" w:rsidRPr="007A78E6" w:rsidRDefault="007A78E6" w:rsidP="006D3B93">
            <w:pPr>
              <w:pStyle w:val="a7"/>
              <w:rPr>
                <w:lang w:val="ru-RU"/>
              </w:rPr>
            </w:pPr>
            <w:r w:rsidRPr="00DF76CA">
              <w:rPr>
                <w:lang w:val="ru"/>
              </w:rPr>
              <w:t>Регулируемая несущая частота 1,0–16,0 кГц, минимизация шума двигателя.</w:t>
            </w:r>
          </w:p>
        </w:tc>
      </w:tr>
      <w:tr w:rsidR="005B66E3" w:rsidRPr="007D0022" w14:paraId="053BF8BC"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28D77830" w14:textId="77777777" w:rsidR="00776B2B" w:rsidRPr="007A78E6" w:rsidRDefault="00776B2B" w:rsidP="006D3B93">
            <w:pPr>
              <w:jc w:val="center"/>
              <w:rPr>
                <w:lang w:val="ru-RU"/>
              </w:rPr>
            </w:pPr>
          </w:p>
        </w:tc>
        <w:tc>
          <w:tcPr>
            <w:tcW w:w="1046" w:type="dxa"/>
            <w:tcBorders>
              <w:top w:val="single" w:sz="4" w:space="0" w:color="auto"/>
              <w:left w:val="single" w:sz="4" w:space="0" w:color="auto"/>
            </w:tcBorders>
            <w:shd w:val="clear" w:color="auto" w:fill="auto"/>
            <w:vAlign w:val="center"/>
          </w:tcPr>
          <w:p w14:paraId="6D2A8D52" w14:textId="77777777" w:rsidR="00776B2B" w:rsidRPr="007A78E6" w:rsidRDefault="007A78E6" w:rsidP="006D3B93">
            <w:pPr>
              <w:pStyle w:val="a7"/>
              <w:spacing w:line="228" w:lineRule="auto"/>
              <w:rPr>
                <w:lang w:val="ru-RU"/>
              </w:rPr>
            </w:pPr>
            <w:r w:rsidRPr="00DF76CA">
              <w:rPr>
                <w:lang w:val="ru"/>
              </w:rPr>
              <w:t>Отслеживание скорости и функция перезапуска</w:t>
            </w:r>
          </w:p>
        </w:tc>
        <w:tc>
          <w:tcPr>
            <w:tcW w:w="5928" w:type="dxa"/>
            <w:gridSpan w:val="2"/>
            <w:tcBorders>
              <w:top w:val="single" w:sz="4" w:space="0" w:color="auto"/>
              <w:left w:val="single" w:sz="4" w:space="0" w:color="auto"/>
              <w:right w:val="single" w:sz="4" w:space="0" w:color="auto"/>
            </w:tcBorders>
            <w:shd w:val="clear" w:color="auto" w:fill="auto"/>
            <w:vAlign w:val="center"/>
          </w:tcPr>
          <w:p w14:paraId="147C725C" w14:textId="77777777" w:rsidR="00776B2B" w:rsidRPr="007A78E6" w:rsidRDefault="007A78E6" w:rsidP="006D3B93">
            <w:pPr>
              <w:pStyle w:val="a7"/>
              <w:rPr>
                <w:lang w:val="ru-RU"/>
              </w:rPr>
            </w:pPr>
            <w:r w:rsidRPr="00DF76CA">
              <w:rPr>
                <w:lang w:val="ru"/>
              </w:rPr>
              <w:t>Плавный перезапуск при работе, мгновенная остановка и перезапуск.</w:t>
            </w:r>
          </w:p>
        </w:tc>
      </w:tr>
      <w:tr w:rsidR="005B66E3" w:rsidRPr="007D0022" w14:paraId="096A9472"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68C1F872" w14:textId="77777777" w:rsidR="00776B2B" w:rsidRPr="007A78E6" w:rsidRDefault="00776B2B" w:rsidP="006D3B93">
            <w:pPr>
              <w:jc w:val="center"/>
              <w:rPr>
                <w:lang w:val="ru-RU"/>
              </w:rPr>
            </w:pPr>
          </w:p>
        </w:tc>
        <w:tc>
          <w:tcPr>
            <w:tcW w:w="1046" w:type="dxa"/>
            <w:tcBorders>
              <w:top w:val="single" w:sz="4" w:space="0" w:color="auto"/>
              <w:left w:val="single" w:sz="4" w:space="0" w:color="auto"/>
            </w:tcBorders>
            <w:shd w:val="clear" w:color="auto" w:fill="auto"/>
            <w:vAlign w:val="center"/>
          </w:tcPr>
          <w:p w14:paraId="7465176F" w14:textId="77777777" w:rsidR="00776B2B" w:rsidRPr="00DF76CA" w:rsidRDefault="007A78E6" w:rsidP="006D3B93">
            <w:pPr>
              <w:pStyle w:val="a7"/>
            </w:pPr>
            <w:r w:rsidRPr="00DF76CA">
              <w:rPr>
                <w:lang w:val="ru"/>
              </w:rPr>
              <w:t>Счетчик</w:t>
            </w:r>
          </w:p>
        </w:tc>
        <w:tc>
          <w:tcPr>
            <w:tcW w:w="5928" w:type="dxa"/>
            <w:gridSpan w:val="2"/>
            <w:tcBorders>
              <w:top w:val="single" w:sz="4" w:space="0" w:color="auto"/>
              <w:left w:val="single" w:sz="4" w:space="0" w:color="auto"/>
              <w:right w:val="single" w:sz="4" w:space="0" w:color="auto"/>
            </w:tcBorders>
            <w:shd w:val="clear" w:color="auto" w:fill="auto"/>
            <w:vAlign w:val="center"/>
          </w:tcPr>
          <w:p w14:paraId="6540FE59" w14:textId="77777777" w:rsidR="00776B2B" w:rsidRPr="007A78E6" w:rsidRDefault="007A78E6" w:rsidP="006D3B93">
            <w:pPr>
              <w:pStyle w:val="a7"/>
              <w:rPr>
                <w:lang w:val="ru-RU"/>
              </w:rPr>
            </w:pPr>
            <w:r w:rsidRPr="00DF76CA">
              <w:rPr>
                <w:lang w:val="ru"/>
              </w:rPr>
              <w:t>Встроенный счетчик, облегчающий интеграцию в системе.</w:t>
            </w:r>
          </w:p>
        </w:tc>
      </w:tr>
      <w:tr w:rsidR="005B66E3" w:rsidRPr="007D0022" w14:paraId="171E5DB2"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58CD9368" w14:textId="77777777" w:rsidR="00776B2B" w:rsidRPr="007A78E6" w:rsidRDefault="00776B2B" w:rsidP="006D3B93">
            <w:pPr>
              <w:jc w:val="center"/>
              <w:rPr>
                <w:lang w:val="ru-RU"/>
              </w:rPr>
            </w:pPr>
          </w:p>
        </w:tc>
        <w:tc>
          <w:tcPr>
            <w:tcW w:w="1046" w:type="dxa"/>
            <w:tcBorders>
              <w:top w:val="single" w:sz="4" w:space="0" w:color="auto"/>
              <w:left w:val="single" w:sz="4" w:space="0" w:color="auto"/>
            </w:tcBorders>
            <w:shd w:val="clear" w:color="auto" w:fill="auto"/>
            <w:vAlign w:val="center"/>
          </w:tcPr>
          <w:p w14:paraId="619CED3F" w14:textId="77777777" w:rsidR="00776B2B" w:rsidRPr="00DF76CA" w:rsidRDefault="007A78E6" w:rsidP="006D3B93">
            <w:pPr>
              <w:pStyle w:val="a7"/>
            </w:pPr>
            <w:r w:rsidRPr="00DF76CA">
              <w:rPr>
                <w:lang w:val="ru"/>
              </w:rPr>
              <w:t>Рабочие функции</w:t>
            </w:r>
          </w:p>
        </w:tc>
        <w:tc>
          <w:tcPr>
            <w:tcW w:w="5928" w:type="dxa"/>
            <w:gridSpan w:val="2"/>
            <w:tcBorders>
              <w:top w:val="single" w:sz="4" w:space="0" w:color="auto"/>
              <w:left w:val="single" w:sz="4" w:space="0" w:color="auto"/>
              <w:right w:val="single" w:sz="4" w:space="0" w:color="auto"/>
            </w:tcBorders>
            <w:shd w:val="clear" w:color="auto" w:fill="auto"/>
            <w:vAlign w:val="center"/>
          </w:tcPr>
          <w:p w14:paraId="5C467C60" w14:textId="77777777" w:rsidR="00776B2B" w:rsidRPr="007A78E6" w:rsidRDefault="007A78E6" w:rsidP="006D3B93">
            <w:pPr>
              <w:pStyle w:val="a7"/>
              <w:spacing w:line="228" w:lineRule="auto"/>
              <w:rPr>
                <w:lang w:val="ru-RU"/>
              </w:rPr>
            </w:pPr>
            <w:r w:rsidRPr="00DF76CA">
              <w:rPr>
                <w:lang w:val="ru"/>
              </w:rPr>
              <w:t>Настройка верхнего и нижнего предела частоты, режим СИЧ, ограничение работы в противоположном направлении, компенсация частоты скольжения, передача данных по RS485, регулирование частоты с прогрессивным увеличением и уменьшением, автоматическое восстановление при сбоях и пр.</w:t>
            </w:r>
          </w:p>
        </w:tc>
      </w:tr>
      <w:tr w:rsidR="005B66E3" w:rsidRPr="007D0022" w14:paraId="18795087" w14:textId="77777777" w:rsidTr="00DF76CA">
        <w:trPr>
          <w:cantSplit/>
          <w:trHeight w:val="20"/>
          <w:jc w:val="center"/>
        </w:trPr>
        <w:tc>
          <w:tcPr>
            <w:tcW w:w="283" w:type="dxa"/>
            <w:vMerge w:val="restart"/>
            <w:tcBorders>
              <w:top w:val="single" w:sz="4" w:space="0" w:color="auto"/>
              <w:left w:val="single" w:sz="4" w:space="0" w:color="auto"/>
            </w:tcBorders>
            <w:shd w:val="clear" w:color="auto" w:fill="auto"/>
            <w:textDirection w:val="tbRl"/>
            <w:vAlign w:val="center"/>
          </w:tcPr>
          <w:p w14:paraId="02FD41F2" w14:textId="77777777" w:rsidR="00776B2B" w:rsidRPr="00DF76CA" w:rsidRDefault="007A78E6" w:rsidP="006D3B93">
            <w:pPr>
              <w:pStyle w:val="a7"/>
              <w:jc w:val="center"/>
            </w:pPr>
            <w:r w:rsidRPr="00DF76CA">
              <w:rPr>
                <w:lang w:val="ru"/>
              </w:rPr>
              <w:t>Дисплей</w:t>
            </w:r>
          </w:p>
        </w:tc>
        <w:tc>
          <w:tcPr>
            <w:tcW w:w="1046" w:type="dxa"/>
            <w:vMerge w:val="restart"/>
            <w:tcBorders>
              <w:top w:val="single" w:sz="4" w:space="0" w:color="auto"/>
              <w:left w:val="single" w:sz="4" w:space="0" w:color="auto"/>
            </w:tcBorders>
            <w:shd w:val="clear" w:color="auto" w:fill="auto"/>
            <w:vAlign w:val="center"/>
          </w:tcPr>
          <w:p w14:paraId="48D790F1" w14:textId="77777777" w:rsidR="00776B2B" w:rsidRPr="00DF76CA" w:rsidRDefault="007A78E6" w:rsidP="006D3B93">
            <w:pPr>
              <w:pStyle w:val="a7"/>
            </w:pPr>
            <w:r w:rsidRPr="00DF76CA">
              <w:rPr>
                <w:lang w:val="ru"/>
              </w:rPr>
              <w:t>Дисплей панели управления</w:t>
            </w:r>
          </w:p>
        </w:tc>
        <w:tc>
          <w:tcPr>
            <w:tcW w:w="1142" w:type="dxa"/>
            <w:tcBorders>
              <w:top w:val="single" w:sz="4" w:space="0" w:color="auto"/>
              <w:left w:val="single" w:sz="4" w:space="0" w:color="auto"/>
            </w:tcBorders>
            <w:shd w:val="clear" w:color="auto" w:fill="auto"/>
            <w:vAlign w:val="center"/>
          </w:tcPr>
          <w:p w14:paraId="10E057F4" w14:textId="77777777" w:rsidR="00776B2B" w:rsidRPr="00DF76CA" w:rsidRDefault="007A78E6" w:rsidP="006D3B93">
            <w:pPr>
              <w:pStyle w:val="a7"/>
            </w:pPr>
            <w:r w:rsidRPr="00DF76CA">
              <w:rPr>
                <w:lang w:val="ru"/>
              </w:rPr>
              <w:t>Рабочее состояние</w:t>
            </w:r>
          </w:p>
        </w:tc>
        <w:tc>
          <w:tcPr>
            <w:tcW w:w="4786" w:type="dxa"/>
            <w:tcBorders>
              <w:top w:val="single" w:sz="4" w:space="0" w:color="auto"/>
              <w:left w:val="single" w:sz="4" w:space="0" w:color="auto"/>
              <w:right w:val="single" w:sz="4" w:space="0" w:color="auto"/>
            </w:tcBorders>
            <w:shd w:val="clear" w:color="auto" w:fill="auto"/>
            <w:vAlign w:val="center"/>
          </w:tcPr>
          <w:p w14:paraId="099AF36D" w14:textId="77777777" w:rsidR="00776B2B" w:rsidRPr="007A78E6" w:rsidRDefault="007A78E6" w:rsidP="006D3B93">
            <w:pPr>
              <w:pStyle w:val="a7"/>
              <w:rPr>
                <w:lang w:val="ru-RU"/>
              </w:rPr>
            </w:pPr>
            <w:r w:rsidRPr="00DF76CA">
              <w:rPr>
                <w:lang w:val="ru"/>
              </w:rPr>
              <w:t>Выходная частота, выходной ток, выходное напряжение, скорость двигателя, уставка частоты, температура модуля, настройка ПИД, обратная связь, аналоговый вход и выход и пр.</w:t>
            </w:r>
          </w:p>
        </w:tc>
      </w:tr>
      <w:tr w:rsidR="005B66E3" w:rsidRPr="007D0022" w14:paraId="10806840"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0112F9CD" w14:textId="77777777" w:rsidR="00776B2B" w:rsidRPr="007A78E6" w:rsidRDefault="00776B2B" w:rsidP="006D3B93">
            <w:pPr>
              <w:rPr>
                <w:lang w:val="ru-RU"/>
              </w:rPr>
            </w:pPr>
          </w:p>
        </w:tc>
        <w:tc>
          <w:tcPr>
            <w:tcW w:w="1046" w:type="dxa"/>
            <w:vMerge/>
            <w:tcBorders>
              <w:left w:val="single" w:sz="4" w:space="0" w:color="auto"/>
            </w:tcBorders>
            <w:shd w:val="clear" w:color="auto" w:fill="auto"/>
            <w:vAlign w:val="center"/>
          </w:tcPr>
          <w:p w14:paraId="5005EE23" w14:textId="77777777" w:rsidR="00776B2B" w:rsidRPr="007A78E6" w:rsidRDefault="00776B2B" w:rsidP="006D3B93">
            <w:pPr>
              <w:rPr>
                <w:lang w:val="ru-RU"/>
              </w:rPr>
            </w:pPr>
          </w:p>
        </w:tc>
        <w:tc>
          <w:tcPr>
            <w:tcW w:w="1142" w:type="dxa"/>
            <w:tcBorders>
              <w:top w:val="single" w:sz="4" w:space="0" w:color="auto"/>
              <w:left w:val="single" w:sz="4" w:space="0" w:color="auto"/>
            </w:tcBorders>
            <w:shd w:val="clear" w:color="auto" w:fill="auto"/>
            <w:vAlign w:val="center"/>
          </w:tcPr>
          <w:p w14:paraId="0E8D8531" w14:textId="77777777" w:rsidR="00776B2B" w:rsidRPr="00DF76CA" w:rsidRDefault="007A78E6" w:rsidP="006D3B93">
            <w:pPr>
              <w:pStyle w:val="a7"/>
            </w:pPr>
            <w:r w:rsidRPr="00DF76CA">
              <w:rPr>
                <w:lang w:val="ru"/>
              </w:rPr>
              <w:t>Аварийный сигнал</w:t>
            </w:r>
          </w:p>
        </w:tc>
        <w:tc>
          <w:tcPr>
            <w:tcW w:w="4786" w:type="dxa"/>
            <w:tcBorders>
              <w:top w:val="single" w:sz="4" w:space="0" w:color="auto"/>
              <w:left w:val="single" w:sz="4" w:space="0" w:color="auto"/>
              <w:right w:val="single" w:sz="4" w:space="0" w:color="auto"/>
            </w:tcBorders>
            <w:shd w:val="clear" w:color="auto" w:fill="auto"/>
            <w:vAlign w:val="center"/>
          </w:tcPr>
          <w:p w14:paraId="663B6AE3" w14:textId="77777777" w:rsidR="00776B2B" w:rsidRPr="007A78E6" w:rsidRDefault="007A78E6" w:rsidP="006D3B93">
            <w:pPr>
              <w:pStyle w:val="a7"/>
              <w:spacing w:line="228" w:lineRule="auto"/>
              <w:rPr>
                <w:lang w:val="ru-RU"/>
              </w:rPr>
            </w:pPr>
            <w:r w:rsidRPr="00DF76CA">
              <w:rPr>
                <w:lang w:val="ru"/>
              </w:rPr>
              <w:t>Предусмотрено 8 типов записей рабочих параметров, в том числе выходная частота, выходной ток, напряжение в шине, состояние входной клеммы, состояние выходной клеммы, состояние преобразователя, время включения и время работы при аварийном отключении.</w:t>
            </w:r>
          </w:p>
        </w:tc>
      </w:tr>
      <w:tr w:rsidR="005B66E3" w:rsidRPr="007D0022" w14:paraId="59CF429E" w14:textId="77777777" w:rsidTr="00DF76CA">
        <w:trPr>
          <w:trHeight w:val="20"/>
          <w:jc w:val="center"/>
        </w:trPr>
        <w:tc>
          <w:tcPr>
            <w:tcW w:w="1329" w:type="dxa"/>
            <w:gridSpan w:val="2"/>
            <w:tcBorders>
              <w:top w:val="single" w:sz="4" w:space="0" w:color="auto"/>
              <w:left w:val="single" w:sz="4" w:space="0" w:color="auto"/>
            </w:tcBorders>
            <w:shd w:val="clear" w:color="auto" w:fill="auto"/>
            <w:vAlign w:val="center"/>
          </w:tcPr>
          <w:p w14:paraId="292C144D" w14:textId="77777777" w:rsidR="00776B2B" w:rsidRPr="00DF76CA" w:rsidRDefault="007A78E6" w:rsidP="006D3B93">
            <w:pPr>
              <w:pStyle w:val="a7"/>
            </w:pPr>
            <w:r w:rsidRPr="00DF76CA">
              <w:rPr>
                <w:lang w:val="ru"/>
              </w:rPr>
              <w:t>Защитные функции</w:t>
            </w:r>
          </w:p>
        </w:tc>
        <w:tc>
          <w:tcPr>
            <w:tcW w:w="5928" w:type="dxa"/>
            <w:gridSpan w:val="2"/>
            <w:tcBorders>
              <w:top w:val="single" w:sz="4" w:space="0" w:color="auto"/>
              <w:left w:val="single" w:sz="4" w:space="0" w:color="auto"/>
              <w:right w:val="single" w:sz="4" w:space="0" w:color="auto"/>
            </w:tcBorders>
            <w:shd w:val="clear" w:color="auto" w:fill="auto"/>
            <w:vAlign w:val="center"/>
          </w:tcPr>
          <w:p w14:paraId="1B139887" w14:textId="5522DC91" w:rsidR="00776B2B" w:rsidRPr="007A78E6" w:rsidRDefault="007A78E6" w:rsidP="006D3B93">
            <w:pPr>
              <w:pStyle w:val="a7"/>
              <w:spacing w:line="228" w:lineRule="auto"/>
              <w:rPr>
                <w:lang w:val="ru-RU"/>
              </w:rPr>
            </w:pPr>
            <w:r w:rsidRPr="00DF76CA">
              <w:rPr>
                <w:lang w:val="ru"/>
              </w:rPr>
              <w:t xml:space="preserve">Защита от перегрузки по току, напряжению, от </w:t>
            </w:r>
            <w:r w:rsidR="00C32D02">
              <w:rPr>
                <w:lang w:val="ru"/>
              </w:rPr>
              <w:t xml:space="preserve">низкого </w:t>
            </w:r>
            <w:r w:rsidRPr="00DF76CA">
              <w:rPr>
                <w:lang w:val="ru"/>
              </w:rPr>
              <w:t>напряжения, при неисправности модуля, электрическое термореле, защита от перегрева, от короткого замыкания, начальная стадия ввода и вывода, защита при ненормальном изменении параметров двигателя, при неисправности внутренней памяти и пр.</w:t>
            </w:r>
          </w:p>
        </w:tc>
      </w:tr>
      <w:tr w:rsidR="005B66E3" w:rsidRPr="007D0022" w14:paraId="0BADBFA8" w14:textId="77777777" w:rsidTr="00DF76CA">
        <w:trPr>
          <w:cantSplit/>
          <w:trHeight w:val="20"/>
          <w:jc w:val="center"/>
        </w:trPr>
        <w:tc>
          <w:tcPr>
            <w:tcW w:w="283" w:type="dxa"/>
            <w:vMerge w:val="restart"/>
            <w:tcBorders>
              <w:top w:val="single" w:sz="4" w:space="0" w:color="auto"/>
              <w:left w:val="single" w:sz="4" w:space="0" w:color="auto"/>
            </w:tcBorders>
            <w:shd w:val="clear" w:color="auto" w:fill="auto"/>
            <w:textDirection w:val="tbRl"/>
            <w:vAlign w:val="center"/>
          </w:tcPr>
          <w:p w14:paraId="7F3B7D7D" w14:textId="77777777" w:rsidR="00776B2B" w:rsidRPr="00DF76CA" w:rsidRDefault="007A78E6" w:rsidP="006D3B93">
            <w:pPr>
              <w:pStyle w:val="a7"/>
              <w:jc w:val="center"/>
            </w:pPr>
            <w:r w:rsidRPr="00DF76CA">
              <w:rPr>
                <w:lang w:val="ru"/>
              </w:rPr>
              <w:t>Характеристики рабочей среды</w:t>
            </w:r>
          </w:p>
        </w:tc>
        <w:tc>
          <w:tcPr>
            <w:tcW w:w="1046" w:type="dxa"/>
            <w:tcBorders>
              <w:top w:val="single" w:sz="4" w:space="0" w:color="auto"/>
              <w:left w:val="single" w:sz="4" w:space="0" w:color="auto"/>
            </w:tcBorders>
            <w:shd w:val="clear" w:color="auto" w:fill="auto"/>
            <w:vAlign w:val="center"/>
          </w:tcPr>
          <w:p w14:paraId="284A194D" w14:textId="77777777" w:rsidR="00776B2B" w:rsidRPr="00DF76CA" w:rsidRDefault="007A78E6" w:rsidP="006D3B93">
            <w:pPr>
              <w:pStyle w:val="a7"/>
              <w:rPr>
                <w:sz w:val="9"/>
                <w:szCs w:val="9"/>
              </w:rPr>
            </w:pPr>
            <w:r w:rsidRPr="00DF76CA">
              <w:rPr>
                <w:sz w:val="9"/>
                <w:szCs w:val="9"/>
                <w:lang w:val="ru"/>
              </w:rPr>
              <w:t>Температура окружающей среды</w:t>
            </w:r>
          </w:p>
        </w:tc>
        <w:tc>
          <w:tcPr>
            <w:tcW w:w="5928" w:type="dxa"/>
            <w:gridSpan w:val="2"/>
            <w:tcBorders>
              <w:top w:val="single" w:sz="4" w:space="0" w:color="auto"/>
              <w:left w:val="single" w:sz="4" w:space="0" w:color="auto"/>
              <w:right w:val="single" w:sz="4" w:space="0" w:color="auto"/>
            </w:tcBorders>
            <w:shd w:val="clear" w:color="auto" w:fill="auto"/>
            <w:vAlign w:val="center"/>
          </w:tcPr>
          <w:p w14:paraId="3DB9603C" w14:textId="77777777" w:rsidR="00776B2B" w:rsidRPr="007A78E6" w:rsidRDefault="007A78E6" w:rsidP="006D3B93">
            <w:pPr>
              <w:pStyle w:val="a7"/>
              <w:rPr>
                <w:lang w:val="ru-RU"/>
              </w:rPr>
            </w:pPr>
            <w:r w:rsidRPr="00DF76CA">
              <w:rPr>
                <w:lang w:val="ru"/>
              </w:rPr>
              <w:t>от -10 °С до +40 °С (рекомендуется запускать ЧРП со сниженными рабочими характеристиками при температуре воздуха 40–50 °С).</w:t>
            </w:r>
          </w:p>
        </w:tc>
      </w:tr>
      <w:tr w:rsidR="005B66E3" w:rsidRPr="007D0022" w14:paraId="6123D441"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239E4C0D" w14:textId="77777777" w:rsidR="00776B2B" w:rsidRPr="007A78E6" w:rsidRDefault="00776B2B" w:rsidP="006D3B93">
            <w:pPr>
              <w:jc w:val="center"/>
              <w:rPr>
                <w:lang w:val="ru-RU"/>
              </w:rPr>
            </w:pPr>
          </w:p>
        </w:tc>
        <w:tc>
          <w:tcPr>
            <w:tcW w:w="1046" w:type="dxa"/>
            <w:tcBorders>
              <w:top w:val="single" w:sz="4" w:space="0" w:color="auto"/>
              <w:left w:val="single" w:sz="4" w:space="0" w:color="auto"/>
            </w:tcBorders>
            <w:shd w:val="clear" w:color="auto" w:fill="auto"/>
            <w:vAlign w:val="center"/>
          </w:tcPr>
          <w:p w14:paraId="0AD85529" w14:textId="77777777" w:rsidR="00776B2B" w:rsidRPr="00DF76CA" w:rsidRDefault="007A78E6" w:rsidP="006D3B93">
            <w:pPr>
              <w:pStyle w:val="a7"/>
            </w:pPr>
            <w:r w:rsidRPr="00DF76CA">
              <w:rPr>
                <w:lang w:val="ru"/>
              </w:rPr>
              <w:t>Влажность воздуха</w:t>
            </w:r>
          </w:p>
        </w:tc>
        <w:tc>
          <w:tcPr>
            <w:tcW w:w="5928" w:type="dxa"/>
            <w:gridSpan w:val="2"/>
            <w:tcBorders>
              <w:top w:val="single" w:sz="4" w:space="0" w:color="auto"/>
              <w:left w:val="single" w:sz="4" w:space="0" w:color="auto"/>
              <w:right w:val="single" w:sz="4" w:space="0" w:color="auto"/>
            </w:tcBorders>
            <w:shd w:val="clear" w:color="auto" w:fill="auto"/>
            <w:vAlign w:val="center"/>
          </w:tcPr>
          <w:p w14:paraId="2847AF7B" w14:textId="77777777" w:rsidR="00776B2B" w:rsidRPr="007A78E6" w:rsidRDefault="007A78E6" w:rsidP="006D3B93">
            <w:pPr>
              <w:pStyle w:val="a7"/>
              <w:rPr>
                <w:lang w:val="ru-RU"/>
              </w:rPr>
            </w:pPr>
            <w:r w:rsidRPr="00DF76CA">
              <w:rPr>
                <w:lang w:val="ru"/>
              </w:rPr>
              <w:t>относительная влажность 5–95 % при отсутствии выпадения конденсата</w:t>
            </w:r>
          </w:p>
        </w:tc>
      </w:tr>
      <w:tr w:rsidR="005B66E3" w:rsidRPr="007D0022" w14:paraId="1CBBD64E"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3692A1E6" w14:textId="77777777" w:rsidR="00776B2B" w:rsidRPr="007A78E6" w:rsidRDefault="00776B2B" w:rsidP="006D3B93">
            <w:pPr>
              <w:jc w:val="center"/>
              <w:rPr>
                <w:lang w:val="ru-RU"/>
              </w:rPr>
            </w:pPr>
          </w:p>
        </w:tc>
        <w:tc>
          <w:tcPr>
            <w:tcW w:w="1046" w:type="dxa"/>
            <w:tcBorders>
              <w:top w:val="single" w:sz="4" w:space="0" w:color="auto"/>
              <w:left w:val="single" w:sz="4" w:space="0" w:color="auto"/>
            </w:tcBorders>
            <w:shd w:val="clear" w:color="auto" w:fill="auto"/>
            <w:vAlign w:val="center"/>
          </w:tcPr>
          <w:p w14:paraId="3259B7B1" w14:textId="77777777" w:rsidR="00776B2B" w:rsidRPr="00DF76CA" w:rsidRDefault="007A78E6" w:rsidP="006D3B93">
            <w:pPr>
              <w:pStyle w:val="a7"/>
            </w:pPr>
            <w:r w:rsidRPr="00DF76CA">
              <w:rPr>
                <w:lang w:val="ru"/>
              </w:rPr>
              <w:t>Место установки</w:t>
            </w:r>
          </w:p>
        </w:tc>
        <w:tc>
          <w:tcPr>
            <w:tcW w:w="5928" w:type="dxa"/>
            <w:gridSpan w:val="2"/>
            <w:tcBorders>
              <w:top w:val="single" w:sz="4" w:space="0" w:color="auto"/>
              <w:left w:val="single" w:sz="4" w:space="0" w:color="auto"/>
              <w:right w:val="single" w:sz="4" w:space="0" w:color="auto"/>
            </w:tcBorders>
            <w:shd w:val="clear" w:color="auto" w:fill="auto"/>
            <w:vAlign w:val="center"/>
          </w:tcPr>
          <w:p w14:paraId="36E8D18D" w14:textId="77777777" w:rsidR="00776B2B" w:rsidRPr="007A78E6" w:rsidRDefault="007A78E6" w:rsidP="006D3B93">
            <w:pPr>
              <w:pStyle w:val="a7"/>
              <w:rPr>
                <w:lang w:val="ru-RU"/>
              </w:rPr>
            </w:pPr>
            <w:r w:rsidRPr="00DF76CA">
              <w:rPr>
                <w:lang w:val="ru"/>
              </w:rPr>
              <w:t>В помещениях (при отсутствии прямых солнечных лучей, агрессивных или легковоспламеняющихся газов, масляного тумана и пыли)</w:t>
            </w:r>
          </w:p>
        </w:tc>
      </w:tr>
      <w:tr w:rsidR="005B66E3" w:rsidRPr="00DF76CA" w14:paraId="1733D163"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6D193E22" w14:textId="77777777" w:rsidR="00776B2B" w:rsidRPr="007A78E6" w:rsidRDefault="00776B2B" w:rsidP="006D3B93">
            <w:pPr>
              <w:jc w:val="center"/>
              <w:rPr>
                <w:lang w:val="ru-RU"/>
              </w:rPr>
            </w:pPr>
          </w:p>
        </w:tc>
        <w:tc>
          <w:tcPr>
            <w:tcW w:w="1046" w:type="dxa"/>
            <w:tcBorders>
              <w:top w:val="single" w:sz="4" w:space="0" w:color="auto"/>
              <w:left w:val="single" w:sz="4" w:space="0" w:color="auto"/>
            </w:tcBorders>
            <w:shd w:val="clear" w:color="auto" w:fill="auto"/>
            <w:vAlign w:val="center"/>
          </w:tcPr>
          <w:p w14:paraId="7C718959" w14:textId="77777777" w:rsidR="00776B2B" w:rsidRPr="00DF76CA" w:rsidRDefault="007A78E6" w:rsidP="006D3B93">
            <w:pPr>
              <w:pStyle w:val="a7"/>
            </w:pPr>
            <w:r w:rsidRPr="00DF76CA">
              <w:rPr>
                <w:lang w:val="ru"/>
              </w:rPr>
              <w:t>Высота над уровнем моря</w:t>
            </w:r>
          </w:p>
        </w:tc>
        <w:tc>
          <w:tcPr>
            <w:tcW w:w="5928" w:type="dxa"/>
            <w:gridSpan w:val="2"/>
            <w:tcBorders>
              <w:top w:val="single" w:sz="4" w:space="0" w:color="auto"/>
              <w:left w:val="single" w:sz="4" w:space="0" w:color="auto"/>
              <w:right w:val="single" w:sz="4" w:space="0" w:color="auto"/>
            </w:tcBorders>
            <w:shd w:val="clear" w:color="auto" w:fill="auto"/>
            <w:vAlign w:val="center"/>
          </w:tcPr>
          <w:p w14:paraId="2AAF03DC" w14:textId="77777777" w:rsidR="00776B2B" w:rsidRPr="00DF76CA" w:rsidRDefault="007A78E6" w:rsidP="006D3B93">
            <w:pPr>
              <w:pStyle w:val="a7"/>
            </w:pPr>
            <w:r w:rsidRPr="00DF76CA">
              <w:rPr>
                <w:lang w:val="ru"/>
              </w:rPr>
              <w:t>При высоте более 1000 м следует снижать рабочие характеристики, по 10 % на каждую 1000 м.</w:t>
            </w:r>
          </w:p>
        </w:tc>
      </w:tr>
      <w:tr w:rsidR="005B66E3" w:rsidRPr="00DF76CA" w14:paraId="22354FC6" w14:textId="77777777" w:rsidTr="00DF76CA">
        <w:trPr>
          <w:cantSplit/>
          <w:trHeight w:val="20"/>
          <w:jc w:val="center"/>
        </w:trPr>
        <w:tc>
          <w:tcPr>
            <w:tcW w:w="283" w:type="dxa"/>
            <w:vMerge w:val="restart"/>
            <w:tcBorders>
              <w:top w:val="single" w:sz="4" w:space="0" w:color="auto"/>
              <w:left w:val="single" w:sz="4" w:space="0" w:color="auto"/>
            </w:tcBorders>
            <w:shd w:val="clear" w:color="auto" w:fill="auto"/>
            <w:textDirection w:val="tbRl"/>
            <w:vAlign w:val="center"/>
          </w:tcPr>
          <w:p w14:paraId="39F47ADD" w14:textId="77777777" w:rsidR="00776B2B" w:rsidRPr="00DF76CA" w:rsidRDefault="007A78E6" w:rsidP="006D3B93">
            <w:pPr>
              <w:pStyle w:val="a7"/>
              <w:jc w:val="center"/>
              <w:rPr>
                <w:sz w:val="8"/>
                <w:szCs w:val="8"/>
              </w:rPr>
            </w:pPr>
            <w:r w:rsidRPr="00DF76CA">
              <w:rPr>
                <w:sz w:val="8"/>
                <w:szCs w:val="8"/>
                <w:lang w:val="ru"/>
              </w:rPr>
              <w:t>Конструкция</w:t>
            </w:r>
          </w:p>
        </w:tc>
        <w:tc>
          <w:tcPr>
            <w:tcW w:w="1046" w:type="dxa"/>
            <w:tcBorders>
              <w:top w:val="single" w:sz="4" w:space="0" w:color="auto"/>
              <w:left w:val="single" w:sz="4" w:space="0" w:color="auto"/>
            </w:tcBorders>
            <w:shd w:val="clear" w:color="auto" w:fill="auto"/>
            <w:vAlign w:val="center"/>
          </w:tcPr>
          <w:p w14:paraId="731A3717" w14:textId="77777777" w:rsidR="00776B2B" w:rsidRPr="00DF76CA" w:rsidRDefault="007A78E6" w:rsidP="006D3B93">
            <w:pPr>
              <w:pStyle w:val="a7"/>
            </w:pPr>
            <w:r w:rsidRPr="00DF76CA">
              <w:rPr>
                <w:lang w:val="ru"/>
              </w:rPr>
              <w:t>Уровень защиты</w:t>
            </w:r>
          </w:p>
        </w:tc>
        <w:tc>
          <w:tcPr>
            <w:tcW w:w="5928" w:type="dxa"/>
            <w:gridSpan w:val="2"/>
            <w:tcBorders>
              <w:top w:val="single" w:sz="4" w:space="0" w:color="auto"/>
              <w:left w:val="single" w:sz="4" w:space="0" w:color="auto"/>
              <w:right w:val="single" w:sz="4" w:space="0" w:color="auto"/>
            </w:tcBorders>
            <w:shd w:val="clear" w:color="auto" w:fill="auto"/>
            <w:vAlign w:val="center"/>
          </w:tcPr>
          <w:p w14:paraId="4FC06025" w14:textId="3BB17007" w:rsidR="00776B2B" w:rsidRPr="00DF76CA" w:rsidRDefault="007A78E6" w:rsidP="006D3B93">
            <w:pPr>
              <w:pStyle w:val="a7"/>
            </w:pPr>
            <w:r w:rsidRPr="00DF76CA">
              <w:rPr>
                <w:lang w:val="ru"/>
              </w:rPr>
              <w:t>IP2</w:t>
            </w:r>
            <w:r w:rsidR="00C32D02">
              <w:rPr>
                <w:lang w:val="ru"/>
              </w:rPr>
              <w:t>1</w:t>
            </w:r>
          </w:p>
        </w:tc>
      </w:tr>
      <w:tr w:rsidR="005B66E3" w:rsidRPr="00DF76CA" w14:paraId="29AA7E16" w14:textId="77777777" w:rsidTr="00DF76CA">
        <w:trPr>
          <w:cantSplit/>
          <w:trHeight w:val="20"/>
          <w:jc w:val="center"/>
        </w:trPr>
        <w:tc>
          <w:tcPr>
            <w:tcW w:w="283" w:type="dxa"/>
            <w:vMerge/>
            <w:tcBorders>
              <w:left w:val="single" w:sz="4" w:space="0" w:color="auto"/>
            </w:tcBorders>
            <w:shd w:val="clear" w:color="auto" w:fill="auto"/>
            <w:textDirection w:val="tbRl"/>
            <w:vAlign w:val="center"/>
          </w:tcPr>
          <w:p w14:paraId="72421AB8" w14:textId="77777777" w:rsidR="00776B2B" w:rsidRPr="00DF76CA" w:rsidRDefault="00776B2B" w:rsidP="006D3B93"/>
        </w:tc>
        <w:tc>
          <w:tcPr>
            <w:tcW w:w="1046" w:type="dxa"/>
            <w:tcBorders>
              <w:top w:val="single" w:sz="4" w:space="0" w:color="auto"/>
              <w:left w:val="single" w:sz="4" w:space="0" w:color="auto"/>
            </w:tcBorders>
            <w:shd w:val="clear" w:color="auto" w:fill="auto"/>
            <w:vAlign w:val="center"/>
          </w:tcPr>
          <w:p w14:paraId="6D080318" w14:textId="77777777" w:rsidR="00776B2B" w:rsidRPr="00DF76CA" w:rsidRDefault="007A78E6" w:rsidP="006D3B93">
            <w:pPr>
              <w:pStyle w:val="a7"/>
            </w:pPr>
            <w:r w:rsidRPr="00DF76CA">
              <w:rPr>
                <w:lang w:val="ru"/>
              </w:rPr>
              <w:t>Метод охлаждения</w:t>
            </w:r>
          </w:p>
        </w:tc>
        <w:tc>
          <w:tcPr>
            <w:tcW w:w="5928" w:type="dxa"/>
            <w:gridSpan w:val="2"/>
            <w:tcBorders>
              <w:top w:val="single" w:sz="4" w:space="0" w:color="auto"/>
              <w:left w:val="single" w:sz="4" w:space="0" w:color="auto"/>
              <w:right w:val="single" w:sz="4" w:space="0" w:color="auto"/>
            </w:tcBorders>
            <w:shd w:val="clear" w:color="auto" w:fill="auto"/>
            <w:vAlign w:val="center"/>
          </w:tcPr>
          <w:p w14:paraId="676BB277" w14:textId="77777777" w:rsidR="00776B2B" w:rsidRPr="00DF76CA" w:rsidRDefault="007A78E6" w:rsidP="006D3B93">
            <w:pPr>
              <w:pStyle w:val="a7"/>
            </w:pPr>
            <w:r w:rsidRPr="00DF76CA">
              <w:rPr>
                <w:lang w:val="ru"/>
              </w:rPr>
              <w:t>Воздушное охлаждение</w:t>
            </w:r>
          </w:p>
        </w:tc>
      </w:tr>
      <w:tr w:rsidR="005B66E3" w:rsidRPr="00DF76CA" w14:paraId="5B2FCD1E" w14:textId="77777777" w:rsidTr="00DF76CA">
        <w:trPr>
          <w:trHeight w:val="20"/>
          <w:jc w:val="center"/>
        </w:trPr>
        <w:tc>
          <w:tcPr>
            <w:tcW w:w="1329" w:type="dxa"/>
            <w:gridSpan w:val="2"/>
            <w:tcBorders>
              <w:top w:val="single" w:sz="4" w:space="0" w:color="auto"/>
              <w:left w:val="single" w:sz="4" w:space="0" w:color="auto"/>
              <w:bottom w:val="single" w:sz="4" w:space="0" w:color="auto"/>
            </w:tcBorders>
            <w:shd w:val="clear" w:color="auto" w:fill="auto"/>
            <w:vAlign w:val="center"/>
          </w:tcPr>
          <w:p w14:paraId="0CB3D954" w14:textId="77777777" w:rsidR="00776B2B" w:rsidRPr="00DF76CA" w:rsidRDefault="007A78E6" w:rsidP="006D3B93">
            <w:pPr>
              <w:pStyle w:val="a7"/>
            </w:pPr>
            <w:r w:rsidRPr="00DF76CA">
              <w:rPr>
                <w:lang w:val="ru"/>
              </w:rPr>
              <w:t>Способ монтажа</w:t>
            </w:r>
          </w:p>
        </w:tc>
        <w:tc>
          <w:tcPr>
            <w:tcW w:w="5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51BFE" w14:textId="77777777" w:rsidR="00776B2B" w:rsidRPr="00DF76CA" w:rsidRDefault="007A78E6" w:rsidP="006D3B93">
            <w:pPr>
              <w:pStyle w:val="a7"/>
            </w:pPr>
            <w:r w:rsidRPr="00DF76CA">
              <w:rPr>
                <w:lang w:val="ru"/>
              </w:rPr>
              <w:t>Настенный тип крепления</w:t>
            </w:r>
          </w:p>
        </w:tc>
      </w:tr>
    </w:tbl>
    <w:p w14:paraId="53DCDCAD" w14:textId="77777777" w:rsidR="00776B2B" w:rsidRPr="00DF76CA" w:rsidRDefault="007A78E6" w:rsidP="00776B2B">
      <w:pPr>
        <w:spacing w:line="1" w:lineRule="exact"/>
      </w:pPr>
      <w:r w:rsidRPr="00DF76CA">
        <w:br w:type="page"/>
      </w:r>
    </w:p>
    <w:p w14:paraId="5B0ABE73" w14:textId="77777777" w:rsidR="00776B2B" w:rsidRPr="00DF76CA" w:rsidRDefault="007A78E6" w:rsidP="00776B2B">
      <w:pPr>
        <w:pStyle w:val="40"/>
        <w:keepNext/>
        <w:keepLines/>
      </w:pPr>
      <w:r w:rsidRPr="00DF76CA">
        <w:rPr>
          <w:lang w:val="ru"/>
        </w:rPr>
        <w:lastRenderedPageBreak/>
        <w:t>2.2 Обозначение модели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317"/>
        <w:gridCol w:w="246"/>
        <w:gridCol w:w="992"/>
        <w:gridCol w:w="709"/>
        <w:gridCol w:w="299"/>
        <w:gridCol w:w="409"/>
        <w:gridCol w:w="691"/>
        <w:gridCol w:w="811"/>
        <w:gridCol w:w="91"/>
      </w:tblGrid>
      <w:tr w:rsidR="005B66E3" w:rsidRPr="00DF76CA" w14:paraId="2F923E46" w14:textId="77777777" w:rsidTr="00125115">
        <w:trPr>
          <w:trHeight w:val="91"/>
          <w:jc w:val="center"/>
        </w:trPr>
        <w:tc>
          <w:tcPr>
            <w:tcW w:w="3010" w:type="dxa"/>
            <w:gridSpan w:val="2"/>
            <w:tcBorders>
              <w:top w:val="single" w:sz="4" w:space="0" w:color="auto"/>
              <w:left w:val="single" w:sz="4" w:space="0" w:color="auto"/>
            </w:tcBorders>
            <w:shd w:val="clear" w:color="auto" w:fill="auto"/>
          </w:tcPr>
          <w:p w14:paraId="4639274E" w14:textId="77777777" w:rsidR="00776B2B" w:rsidRPr="00DF76CA" w:rsidRDefault="00776B2B" w:rsidP="008E258D">
            <w:pPr>
              <w:rPr>
                <w:sz w:val="10"/>
                <w:szCs w:val="10"/>
              </w:rPr>
            </w:pPr>
          </w:p>
        </w:tc>
        <w:tc>
          <w:tcPr>
            <w:tcW w:w="2246" w:type="dxa"/>
            <w:gridSpan w:val="4"/>
            <w:tcBorders>
              <w:top w:val="single" w:sz="4" w:space="0" w:color="auto"/>
            </w:tcBorders>
            <w:shd w:val="clear" w:color="auto" w:fill="auto"/>
          </w:tcPr>
          <w:p w14:paraId="19A5B9E6" w14:textId="77777777" w:rsidR="00776B2B" w:rsidRPr="00DF76CA" w:rsidRDefault="00776B2B" w:rsidP="008E258D">
            <w:pPr>
              <w:rPr>
                <w:sz w:val="10"/>
                <w:szCs w:val="10"/>
              </w:rPr>
            </w:pPr>
          </w:p>
        </w:tc>
        <w:tc>
          <w:tcPr>
            <w:tcW w:w="409" w:type="dxa"/>
            <w:tcBorders>
              <w:top w:val="single" w:sz="4" w:space="0" w:color="auto"/>
            </w:tcBorders>
            <w:shd w:val="clear" w:color="auto" w:fill="auto"/>
          </w:tcPr>
          <w:p w14:paraId="05D968E0" w14:textId="77777777" w:rsidR="00776B2B" w:rsidRPr="00DF76CA" w:rsidRDefault="00776B2B" w:rsidP="008E258D">
            <w:pPr>
              <w:rPr>
                <w:sz w:val="10"/>
                <w:szCs w:val="10"/>
              </w:rPr>
            </w:pPr>
          </w:p>
        </w:tc>
        <w:tc>
          <w:tcPr>
            <w:tcW w:w="691" w:type="dxa"/>
            <w:tcBorders>
              <w:top w:val="single" w:sz="4" w:space="0" w:color="auto"/>
            </w:tcBorders>
            <w:shd w:val="clear" w:color="auto" w:fill="auto"/>
          </w:tcPr>
          <w:p w14:paraId="00991552" w14:textId="77777777" w:rsidR="00776B2B" w:rsidRPr="00DF76CA" w:rsidRDefault="00776B2B" w:rsidP="008E258D">
            <w:pPr>
              <w:rPr>
                <w:sz w:val="10"/>
                <w:szCs w:val="10"/>
              </w:rPr>
            </w:pPr>
          </w:p>
        </w:tc>
        <w:tc>
          <w:tcPr>
            <w:tcW w:w="811" w:type="dxa"/>
            <w:tcBorders>
              <w:top w:val="single" w:sz="4" w:space="0" w:color="auto"/>
            </w:tcBorders>
            <w:shd w:val="clear" w:color="auto" w:fill="auto"/>
          </w:tcPr>
          <w:p w14:paraId="0BD3AA42" w14:textId="77777777" w:rsidR="00776B2B" w:rsidRPr="00DF76CA" w:rsidRDefault="00776B2B" w:rsidP="008E258D">
            <w:pPr>
              <w:rPr>
                <w:sz w:val="10"/>
                <w:szCs w:val="10"/>
              </w:rPr>
            </w:pPr>
          </w:p>
        </w:tc>
        <w:tc>
          <w:tcPr>
            <w:tcW w:w="91" w:type="dxa"/>
            <w:tcBorders>
              <w:top w:val="single" w:sz="4" w:space="0" w:color="auto"/>
              <w:right w:val="single" w:sz="4" w:space="0" w:color="auto"/>
            </w:tcBorders>
            <w:shd w:val="clear" w:color="auto" w:fill="auto"/>
          </w:tcPr>
          <w:p w14:paraId="523753AF" w14:textId="77777777" w:rsidR="00776B2B" w:rsidRPr="00DF76CA" w:rsidRDefault="00776B2B" w:rsidP="008E258D">
            <w:pPr>
              <w:rPr>
                <w:sz w:val="10"/>
                <w:szCs w:val="10"/>
              </w:rPr>
            </w:pPr>
          </w:p>
        </w:tc>
      </w:tr>
      <w:tr w:rsidR="005B66E3" w:rsidRPr="007D0022" w14:paraId="350F79CA" w14:textId="77777777" w:rsidTr="00690762">
        <w:trPr>
          <w:trHeight w:val="216"/>
          <w:jc w:val="center"/>
        </w:trPr>
        <w:tc>
          <w:tcPr>
            <w:tcW w:w="3010" w:type="dxa"/>
            <w:gridSpan w:val="2"/>
            <w:vMerge w:val="restart"/>
            <w:tcBorders>
              <w:left w:val="single" w:sz="4" w:space="0" w:color="auto"/>
            </w:tcBorders>
            <w:shd w:val="clear" w:color="auto" w:fill="auto"/>
          </w:tcPr>
          <w:p w14:paraId="186BCF8F" w14:textId="4326A081" w:rsidR="00776B2B" w:rsidRPr="00DF76CA" w:rsidRDefault="007D0022" w:rsidP="008E258D">
            <w:pPr>
              <w:rPr>
                <w:sz w:val="2"/>
                <w:szCs w:val="2"/>
              </w:rPr>
            </w:pPr>
            <w:r w:rsidRPr="007D0022">
              <w:rPr>
                <w:noProof/>
                <w:sz w:val="2"/>
                <w:szCs w:val="2"/>
              </w:rPr>
              <w:drawing>
                <wp:anchor distT="0" distB="0" distL="114300" distR="114300" simplePos="0" relativeHeight="251661312" behindDoc="1" locked="0" layoutInCell="1" allowOverlap="1" wp14:anchorId="3BE84CD4" wp14:editId="6543D914">
                  <wp:simplePos x="0" y="0"/>
                  <wp:positionH relativeFrom="column">
                    <wp:posOffset>-34290</wp:posOffset>
                  </wp:positionH>
                  <wp:positionV relativeFrom="paragraph">
                    <wp:posOffset>-635</wp:posOffset>
                  </wp:positionV>
                  <wp:extent cx="1898650" cy="457835"/>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98650" cy="457835"/>
                          </a:xfrm>
                          <a:prstGeom prst="rect">
                            <a:avLst/>
                          </a:prstGeom>
                        </pic:spPr>
                      </pic:pic>
                    </a:graphicData>
                  </a:graphic>
                </wp:anchor>
              </w:drawing>
            </w:r>
          </w:p>
        </w:tc>
        <w:tc>
          <w:tcPr>
            <w:tcW w:w="246" w:type="dxa"/>
            <w:tcBorders>
              <w:top w:val="single" w:sz="4" w:space="0" w:color="auto"/>
              <w:left w:val="single" w:sz="4" w:space="0" w:color="auto"/>
            </w:tcBorders>
            <w:shd w:val="clear" w:color="auto" w:fill="auto"/>
            <w:vAlign w:val="center"/>
          </w:tcPr>
          <w:p w14:paraId="7B066967" w14:textId="77777777" w:rsidR="00776B2B" w:rsidRPr="00DF76CA" w:rsidRDefault="007A78E6" w:rsidP="006D3B93">
            <w:pPr>
              <w:pStyle w:val="a7"/>
              <w:rPr>
                <w:color w:val="auto"/>
              </w:rPr>
            </w:pPr>
            <w:r w:rsidRPr="00DF76CA">
              <w:rPr>
                <w:color w:val="auto"/>
                <w:lang w:val="ru"/>
              </w:rPr>
              <w:t>1)</w:t>
            </w:r>
          </w:p>
        </w:tc>
        <w:tc>
          <w:tcPr>
            <w:tcW w:w="992" w:type="dxa"/>
            <w:tcBorders>
              <w:top w:val="single" w:sz="4" w:space="0" w:color="auto"/>
              <w:left w:val="single" w:sz="4" w:space="0" w:color="auto"/>
            </w:tcBorders>
            <w:shd w:val="clear" w:color="auto" w:fill="auto"/>
            <w:vAlign w:val="center"/>
          </w:tcPr>
          <w:p w14:paraId="4006870F" w14:textId="77777777" w:rsidR="00776B2B" w:rsidRPr="00CA0D50" w:rsidRDefault="007A78E6" w:rsidP="006D3B93">
            <w:pPr>
              <w:pStyle w:val="a7"/>
              <w:rPr>
                <w:color w:val="auto"/>
              </w:rPr>
            </w:pPr>
            <w:r w:rsidRPr="00CA0D50">
              <w:rPr>
                <w:color w:val="auto"/>
                <w:lang w:val="ru"/>
              </w:rPr>
              <w:t>Серия изделия</w:t>
            </w:r>
          </w:p>
        </w:tc>
        <w:tc>
          <w:tcPr>
            <w:tcW w:w="2919" w:type="dxa"/>
            <w:gridSpan w:val="5"/>
            <w:tcBorders>
              <w:top w:val="single" w:sz="4" w:space="0" w:color="auto"/>
              <w:left w:val="single" w:sz="4" w:space="0" w:color="auto"/>
            </w:tcBorders>
            <w:shd w:val="clear" w:color="auto" w:fill="auto"/>
            <w:vAlign w:val="center"/>
          </w:tcPr>
          <w:p w14:paraId="557820FE" w14:textId="6A5396CB" w:rsidR="00776B2B" w:rsidRPr="00CA0D50" w:rsidRDefault="007A78E6" w:rsidP="006D3B93">
            <w:pPr>
              <w:pStyle w:val="a7"/>
              <w:rPr>
                <w:color w:val="auto"/>
                <w:lang w:val="ru-RU"/>
              </w:rPr>
            </w:pPr>
            <w:r w:rsidRPr="00CA0D50">
              <w:rPr>
                <w:color w:val="auto"/>
                <w:lang w:val="ru"/>
              </w:rPr>
              <w:t xml:space="preserve">Векторный преобразователь общего назначения серии </w:t>
            </w:r>
            <w:r w:rsidR="007D0022" w:rsidRPr="00CA0D50">
              <w:t>CV</w:t>
            </w:r>
            <w:r w:rsidR="007D0022" w:rsidRPr="00CA0D50">
              <w:rPr>
                <w:lang w:val="ru-RU"/>
              </w:rPr>
              <w:t>800</w:t>
            </w:r>
            <w:r w:rsidR="007D0022" w:rsidRPr="00CA0D50">
              <w:t>D</w:t>
            </w:r>
          </w:p>
        </w:tc>
        <w:tc>
          <w:tcPr>
            <w:tcW w:w="91" w:type="dxa"/>
            <w:vMerge w:val="restart"/>
            <w:tcBorders>
              <w:left w:val="single" w:sz="4" w:space="0" w:color="auto"/>
              <w:right w:val="single" w:sz="4" w:space="0" w:color="auto"/>
            </w:tcBorders>
            <w:shd w:val="clear" w:color="auto" w:fill="auto"/>
          </w:tcPr>
          <w:p w14:paraId="7C96823E" w14:textId="77777777" w:rsidR="00776B2B" w:rsidRPr="007A78E6" w:rsidRDefault="00776B2B" w:rsidP="008E258D">
            <w:pPr>
              <w:rPr>
                <w:sz w:val="10"/>
                <w:szCs w:val="10"/>
                <w:lang w:val="ru-RU"/>
              </w:rPr>
            </w:pPr>
          </w:p>
        </w:tc>
      </w:tr>
      <w:tr w:rsidR="005B66E3" w:rsidRPr="00DF76CA" w14:paraId="3960CAC4" w14:textId="77777777" w:rsidTr="00690762">
        <w:trPr>
          <w:trHeight w:val="221"/>
          <w:jc w:val="center"/>
        </w:trPr>
        <w:tc>
          <w:tcPr>
            <w:tcW w:w="3010" w:type="dxa"/>
            <w:gridSpan w:val="2"/>
            <w:vMerge/>
            <w:tcBorders>
              <w:left w:val="single" w:sz="4" w:space="0" w:color="auto"/>
            </w:tcBorders>
            <w:shd w:val="clear" w:color="auto" w:fill="auto"/>
          </w:tcPr>
          <w:p w14:paraId="2DBFF833" w14:textId="77777777" w:rsidR="00776B2B" w:rsidRPr="007A78E6" w:rsidRDefault="00776B2B" w:rsidP="008E258D">
            <w:pPr>
              <w:rPr>
                <w:lang w:val="ru-RU"/>
              </w:rPr>
            </w:pPr>
          </w:p>
        </w:tc>
        <w:tc>
          <w:tcPr>
            <w:tcW w:w="246" w:type="dxa"/>
            <w:tcBorders>
              <w:top w:val="single" w:sz="4" w:space="0" w:color="auto"/>
              <w:left w:val="single" w:sz="4" w:space="0" w:color="auto"/>
            </w:tcBorders>
            <w:shd w:val="clear" w:color="auto" w:fill="auto"/>
            <w:vAlign w:val="center"/>
          </w:tcPr>
          <w:p w14:paraId="38A190BF" w14:textId="77777777" w:rsidR="00776B2B" w:rsidRPr="00DF76CA" w:rsidRDefault="007A78E6" w:rsidP="006D3B93">
            <w:pPr>
              <w:pStyle w:val="a7"/>
              <w:rPr>
                <w:color w:val="auto"/>
              </w:rPr>
            </w:pPr>
            <w:r w:rsidRPr="00DF76CA">
              <w:rPr>
                <w:color w:val="auto"/>
                <w:lang w:val="ru"/>
              </w:rPr>
              <w:t>2)</w:t>
            </w:r>
          </w:p>
        </w:tc>
        <w:tc>
          <w:tcPr>
            <w:tcW w:w="992" w:type="dxa"/>
            <w:tcBorders>
              <w:top w:val="single" w:sz="4" w:space="0" w:color="auto"/>
              <w:left w:val="single" w:sz="4" w:space="0" w:color="auto"/>
            </w:tcBorders>
            <w:shd w:val="clear" w:color="auto" w:fill="auto"/>
            <w:vAlign w:val="center"/>
          </w:tcPr>
          <w:p w14:paraId="293ACF85" w14:textId="77777777" w:rsidR="00776B2B" w:rsidRPr="00CA0D50" w:rsidRDefault="007A78E6" w:rsidP="006D3B93">
            <w:pPr>
              <w:pStyle w:val="a7"/>
              <w:rPr>
                <w:color w:val="auto"/>
              </w:rPr>
            </w:pPr>
            <w:r w:rsidRPr="00CA0D50">
              <w:rPr>
                <w:color w:val="auto"/>
                <w:lang w:val="ru"/>
              </w:rPr>
              <w:t>Мощность модели</w:t>
            </w:r>
          </w:p>
        </w:tc>
        <w:tc>
          <w:tcPr>
            <w:tcW w:w="2919" w:type="dxa"/>
            <w:gridSpan w:val="5"/>
            <w:tcBorders>
              <w:top w:val="single" w:sz="4" w:space="0" w:color="auto"/>
              <w:left w:val="single" w:sz="4" w:space="0" w:color="auto"/>
            </w:tcBorders>
            <w:shd w:val="clear" w:color="auto" w:fill="auto"/>
            <w:vAlign w:val="center"/>
          </w:tcPr>
          <w:p w14:paraId="5037FCE1" w14:textId="77777777" w:rsidR="00776B2B" w:rsidRPr="00CA0D50" w:rsidRDefault="007A78E6" w:rsidP="006D3B93">
            <w:pPr>
              <w:pStyle w:val="a7"/>
              <w:rPr>
                <w:color w:val="auto"/>
              </w:rPr>
            </w:pPr>
            <w:r w:rsidRPr="00CA0D50">
              <w:rPr>
                <w:color w:val="auto"/>
                <w:lang w:val="ru"/>
              </w:rPr>
              <w:t>00A: 0,4 кВт – 005: 5,5 кВт</w:t>
            </w:r>
          </w:p>
        </w:tc>
        <w:tc>
          <w:tcPr>
            <w:tcW w:w="91" w:type="dxa"/>
            <w:vMerge/>
            <w:tcBorders>
              <w:left w:val="single" w:sz="4" w:space="0" w:color="auto"/>
              <w:right w:val="single" w:sz="4" w:space="0" w:color="auto"/>
            </w:tcBorders>
            <w:shd w:val="clear" w:color="auto" w:fill="auto"/>
          </w:tcPr>
          <w:p w14:paraId="0EED1C3B" w14:textId="77777777" w:rsidR="00776B2B" w:rsidRPr="00DF76CA" w:rsidRDefault="00776B2B" w:rsidP="008E258D"/>
        </w:tc>
      </w:tr>
      <w:tr w:rsidR="005B66E3" w:rsidRPr="00DF76CA" w14:paraId="64B087D2" w14:textId="77777777" w:rsidTr="00690762">
        <w:trPr>
          <w:trHeight w:val="221"/>
          <w:jc w:val="center"/>
        </w:trPr>
        <w:tc>
          <w:tcPr>
            <w:tcW w:w="3010" w:type="dxa"/>
            <w:gridSpan w:val="2"/>
            <w:vMerge/>
            <w:tcBorders>
              <w:left w:val="single" w:sz="4" w:space="0" w:color="auto"/>
            </w:tcBorders>
            <w:shd w:val="clear" w:color="auto" w:fill="auto"/>
          </w:tcPr>
          <w:p w14:paraId="514F980B" w14:textId="77777777" w:rsidR="00776B2B" w:rsidRPr="00DF76CA" w:rsidRDefault="00776B2B" w:rsidP="008E258D"/>
        </w:tc>
        <w:tc>
          <w:tcPr>
            <w:tcW w:w="246" w:type="dxa"/>
            <w:tcBorders>
              <w:top w:val="single" w:sz="4" w:space="0" w:color="auto"/>
              <w:left w:val="single" w:sz="4" w:space="0" w:color="auto"/>
            </w:tcBorders>
            <w:shd w:val="clear" w:color="auto" w:fill="auto"/>
            <w:vAlign w:val="center"/>
          </w:tcPr>
          <w:p w14:paraId="7588CBD7" w14:textId="77777777" w:rsidR="00776B2B" w:rsidRPr="00DF76CA" w:rsidRDefault="007A78E6" w:rsidP="006D3B93">
            <w:pPr>
              <w:pStyle w:val="a7"/>
              <w:rPr>
                <w:color w:val="auto"/>
              </w:rPr>
            </w:pPr>
            <w:r w:rsidRPr="00DF76CA">
              <w:rPr>
                <w:color w:val="auto"/>
                <w:lang w:val="ru"/>
              </w:rPr>
              <w:t>3)</w:t>
            </w:r>
          </w:p>
        </w:tc>
        <w:tc>
          <w:tcPr>
            <w:tcW w:w="992" w:type="dxa"/>
            <w:tcBorders>
              <w:top w:val="single" w:sz="4" w:space="0" w:color="auto"/>
              <w:left w:val="single" w:sz="4" w:space="0" w:color="auto"/>
            </w:tcBorders>
            <w:shd w:val="clear" w:color="auto" w:fill="auto"/>
            <w:vAlign w:val="center"/>
          </w:tcPr>
          <w:p w14:paraId="1C00DBE3" w14:textId="77777777" w:rsidR="00776B2B" w:rsidRPr="00CA0D50" w:rsidRDefault="007A78E6" w:rsidP="006D3B93">
            <w:pPr>
              <w:pStyle w:val="a7"/>
              <w:rPr>
                <w:color w:val="auto"/>
              </w:rPr>
            </w:pPr>
            <w:r w:rsidRPr="00CA0D50">
              <w:rPr>
                <w:color w:val="auto"/>
                <w:lang w:val="ru"/>
              </w:rPr>
              <w:t>Тип нагрузки</w:t>
            </w:r>
          </w:p>
        </w:tc>
        <w:tc>
          <w:tcPr>
            <w:tcW w:w="2919" w:type="dxa"/>
            <w:gridSpan w:val="5"/>
            <w:tcBorders>
              <w:top w:val="single" w:sz="4" w:space="0" w:color="auto"/>
              <w:left w:val="single" w:sz="4" w:space="0" w:color="auto"/>
              <w:bottom w:val="single" w:sz="4" w:space="0" w:color="auto"/>
            </w:tcBorders>
            <w:shd w:val="clear" w:color="auto" w:fill="auto"/>
            <w:vAlign w:val="center"/>
          </w:tcPr>
          <w:p w14:paraId="680052C7" w14:textId="77777777" w:rsidR="00776B2B" w:rsidRPr="00CA0D50" w:rsidRDefault="007A78E6" w:rsidP="006D3B93">
            <w:pPr>
              <w:pStyle w:val="a7"/>
              <w:rPr>
                <w:color w:val="auto"/>
              </w:rPr>
            </w:pPr>
            <w:r w:rsidRPr="00CA0D50">
              <w:rPr>
                <w:color w:val="auto"/>
                <w:lang w:val="ru"/>
              </w:rPr>
              <w:t>G: постоянный крутящий момент</w:t>
            </w:r>
          </w:p>
        </w:tc>
        <w:tc>
          <w:tcPr>
            <w:tcW w:w="91" w:type="dxa"/>
            <w:vMerge/>
            <w:tcBorders>
              <w:left w:val="single" w:sz="4" w:space="0" w:color="auto"/>
              <w:right w:val="single" w:sz="4" w:space="0" w:color="auto"/>
            </w:tcBorders>
            <w:shd w:val="clear" w:color="auto" w:fill="auto"/>
          </w:tcPr>
          <w:p w14:paraId="6F7488C9" w14:textId="77777777" w:rsidR="00776B2B" w:rsidRPr="00DF76CA" w:rsidRDefault="00776B2B" w:rsidP="008E258D"/>
        </w:tc>
      </w:tr>
      <w:tr w:rsidR="00CA0D50" w:rsidRPr="007D0022" w14:paraId="46B9C45A" w14:textId="77777777" w:rsidTr="00690762">
        <w:trPr>
          <w:trHeight w:val="211"/>
          <w:jc w:val="center"/>
        </w:trPr>
        <w:tc>
          <w:tcPr>
            <w:tcW w:w="2693" w:type="dxa"/>
            <w:vMerge w:val="restart"/>
            <w:tcBorders>
              <w:left w:val="single" w:sz="4" w:space="0" w:color="auto"/>
            </w:tcBorders>
            <w:shd w:val="clear" w:color="auto" w:fill="auto"/>
          </w:tcPr>
          <w:p w14:paraId="4E54CD50" w14:textId="77777777" w:rsidR="00CA0D50" w:rsidRPr="00DF76CA" w:rsidRDefault="00CA0D50" w:rsidP="00125115"/>
        </w:tc>
        <w:tc>
          <w:tcPr>
            <w:tcW w:w="317" w:type="dxa"/>
            <w:vMerge w:val="restart"/>
            <w:shd w:val="clear" w:color="auto" w:fill="auto"/>
          </w:tcPr>
          <w:p w14:paraId="2655481C" w14:textId="77777777" w:rsidR="00CA0D50" w:rsidRPr="00DF76CA" w:rsidRDefault="00CA0D50" w:rsidP="00125115"/>
        </w:tc>
        <w:tc>
          <w:tcPr>
            <w:tcW w:w="246" w:type="dxa"/>
            <w:tcBorders>
              <w:top w:val="single" w:sz="4" w:space="0" w:color="auto"/>
              <w:left w:val="single" w:sz="4" w:space="0" w:color="auto"/>
            </w:tcBorders>
            <w:shd w:val="clear" w:color="auto" w:fill="auto"/>
            <w:vAlign w:val="center"/>
          </w:tcPr>
          <w:p w14:paraId="021ED09E" w14:textId="1017BFB9" w:rsidR="00CA0D50" w:rsidRPr="007D0022" w:rsidRDefault="00CA0D50" w:rsidP="00125115">
            <w:pPr>
              <w:pStyle w:val="a7"/>
              <w:rPr>
                <w:color w:val="auto"/>
              </w:rPr>
            </w:pPr>
            <w:r>
              <w:rPr>
                <w:color w:val="auto"/>
              </w:rPr>
              <w:t>4)</w:t>
            </w:r>
          </w:p>
        </w:tc>
        <w:tc>
          <w:tcPr>
            <w:tcW w:w="992" w:type="dxa"/>
            <w:tcBorders>
              <w:top w:val="single" w:sz="4" w:space="0" w:color="auto"/>
              <w:left w:val="single" w:sz="4" w:space="0" w:color="auto"/>
            </w:tcBorders>
            <w:shd w:val="clear" w:color="auto" w:fill="auto"/>
            <w:vAlign w:val="center"/>
          </w:tcPr>
          <w:p w14:paraId="14CBE679" w14:textId="4013E9E4" w:rsidR="00CA0D50" w:rsidRPr="00CA0D50" w:rsidRDefault="00CA0D50" w:rsidP="00125115">
            <w:pPr>
              <w:pStyle w:val="a7"/>
              <w:rPr>
                <w:color w:val="auto"/>
              </w:rPr>
            </w:pPr>
            <w:r w:rsidRPr="00CA0D50">
              <w:rPr>
                <w:color w:val="auto"/>
                <w:lang w:val="ru"/>
              </w:rPr>
              <w:t>Выход</w:t>
            </w:r>
          </w:p>
        </w:tc>
        <w:tc>
          <w:tcPr>
            <w:tcW w:w="1417" w:type="dxa"/>
            <w:gridSpan w:val="3"/>
            <w:tcBorders>
              <w:top w:val="single" w:sz="4" w:space="0" w:color="auto"/>
              <w:left w:val="single" w:sz="4" w:space="0" w:color="auto"/>
            </w:tcBorders>
            <w:shd w:val="clear" w:color="auto" w:fill="auto"/>
            <w:vAlign w:val="center"/>
          </w:tcPr>
          <w:p w14:paraId="0DC5BEBB" w14:textId="249C0331" w:rsidR="00CA0D50" w:rsidRPr="00CA0D50" w:rsidRDefault="00CA0D50" w:rsidP="00125115">
            <w:pPr>
              <w:pStyle w:val="a7"/>
              <w:rPr>
                <w:color w:val="auto"/>
                <w:lang w:val="ru-RU"/>
              </w:rPr>
            </w:pPr>
            <w:r w:rsidRPr="00CA0D50">
              <w:rPr>
                <w:color w:val="auto"/>
              </w:rPr>
              <w:t>1</w:t>
            </w:r>
            <w:r w:rsidRPr="00CA0D50">
              <w:rPr>
                <w:color w:val="auto"/>
                <w:lang w:val="ru"/>
              </w:rPr>
              <w:t xml:space="preserve">: </w:t>
            </w:r>
            <w:r w:rsidR="00964B90">
              <w:rPr>
                <w:color w:val="auto"/>
              </w:rPr>
              <w:t>3</w:t>
            </w:r>
            <w:r w:rsidRPr="00CA0D50">
              <w:rPr>
                <w:color w:val="auto"/>
                <w:lang w:val="ru"/>
              </w:rPr>
              <w:t>-фазный</w:t>
            </w:r>
          </w:p>
        </w:tc>
        <w:tc>
          <w:tcPr>
            <w:tcW w:w="1502" w:type="dxa"/>
            <w:gridSpan w:val="2"/>
            <w:tcBorders>
              <w:top w:val="single" w:sz="4" w:space="0" w:color="auto"/>
              <w:left w:val="single" w:sz="4" w:space="0" w:color="auto"/>
            </w:tcBorders>
            <w:shd w:val="clear" w:color="auto" w:fill="auto"/>
            <w:vAlign w:val="center"/>
          </w:tcPr>
          <w:p w14:paraId="0D7B6398" w14:textId="174631FB" w:rsidR="00CA0D50" w:rsidRPr="00CA0D50" w:rsidRDefault="00CA0D50" w:rsidP="00125115">
            <w:pPr>
              <w:pStyle w:val="a7"/>
              <w:rPr>
                <w:color w:val="auto"/>
                <w:lang w:val="ru-RU"/>
              </w:rPr>
            </w:pPr>
            <w:r w:rsidRPr="00CA0D50">
              <w:rPr>
                <w:color w:val="auto"/>
                <w:lang w:val="ru-RU"/>
              </w:rPr>
              <w:t>2</w:t>
            </w:r>
            <w:r w:rsidRPr="00CA0D50">
              <w:rPr>
                <w:color w:val="auto"/>
                <w:lang w:val="ru"/>
              </w:rPr>
              <w:t xml:space="preserve">: </w:t>
            </w:r>
            <w:r w:rsidR="00964B90">
              <w:rPr>
                <w:color w:val="auto"/>
              </w:rPr>
              <w:t>1</w:t>
            </w:r>
            <w:r w:rsidRPr="00CA0D50">
              <w:rPr>
                <w:color w:val="auto"/>
                <w:lang w:val="ru"/>
              </w:rPr>
              <w:t>-фазный</w:t>
            </w:r>
          </w:p>
        </w:tc>
        <w:tc>
          <w:tcPr>
            <w:tcW w:w="91" w:type="dxa"/>
            <w:vMerge/>
            <w:tcBorders>
              <w:left w:val="single" w:sz="4" w:space="0" w:color="auto"/>
              <w:right w:val="single" w:sz="4" w:space="0" w:color="auto"/>
            </w:tcBorders>
            <w:shd w:val="clear" w:color="auto" w:fill="auto"/>
          </w:tcPr>
          <w:p w14:paraId="51A875BD" w14:textId="77777777" w:rsidR="00CA0D50" w:rsidRPr="007D0022" w:rsidRDefault="00CA0D50" w:rsidP="00125115">
            <w:pPr>
              <w:rPr>
                <w:lang w:val="ru-RU"/>
              </w:rPr>
            </w:pPr>
          </w:p>
        </w:tc>
      </w:tr>
      <w:tr w:rsidR="00CA0D50" w:rsidRPr="00DF76CA" w14:paraId="6B62AA42" w14:textId="77777777" w:rsidTr="004617CE">
        <w:trPr>
          <w:trHeight w:val="221"/>
          <w:jc w:val="center"/>
        </w:trPr>
        <w:tc>
          <w:tcPr>
            <w:tcW w:w="2693" w:type="dxa"/>
            <w:vMerge/>
            <w:tcBorders>
              <w:left w:val="single" w:sz="4" w:space="0" w:color="auto"/>
            </w:tcBorders>
            <w:shd w:val="clear" w:color="auto" w:fill="auto"/>
          </w:tcPr>
          <w:p w14:paraId="5FAE91BA" w14:textId="77777777" w:rsidR="00CA0D50" w:rsidRPr="007D0022" w:rsidRDefault="00CA0D50" w:rsidP="00125115">
            <w:pPr>
              <w:rPr>
                <w:lang w:val="ru-RU"/>
              </w:rPr>
            </w:pPr>
          </w:p>
        </w:tc>
        <w:tc>
          <w:tcPr>
            <w:tcW w:w="317" w:type="dxa"/>
            <w:vMerge/>
            <w:shd w:val="clear" w:color="auto" w:fill="auto"/>
          </w:tcPr>
          <w:p w14:paraId="47196F07" w14:textId="77777777" w:rsidR="00CA0D50" w:rsidRPr="007D0022" w:rsidRDefault="00CA0D50" w:rsidP="00125115">
            <w:pPr>
              <w:rPr>
                <w:lang w:val="ru-RU"/>
              </w:rPr>
            </w:pPr>
          </w:p>
        </w:tc>
        <w:tc>
          <w:tcPr>
            <w:tcW w:w="246" w:type="dxa"/>
            <w:tcBorders>
              <w:top w:val="single" w:sz="4" w:space="0" w:color="auto"/>
              <w:left w:val="single" w:sz="4" w:space="0" w:color="auto"/>
            </w:tcBorders>
            <w:shd w:val="clear" w:color="auto" w:fill="auto"/>
            <w:vAlign w:val="center"/>
          </w:tcPr>
          <w:p w14:paraId="35C52CF2" w14:textId="0FB013CA" w:rsidR="00CA0D50" w:rsidRPr="00DF76CA" w:rsidRDefault="00CA0D50" w:rsidP="00125115">
            <w:pPr>
              <w:pStyle w:val="a7"/>
              <w:rPr>
                <w:color w:val="auto"/>
              </w:rPr>
            </w:pPr>
            <w:r>
              <w:rPr>
                <w:color w:val="auto"/>
                <w:lang w:val="ru"/>
              </w:rPr>
              <w:t>5</w:t>
            </w:r>
            <w:r w:rsidRPr="00DF76CA">
              <w:rPr>
                <w:color w:val="auto"/>
                <w:lang w:val="ru"/>
              </w:rPr>
              <w:t>)</w:t>
            </w:r>
          </w:p>
        </w:tc>
        <w:tc>
          <w:tcPr>
            <w:tcW w:w="992" w:type="dxa"/>
            <w:tcBorders>
              <w:top w:val="single" w:sz="4" w:space="0" w:color="auto"/>
              <w:left w:val="single" w:sz="4" w:space="0" w:color="auto"/>
            </w:tcBorders>
            <w:shd w:val="clear" w:color="auto" w:fill="auto"/>
            <w:vAlign w:val="center"/>
          </w:tcPr>
          <w:p w14:paraId="685A0BBD" w14:textId="65B3D9DC" w:rsidR="00CA0D50" w:rsidRPr="00CA0D50" w:rsidRDefault="00CA0D50" w:rsidP="00125115">
            <w:pPr>
              <w:pStyle w:val="a7"/>
              <w:rPr>
                <w:color w:val="auto"/>
              </w:rPr>
            </w:pPr>
            <w:r w:rsidRPr="00CA0D50">
              <w:rPr>
                <w:color w:val="auto"/>
                <w:lang w:val="ru"/>
              </w:rPr>
              <w:t>Номинальное напряжение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54D8C8" w14:textId="30FCC2BF" w:rsidR="00CA0D50" w:rsidRPr="00CA0D50" w:rsidRDefault="00CA0D50" w:rsidP="00125115">
            <w:pPr>
              <w:rPr>
                <w:rFonts w:ascii="Arial" w:hAnsi="Arial" w:cs="Arial"/>
                <w:b/>
                <w:bCs/>
                <w:color w:val="auto"/>
                <w:sz w:val="11"/>
                <w:szCs w:val="11"/>
              </w:rPr>
            </w:pPr>
            <w:r w:rsidRPr="00CA0D50">
              <w:rPr>
                <w:rFonts w:ascii="Arial" w:hAnsi="Arial" w:cs="Arial"/>
                <w:b/>
                <w:bCs/>
                <w:color w:val="auto"/>
                <w:sz w:val="11"/>
                <w:szCs w:val="11"/>
              </w:rPr>
              <w:t>1</w:t>
            </w:r>
            <w:r w:rsidRPr="00CA0D50">
              <w:rPr>
                <w:rFonts w:ascii="Arial" w:hAnsi="Arial" w:cs="Arial"/>
                <w:b/>
                <w:bCs/>
                <w:color w:val="auto"/>
                <w:sz w:val="11"/>
                <w:szCs w:val="11"/>
                <w:lang w:val="ru"/>
              </w:rPr>
              <w:t>: 110В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14AF8" w14:textId="2268FCD1" w:rsidR="00CA0D50" w:rsidRPr="00CA0D50" w:rsidRDefault="00CA0D50" w:rsidP="00125115">
            <w:pPr>
              <w:rPr>
                <w:rFonts w:ascii="Arial" w:hAnsi="Arial" w:cs="Arial"/>
                <w:b/>
                <w:bCs/>
                <w:color w:val="auto"/>
                <w:sz w:val="11"/>
                <w:szCs w:val="11"/>
                <w:lang w:val="ru-RU"/>
              </w:rPr>
            </w:pPr>
            <w:r w:rsidRPr="00CA0D50">
              <w:rPr>
                <w:rFonts w:ascii="Arial" w:hAnsi="Arial" w:cs="Arial"/>
                <w:b/>
                <w:bCs/>
                <w:color w:val="auto"/>
                <w:sz w:val="11"/>
                <w:szCs w:val="11"/>
                <w:lang w:val="ru-RU"/>
              </w:rPr>
              <w:t xml:space="preserve"> </w:t>
            </w:r>
            <w:r w:rsidRPr="00CA0D50">
              <w:rPr>
                <w:rFonts w:ascii="Arial" w:hAnsi="Arial" w:cs="Arial"/>
                <w:b/>
                <w:bCs/>
                <w:color w:val="auto"/>
                <w:sz w:val="11"/>
                <w:szCs w:val="11"/>
                <w:lang w:val="ru"/>
              </w:rPr>
              <w:t>2: 220В</w:t>
            </w:r>
          </w:p>
        </w:tc>
        <w:tc>
          <w:tcPr>
            <w:tcW w:w="1502" w:type="dxa"/>
            <w:gridSpan w:val="2"/>
            <w:tcBorders>
              <w:top w:val="single" w:sz="4" w:space="0" w:color="auto"/>
              <w:left w:val="single" w:sz="4" w:space="0" w:color="auto"/>
              <w:bottom w:val="single" w:sz="4" w:space="0" w:color="auto"/>
            </w:tcBorders>
            <w:shd w:val="clear" w:color="auto" w:fill="auto"/>
            <w:vAlign w:val="center"/>
          </w:tcPr>
          <w:p w14:paraId="3825E8DB" w14:textId="1AF41F7F" w:rsidR="00CA0D50" w:rsidRPr="00CA0D50" w:rsidRDefault="00CA0D50" w:rsidP="00125115">
            <w:pPr>
              <w:pStyle w:val="a7"/>
              <w:rPr>
                <w:color w:val="auto"/>
              </w:rPr>
            </w:pPr>
            <w:r w:rsidRPr="00CA0D50">
              <w:rPr>
                <w:color w:val="auto"/>
              </w:rPr>
              <w:t>4</w:t>
            </w:r>
            <w:r w:rsidRPr="00CA0D50">
              <w:rPr>
                <w:color w:val="auto"/>
                <w:lang w:val="ru"/>
              </w:rPr>
              <w:t>: 380В</w:t>
            </w:r>
          </w:p>
        </w:tc>
        <w:tc>
          <w:tcPr>
            <w:tcW w:w="91" w:type="dxa"/>
            <w:vMerge/>
            <w:tcBorders>
              <w:left w:val="single" w:sz="4" w:space="0" w:color="auto"/>
              <w:right w:val="single" w:sz="4" w:space="0" w:color="auto"/>
            </w:tcBorders>
            <w:shd w:val="clear" w:color="auto" w:fill="auto"/>
          </w:tcPr>
          <w:p w14:paraId="2162EE74" w14:textId="77777777" w:rsidR="00CA0D50" w:rsidRPr="00DF76CA" w:rsidRDefault="00CA0D50" w:rsidP="00125115"/>
        </w:tc>
      </w:tr>
      <w:tr w:rsidR="00CA0D50" w:rsidRPr="00DF76CA" w14:paraId="33BE7CC1" w14:textId="77777777" w:rsidTr="00690762">
        <w:trPr>
          <w:trHeight w:val="192"/>
          <w:jc w:val="center"/>
        </w:trPr>
        <w:tc>
          <w:tcPr>
            <w:tcW w:w="2693" w:type="dxa"/>
            <w:vMerge/>
            <w:tcBorders>
              <w:left w:val="single" w:sz="4" w:space="0" w:color="auto"/>
            </w:tcBorders>
            <w:shd w:val="clear" w:color="auto" w:fill="auto"/>
          </w:tcPr>
          <w:p w14:paraId="0E615B07" w14:textId="77777777" w:rsidR="00CA0D50" w:rsidRPr="00DF76CA" w:rsidRDefault="00CA0D50" w:rsidP="00125115"/>
        </w:tc>
        <w:tc>
          <w:tcPr>
            <w:tcW w:w="317" w:type="dxa"/>
            <w:shd w:val="clear" w:color="auto" w:fill="auto"/>
          </w:tcPr>
          <w:p w14:paraId="47EDD740" w14:textId="77777777" w:rsidR="00CA0D50" w:rsidRPr="00DF76CA" w:rsidRDefault="00CA0D50" w:rsidP="00125115"/>
        </w:tc>
        <w:tc>
          <w:tcPr>
            <w:tcW w:w="246" w:type="dxa"/>
            <w:tcBorders>
              <w:top w:val="single" w:sz="4" w:space="0" w:color="auto"/>
              <w:left w:val="single" w:sz="4" w:space="0" w:color="auto"/>
            </w:tcBorders>
            <w:shd w:val="clear" w:color="auto" w:fill="auto"/>
            <w:vAlign w:val="center"/>
          </w:tcPr>
          <w:p w14:paraId="53655808" w14:textId="1B187B5E" w:rsidR="00CA0D50" w:rsidRDefault="00CA0D50" w:rsidP="00125115">
            <w:pPr>
              <w:pStyle w:val="a7"/>
              <w:rPr>
                <w:color w:val="auto"/>
                <w:lang w:val="ru"/>
              </w:rPr>
            </w:pPr>
            <w:r>
              <w:rPr>
                <w:color w:val="auto"/>
              </w:rPr>
              <w:t>6</w:t>
            </w:r>
            <w:r w:rsidRPr="00DF76CA">
              <w:rPr>
                <w:color w:val="auto"/>
                <w:lang w:val="ru"/>
              </w:rPr>
              <w:t>)</w:t>
            </w:r>
          </w:p>
        </w:tc>
        <w:tc>
          <w:tcPr>
            <w:tcW w:w="992" w:type="dxa"/>
            <w:tcBorders>
              <w:top w:val="single" w:sz="4" w:space="0" w:color="auto"/>
              <w:left w:val="single" w:sz="4" w:space="0" w:color="auto"/>
            </w:tcBorders>
            <w:shd w:val="clear" w:color="auto" w:fill="auto"/>
            <w:vAlign w:val="center"/>
          </w:tcPr>
          <w:p w14:paraId="0F1E1B4F" w14:textId="6FFBFF81" w:rsidR="00CA0D50" w:rsidRPr="00CA0D50" w:rsidRDefault="00CA0D50" w:rsidP="00125115">
            <w:pPr>
              <w:pStyle w:val="a7"/>
              <w:rPr>
                <w:color w:val="auto"/>
                <w:lang w:val="ru"/>
              </w:rPr>
            </w:pPr>
            <w:r w:rsidRPr="00CA0D50">
              <w:rPr>
                <w:color w:val="auto"/>
                <w:lang w:val="ru"/>
              </w:rPr>
              <w:t>Вход</w:t>
            </w:r>
          </w:p>
        </w:tc>
        <w:tc>
          <w:tcPr>
            <w:tcW w:w="1417" w:type="dxa"/>
            <w:gridSpan w:val="3"/>
            <w:tcBorders>
              <w:top w:val="single" w:sz="4" w:space="0" w:color="auto"/>
              <w:left w:val="single" w:sz="4" w:space="0" w:color="auto"/>
            </w:tcBorders>
            <w:shd w:val="clear" w:color="auto" w:fill="auto"/>
            <w:vAlign w:val="center"/>
          </w:tcPr>
          <w:p w14:paraId="1F5A25B0" w14:textId="294AE56A" w:rsidR="00CA0D50" w:rsidRPr="00CA0D50" w:rsidRDefault="00CA0D50" w:rsidP="00125115">
            <w:pPr>
              <w:rPr>
                <w:rFonts w:ascii="Arial" w:hAnsi="Arial" w:cs="Arial"/>
                <w:b/>
                <w:bCs/>
                <w:color w:val="auto"/>
                <w:sz w:val="11"/>
                <w:szCs w:val="11"/>
              </w:rPr>
            </w:pPr>
            <w:r w:rsidRPr="00CA0D50">
              <w:rPr>
                <w:rFonts w:ascii="Arial" w:hAnsi="Arial" w:cs="Arial"/>
                <w:b/>
                <w:bCs/>
                <w:color w:val="auto"/>
                <w:sz w:val="11"/>
                <w:szCs w:val="11"/>
              </w:rPr>
              <w:t>S</w:t>
            </w:r>
            <w:r w:rsidRPr="00CA0D50">
              <w:rPr>
                <w:rFonts w:ascii="Arial" w:hAnsi="Arial" w:cs="Arial"/>
                <w:b/>
                <w:bCs/>
                <w:color w:val="auto"/>
                <w:sz w:val="11"/>
                <w:szCs w:val="11"/>
                <w:lang w:val="ru"/>
              </w:rPr>
              <w:t>: 1-фазный</w:t>
            </w:r>
          </w:p>
        </w:tc>
        <w:tc>
          <w:tcPr>
            <w:tcW w:w="1502" w:type="dxa"/>
            <w:gridSpan w:val="2"/>
            <w:tcBorders>
              <w:top w:val="single" w:sz="4" w:space="0" w:color="auto"/>
              <w:left w:val="single" w:sz="4" w:space="0" w:color="auto"/>
            </w:tcBorders>
            <w:shd w:val="clear" w:color="auto" w:fill="auto"/>
            <w:vAlign w:val="center"/>
          </w:tcPr>
          <w:p w14:paraId="62BA836B" w14:textId="00A1DE72" w:rsidR="00CA0D50" w:rsidRPr="00CA0D50" w:rsidRDefault="00CA0D50" w:rsidP="00125115">
            <w:pPr>
              <w:pStyle w:val="a7"/>
              <w:rPr>
                <w:color w:val="auto"/>
              </w:rPr>
            </w:pPr>
            <w:r w:rsidRPr="00CA0D50">
              <w:rPr>
                <w:color w:val="auto"/>
              </w:rPr>
              <w:t>T</w:t>
            </w:r>
            <w:r w:rsidRPr="00CA0D50">
              <w:rPr>
                <w:color w:val="auto"/>
                <w:lang w:val="ru"/>
              </w:rPr>
              <w:t>: 3-фазный</w:t>
            </w:r>
          </w:p>
        </w:tc>
        <w:tc>
          <w:tcPr>
            <w:tcW w:w="91" w:type="dxa"/>
            <w:tcBorders>
              <w:left w:val="single" w:sz="4" w:space="0" w:color="auto"/>
              <w:right w:val="single" w:sz="4" w:space="0" w:color="auto"/>
            </w:tcBorders>
            <w:shd w:val="clear" w:color="auto" w:fill="auto"/>
          </w:tcPr>
          <w:p w14:paraId="28508301" w14:textId="154195C6" w:rsidR="00CA0D50" w:rsidRPr="00DF76CA" w:rsidRDefault="00CA0D50" w:rsidP="00125115"/>
        </w:tc>
      </w:tr>
      <w:tr w:rsidR="00CA0D50" w:rsidRPr="00CA0D50" w14:paraId="7A6602BF" w14:textId="77777777" w:rsidTr="00690762">
        <w:trPr>
          <w:trHeight w:val="99"/>
          <w:jc w:val="center"/>
        </w:trPr>
        <w:tc>
          <w:tcPr>
            <w:tcW w:w="2693" w:type="dxa"/>
            <w:vMerge/>
            <w:tcBorders>
              <w:left w:val="single" w:sz="4" w:space="0" w:color="auto"/>
            </w:tcBorders>
            <w:shd w:val="clear" w:color="auto" w:fill="auto"/>
          </w:tcPr>
          <w:p w14:paraId="3292EFBD" w14:textId="77777777" w:rsidR="00CA0D50" w:rsidRPr="00DF76CA" w:rsidRDefault="00CA0D50" w:rsidP="00125115"/>
        </w:tc>
        <w:tc>
          <w:tcPr>
            <w:tcW w:w="317" w:type="dxa"/>
            <w:vMerge w:val="restart"/>
            <w:shd w:val="clear" w:color="auto" w:fill="auto"/>
          </w:tcPr>
          <w:p w14:paraId="4A03E3DA" w14:textId="77777777" w:rsidR="00CA0D50" w:rsidRPr="00DF76CA" w:rsidRDefault="00CA0D50" w:rsidP="00125115"/>
        </w:tc>
        <w:tc>
          <w:tcPr>
            <w:tcW w:w="246" w:type="dxa"/>
            <w:vMerge w:val="restart"/>
            <w:tcBorders>
              <w:top w:val="single" w:sz="4" w:space="0" w:color="auto"/>
              <w:left w:val="single" w:sz="4" w:space="0" w:color="auto"/>
            </w:tcBorders>
            <w:shd w:val="clear" w:color="auto" w:fill="auto"/>
            <w:vAlign w:val="center"/>
          </w:tcPr>
          <w:p w14:paraId="1248F2E5" w14:textId="0FBB389B" w:rsidR="00CA0D50" w:rsidRDefault="00CA0D50" w:rsidP="00125115">
            <w:pPr>
              <w:pStyle w:val="a7"/>
              <w:rPr>
                <w:color w:val="auto"/>
              </w:rPr>
            </w:pPr>
            <w:r>
              <w:rPr>
                <w:color w:val="auto"/>
              </w:rPr>
              <w:t>7)</w:t>
            </w:r>
          </w:p>
        </w:tc>
        <w:tc>
          <w:tcPr>
            <w:tcW w:w="992" w:type="dxa"/>
            <w:vMerge w:val="restart"/>
            <w:tcBorders>
              <w:top w:val="single" w:sz="4" w:space="0" w:color="auto"/>
              <w:left w:val="single" w:sz="4" w:space="0" w:color="auto"/>
            </w:tcBorders>
            <w:shd w:val="clear" w:color="auto" w:fill="auto"/>
            <w:vAlign w:val="center"/>
          </w:tcPr>
          <w:p w14:paraId="139B06B9" w14:textId="29A3E13D" w:rsidR="00CA0D50" w:rsidRPr="00CA0D50" w:rsidRDefault="00CA0D50" w:rsidP="00125115">
            <w:pPr>
              <w:pStyle w:val="a7"/>
              <w:rPr>
                <w:color w:val="auto"/>
                <w:lang w:val="ru-RU"/>
              </w:rPr>
            </w:pPr>
            <w:r>
              <w:rPr>
                <w:color w:val="auto"/>
                <w:lang w:val="ru-RU"/>
              </w:rPr>
              <w:t>Способ охлаждения</w:t>
            </w:r>
          </w:p>
        </w:tc>
        <w:tc>
          <w:tcPr>
            <w:tcW w:w="2919" w:type="dxa"/>
            <w:gridSpan w:val="5"/>
            <w:tcBorders>
              <w:top w:val="single" w:sz="4" w:space="0" w:color="auto"/>
              <w:left w:val="single" w:sz="4" w:space="0" w:color="auto"/>
            </w:tcBorders>
            <w:shd w:val="clear" w:color="auto" w:fill="auto"/>
            <w:vAlign w:val="center"/>
          </w:tcPr>
          <w:p w14:paraId="4B8DF70A" w14:textId="1F96F378" w:rsidR="00CA0D50" w:rsidRPr="00CA0D50" w:rsidRDefault="00CA0D50" w:rsidP="00125115">
            <w:pPr>
              <w:pStyle w:val="a7"/>
              <w:rPr>
                <w:color w:val="auto"/>
                <w:lang w:val="ru-RU"/>
              </w:rPr>
            </w:pPr>
            <w:r>
              <w:rPr>
                <w:rStyle w:val="ezkurwreuab5ozgtqnkl"/>
              </w:rPr>
              <w:t>B</w:t>
            </w:r>
            <w:r w:rsidRPr="00CA0D50">
              <w:rPr>
                <w:rStyle w:val="ezkurwreuab5ozgtqnkl"/>
                <w:lang w:val="ru-RU"/>
              </w:rPr>
              <w:t>:</w:t>
            </w:r>
            <w:r w:rsidRPr="00CA0D50">
              <w:rPr>
                <w:lang w:val="ru-RU"/>
              </w:rPr>
              <w:t xml:space="preserve"> </w:t>
            </w:r>
            <w:r w:rsidRPr="00CA0D50">
              <w:rPr>
                <w:rStyle w:val="ezkurwreuab5ozgtqnkl"/>
                <w:lang w:val="ru-RU"/>
              </w:rPr>
              <w:t>воздушное</w:t>
            </w:r>
            <w:r w:rsidRPr="00CA0D50">
              <w:rPr>
                <w:lang w:val="ru-RU"/>
              </w:rPr>
              <w:t xml:space="preserve"> </w:t>
            </w:r>
            <w:r w:rsidRPr="00CA0D50">
              <w:rPr>
                <w:rStyle w:val="ezkurwreuab5ozgtqnkl"/>
                <w:lang w:val="ru-RU"/>
              </w:rPr>
              <w:t>охлаждение</w:t>
            </w:r>
            <w:r w:rsidRPr="00CA0D50">
              <w:rPr>
                <w:lang w:val="ru-RU"/>
              </w:rPr>
              <w:t xml:space="preserve"> </w:t>
            </w:r>
            <w:r w:rsidRPr="00CA0D50">
              <w:rPr>
                <w:rStyle w:val="ezkurwreuab5ozgtqnkl"/>
                <w:lang w:val="ru-RU"/>
              </w:rPr>
              <w:t>со</w:t>
            </w:r>
            <w:r w:rsidRPr="00CA0D50">
              <w:rPr>
                <w:lang w:val="ru-RU"/>
              </w:rPr>
              <w:t xml:space="preserve"> </w:t>
            </w:r>
            <w:r w:rsidRPr="00CA0D50">
              <w:rPr>
                <w:rStyle w:val="ezkurwreuab5ozgtqnkl"/>
                <w:lang w:val="ru-RU"/>
              </w:rPr>
              <w:t>встроенным</w:t>
            </w:r>
            <w:r w:rsidRPr="00CA0D50">
              <w:rPr>
                <w:lang w:val="ru-RU"/>
              </w:rPr>
              <w:t xml:space="preserve"> </w:t>
            </w:r>
            <w:r w:rsidRPr="00CA0D50">
              <w:rPr>
                <w:rStyle w:val="ezkurwreuab5ozgtqnkl"/>
                <w:lang w:val="ru-RU"/>
              </w:rPr>
              <w:t>тормозным</w:t>
            </w:r>
            <w:r w:rsidRPr="00CA0D50">
              <w:rPr>
                <w:lang w:val="ru-RU"/>
              </w:rPr>
              <w:t xml:space="preserve"> </w:t>
            </w:r>
            <w:r w:rsidRPr="00CA0D50">
              <w:rPr>
                <w:rStyle w:val="ezkurwreuab5ozgtqnkl"/>
                <w:lang w:val="ru-RU"/>
              </w:rPr>
              <w:t>устройством</w:t>
            </w:r>
          </w:p>
        </w:tc>
        <w:tc>
          <w:tcPr>
            <w:tcW w:w="91" w:type="dxa"/>
            <w:vMerge w:val="restart"/>
            <w:tcBorders>
              <w:left w:val="single" w:sz="4" w:space="0" w:color="auto"/>
              <w:right w:val="single" w:sz="4" w:space="0" w:color="auto"/>
            </w:tcBorders>
            <w:shd w:val="clear" w:color="auto" w:fill="auto"/>
          </w:tcPr>
          <w:p w14:paraId="204B0E08" w14:textId="77777777" w:rsidR="00CA0D50" w:rsidRPr="00CA0D50" w:rsidRDefault="00CA0D50" w:rsidP="00125115">
            <w:pPr>
              <w:rPr>
                <w:lang w:val="ru-RU"/>
              </w:rPr>
            </w:pPr>
          </w:p>
        </w:tc>
      </w:tr>
      <w:tr w:rsidR="00CA0D50" w:rsidRPr="00CA0D50" w14:paraId="16083524" w14:textId="77777777" w:rsidTr="00690762">
        <w:trPr>
          <w:trHeight w:val="99"/>
          <w:jc w:val="center"/>
        </w:trPr>
        <w:tc>
          <w:tcPr>
            <w:tcW w:w="2693" w:type="dxa"/>
            <w:vMerge/>
            <w:tcBorders>
              <w:left w:val="single" w:sz="4" w:space="0" w:color="auto"/>
            </w:tcBorders>
            <w:shd w:val="clear" w:color="auto" w:fill="auto"/>
          </w:tcPr>
          <w:p w14:paraId="478A26A0" w14:textId="77777777" w:rsidR="00CA0D50" w:rsidRPr="00CA0D50" w:rsidRDefault="00CA0D50" w:rsidP="00125115">
            <w:pPr>
              <w:rPr>
                <w:lang w:val="ru-RU"/>
              </w:rPr>
            </w:pPr>
          </w:p>
        </w:tc>
        <w:tc>
          <w:tcPr>
            <w:tcW w:w="317" w:type="dxa"/>
            <w:vMerge/>
            <w:shd w:val="clear" w:color="auto" w:fill="auto"/>
          </w:tcPr>
          <w:p w14:paraId="19F8AEEE" w14:textId="77777777" w:rsidR="00CA0D50" w:rsidRPr="00CA0D50" w:rsidRDefault="00CA0D50" w:rsidP="00125115">
            <w:pPr>
              <w:rPr>
                <w:lang w:val="ru-RU"/>
              </w:rPr>
            </w:pPr>
          </w:p>
        </w:tc>
        <w:tc>
          <w:tcPr>
            <w:tcW w:w="246" w:type="dxa"/>
            <w:vMerge/>
            <w:tcBorders>
              <w:left w:val="single" w:sz="4" w:space="0" w:color="auto"/>
            </w:tcBorders>
            <w:shd w:val="clear" w:color="auto" w:fill="auto"/>
            <w:vAlign w:val="center"/>
          </w:tcPr>
          <w:p w14:paraId="745B9C07" w14:textId="77777777" w:rsidR="00CA0D50" w:rsidRPr="00CA0D50" w:rsidRDefault="00CA0D50" w:rsidP="00125115">
            <w:pPr>
              <w:pStyle w:val="a7"/>
              <w:rPr>
                <w:color w:val="auto"/>
                <w:lang w:val="ru-RU"/>
              </w:rPr>
            </w:pPr>
          </w:p>
        </w:tc>
        <w:tc>
          <w:tcPr>
            <w:tcW w:w="992" w:type="dxa"/>
            <w:vMerge/>
            <w:tcBorders>
              <w:left w:val="single" w:sz="4" w:space="0" w:color="auto"/>
            </w:tcBorders>
            <w:shd w:val="clear" w:color="auto" w:fill="auto"/>
            <w:vAlign w:val="center"/>
          </w:tcPr>
          <w:p w14:paraId="797DA1E4" w14:textId="77777777" w:rsidR="00CA0D50" w:rsidRDefault="00CA0D50" w:rsidP="00125115">
            <w:pPr>
              <w:pStyle w:val="a7"/>
              <w:rPr>
                <w:color w:val="auto"/>
                <w:lang w:val="ru-RU"/>
              </w:rPr>
            </w:pPr>
          </w:p>
        </w:tc>
        <w:tc>
          <w:tcPr>
            <w:tcW w:w="2919" w:type="dxa"/>
            <w:gridSpan w:val="5"/>
            <w:tcBorders>
              <w:top w:val="single" w:sz="4" w:space="0" w:color="auto"/>
              <w:left w:val="single" w:sz="4" w:space="0" w:color="auto"/>
            </w:tcBorders>
            <w:shd w:val="clear" w:color="auto" w:fill="auto"/>
            <w:vAlign w:val="center"/>
          </w:tcPr>
          <w:p w14:paraId="63B890A7" w14:textId="6525EB6A" w:rsidR="00CA0D50" w:rsidRPr="00CA0D50" w:rsidRDefault="00CA0D50" w:rsidP="00125115">
            <w:pPr>
              <w:pStyle w:val="a7"/>
              <w:rPr>
                <w:color w:val="auto"/>
                <w:lang w:val="ru-RU"/>
              </w:rPr>
            </w:pPr>
            <w:r>
              <w:rPr>
                <w:rStyle w:val="ezkurwreuab5ozgtqnkl"/>
              </w:rPr>
              <w:t>F</w:t>
            </w:r>
            <w:r w:rsidRPr="00CA0D50">
              <w:rPr>
                <w:rStyle w:val="ezkurwreuab5ozgtqnkl"/>
                <w:lang w:val="ru-RU"/>
              </w:rPr>
              <w:t>:</w:t>
            </w:r>
            <w:r w:rsidRPr="00CA0D50">
              <w:rPr>
                <w:lang w:val="ru-RU"/>
              </w:rPr>
              <w:t xml:space="preserve"> </w:t>
            </w:r>
            <w:r w:rsidRPr="00CA0D50">
              <w:rPr>
                <w:rStyle w:val="ezkurwreuab5ozgtqnkl"/>
                <w:lang w:val="ru-RU"/>
              </w:rPr>
              <w:t>воздушное</w:t>
            </w:r>
            <w:r w:rsidRPr="00CA0D50">
              <w:rPr>
                <w:lang w:val="ru-RU"/>
              </w:rPr>
              <w:t xml:space="preserve"> </w:t>
            </w:r>
            <w:r w:rsidRPr="00CA0D50">
              <w:rPr>
                <w:rStyle w:val="ezkurwreuab5ozgtqnkl"/>
                <w:lang w:val="ru-RU"/>
              </w:rPr>
              <w:t>охлаждение,</w:t>
            </w:r>
            <w:r w:rsidRPr="00CA0D50">
              <w:rPr>
                <w:lang w:val="ru-RU"/>
              </w:rPr>
              <w:t xml:space="preserve"> </w:t>
            </w:r>
            <w:r w:rsidRPr="00CA0D50">
              <w:rPr>
                <w:rStyle w:val="ezkurwreuab5ozgtqnkl"/>
                <w:lang w:val="ru-RU"/>
              </w:rPr>
              <w:t>без</w:t>
            </w:r>
            <w:r w:rsidRPr="00CA0D50">
              <w:rPr>
                <w:lang w:val="ru-RU"/>
              </w:rPr>
              <w:t xml:space="preserve"> </w:t>
            </w:r>
            <w:r w:rsidRPr="00CA0D50">
              <w:rPr>
                <w:rStyle w:val="ezkurwreuab5ozgtqnkl"/>
                <w:lang w:val="ru-RU"/>
              </w:rPr>
              <w:t>встроенного</w:t>
            </w:r>
            <w:r w:rsidRPr="00CA0D50">
              <w:rPr>
                <w:lang w:val="ru-RU"/>
              </w:rPr>
              <w:t xml:space="preserve"> </w:t>
            </w:r>
            <w:r w:rsidRPr="00CA0D50">
              <w:rPr>
                <w:rStyle w:val="ezkurwreuab5ozgtqnkl"/>
                <w:lang w:val="ru-RU"/>
              </w:rPr>
              <w:t>тормозного</w:t>
            </w:r>
            <w:r w:rsidRPr="00CA0D50">
              <w:rPr>
                <w:lang w:val="ru-RU"/>
              </w:rPr>
              <w:t xml:space="preserve"> </w:t>
            </w:r>
            <w:r w:rsidRPr="00CA0D50">
              <w:rPr>
                <w:rStyle w:val="ezkurwreuab5ozgtqnkl"/>
                <w:lang w:val="ru-RU"/>
              </w:rPr>
              <w:t>устройства</w:t>
            </w:r>
          </w:p>
        </w:tc>
        <w:tc>
          <w:tcPr>
            <w:tcW w:w="91" w:type="dxa"/>
            <w:vMerge/>
            <w:tcBorders>
              <w:left w:val="single" w:sz="4" w:space="0" w:color="auto"/>
              <w:right w:val="single" w:sz="4" w:space="0" w:color="auto"/>
            </w:tcBorders>
            <w:shd w:val="clear" w:color="auto" w:fill="auto"/>
          </w:tcPr>
          <w:p w14:paraId="3A923501" w14:textId="77777777" w:rsidR="00CA0D50" w:rsidRPr="00CA0D50" w:rsidRDefault="00CA0D50" w:rsidP="00125115">
            <w:pPr>
              <w:rPr>
                <w:lang w:val="ru-RU"/>
              </w:rPr>
            </w:pPr>
          </w:p>
        </w:tc>
      </w:tr>
      <w:tr w:rsidR="00CA0D50" w:rsidRPr="00CA0D50" w14:paraId="57FB5140" w14:textId="77777777" w:rsidTr="00125115">
        <w:trPr>
          <w:trHeight w:val="96"/>
          <w:jc w:val="center"/>
        </w:trPr>
        <w:tc>
          <w:tcPr>
            <w:tcW w:w="2693" w:type="dxa"/>
            <w:vMerge/>
            <w:tcBorders>
              <w:left w:val="single" w:sz="4" w:space="0" w:color="auto"/>
              <w:bottom w:val="single" w:sz="4" w:space="0" w:color="auto"/>
            </w:tcBorders>
            <w:shd w:val="clear" w:color="auto" w:fill="auto"/>
          </w:tcPr>
          <w:p w14:paraId="7F97606D" w14:textId="77777777" w:rsidR="00CA0D50" w:rsidRPr="007A78E6" w:rsidRDefault="00CA0D50" w:rsidP="00125115">
            <w:pPr>
              <w:rPr>
                <w:sz w:val="2"/>
                <w:szCs w:val="2"/>
                <w:lang w:val="ru-RU"/>
              </w:rPr>
            </w:pPr>
          </w:p>
        </w:tc>
        <w:tc>
          <w:tcPr>
            <w:tcW w:w="317" w:type="dxa"/>
            <w:tcBorders>
              <w:bottom w:val="single" w:sz="4" w:space="0" w:color="auto"/>
            </w:tcBorders>
            <w:shd w:val="clear" w:color="auto" w:fill="auto"/>
          </w:tcPr>
          <w:p w14:paraId="6D5B252A" w14:textId="77777777" w:rsidR="00CA0D50" w:rsidRPr="007A78E6" w:rsidRDefault="00CA0D50" w:rsidP="00125115">
            <w:pPr>
              <w:rPr>
                <w:sz w:val="10"/>
                <w:szCs w:val="10"/>
                <w:lang w:val="ru-RU"/>
              </w:rPr>
            </w:pPr>
          </w:p>
        </w:tc>
        <w:tc>
          <w:tcPr>
            <w:tcW w:w="2246" w:type="dxa"/>
            <w:gridSpan w:val="4"/>
            <w:tcBorders>
              <w:top w:val="single" w:sz="4" w:space="0" w:color="auto"/>
              <w:bottom w:val="single" w:sz="4" w:space="0" w:color="auto"/>
            </w:tcBorders>
            <w:shd w:val="clear" w:color="auto" w:fill="auto"/>
          </w:tcPr>
          <w:p w14:paraId="5CADA7EE" w14:textId="77777777" w:rsidR="00CA0D50" w:rsidRPr="007A78E6" w:rsidRDefault="00CA0D50" w:rsidP="00125115">
            <w:pPr>
              <w:rPr>
                <w:sz w:val="10"/>
                <w:szCs w:val="10"/>
                <w:lang w:val="ru-RU"/>
              </w:rPr>
            </w:pPr>
          </w:p>
        </w:tc>
        <w:tc>
          <w:tcPr>
            <w:tcW w:w="409" w:type="dxa"/>
            <w:tcBorders>
              <w:top w:val="single" w:sz="4" w:space="0" w:color="auto"/>
              <w:bottom w:val="single" w:sz="4" w:space="0" w:color="auto"/>
            </w:tcBorders>
            <w:shd w:val="clear" w:color="auto" w:fill="auto"/>
          </w:tcPr>
          <w:p w14:paraId="0D10300D" w14:textId="77777777" w:rsidR="00CA0D50" w:rsidRPr="007A78E6" w:rsidRDefault="00CA0D50" w:rsidP="00125115">
            <w:pPr>
              <w:rPr>
                <w:sz w:val="10"/>
                <w:szCs w:val="10"/>
                <w:lang w:val="ru-RU"/>
              </w:rPr>
            </w:pPr>
          </w:p>
        </w:tc>
        <w:tc>
          <w:tcPr>
            <w:tcW w:w="691" w:type="dxa"/>
            <w:tcBorders>
              <w:top w:val="single" w:sz="4" w:space="0" w:color="auto"/>
              <w:bottom w:val="single" w:sz="4" w:space="0" w:color="auto"/>
            </w:tcBorders>
            <w:shd w:val="clear" w:color="auto" w:fill="auto"/>
          </w:tcPr>
          <w:p w14:paraId="41102D5A" w14:textId="77777777" w:rsidR="00CA0D50" w:rsidRPr="007A78E6" w:rsidRDefault="00CA0D50" w:rsidP="00125115">
            <w:pPr>
              <w:rPr>
                <w:sz w:val="10"/>
                <w:szCs w:val="10"/>
                <w:lang w:val="ru-RU"/>
              </w:rPr>
            </w:pPr>
          </w:p>
        </w:tc>
        <w:tc>
          <w:tcPr>
            <w:tcW w:w="811" w:type="dxa"/>
            <w:tcBorders>
              <w:top w:val="single" w:sz="4" w:space="0" w:color="auto"/>
              <w:bottom w:val="single" w:sz="4" w:space="0" w:color="auto"/>
            </w:tcBorders>
            <w:shd w:val="clear" w:color="auto" w:fill="auto"/>
          </w:tcPr>
          <w:p w14:paraId="24A8AC3D" w14:textId="77777777" w:rsidR="00CA0D50" w:rsidRPr="007A78E6" w:rsidRDefault="00CA0D50" w:rsidP="00125115">
            <w:pPr>
              <w:rPr>
                <w:sz w:val="10"/>
                <w:szCs w:val="10"/>
                <w:lang w:val="ru-RU"/>
              </w:rPr>
            </w:pPr>
          </w:p>
        </w:tc>
        <w:tc>
          <w:tcPr>
            <w:tcW w:w="91" w:type="dxa"/>
            <w:tcBorders>
              <w:bottom w:val="single" w:sz="4" w:space="0" w:color="auto"/>
              <w:right w:val="single" w:sz="4" w:space="0" w:color="auto"/>
            </w:tcBorders>
            <w:shd w:val="clear" w:color="auto" w:fill="auto"/>
          </w:tcPr>
          <w:p w14:paraId="75E47221" w14:textId="77777777" w:rsidR="00CA0D50" w:rsidRPr="007A78E6" w:rsidRDefault="00CA0D50" w:rsidP="00125115">
            <w:pPr>
              <w:rPr>
                <w:sz w:val="10"/>
                <w:szCs w:val="10"/>
                <w:lang w:val="ru-RU"/>
              </w:rPr>
            </w:pPr>
          </w:p>
        </w:tc>
      </w:tr>
    </w:tbl>
    <w:p w14:paraId="5F68E86D" w14:textId="77777777" w:rsidR="00776B2B" w:rsidRPr="007A78E6" w:rsidRDefault="00776B2B" w:rsidP="00776B2B">
      <w:pPr>
        <w:spacing w:after="119" w:line="1" w:lineRule="exact"/>
        <w:rPr>
          <w:lang w:val="ru-RU"/>
        </w:rPr>
      </w:pPr>
    </w:p>
    <w:p w14:paraId="56A9982E" w14:textId="77777777" w:rsidR="00776B2B" w:rsidRPr="00DF76CA" w:rsidRDefault="007A78E6" w:rsidP="00776B2B">
      <w:pPr>
        <w:pStyle w:val="40"/>
        <w:keepNext/>
        <w:keepLines/>
      </w:pPr>
      <w:r w:rsidRPr="00DF76CA">
        <w:rPr>
          <w:lang w:val="ru"/>
        </w:rPr>
        <w:t>2.3 Серии преобразователя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5"/>
        <w:gridCol w:w="2194"/>
        <w:gridCol w:w="1752"/>
        <w:gridCol w:w="1882"/>
      </w:tblGrid>
      <w:tr w:rsidR="005B66E3" w:rsidRPr="00DF76CA" w14:paraId="40A5FDCF" w14:textId="77777777" w:rsidTr="00DF76CA">
        <w:trPr>
          <w:trHeight w:val="170"/>
          <w:jc w:val="center"/>
        </w:trPr>
        <w:tc>
          <w:tcPr>
            <w:tcW w:w="1435" w:type="dxa"/>
            <w:tcBorders>
              <w:top w:val="single" w:sz="4" w:space="0" w:color="auto"/>
              <w:left w:val="single" w:sz="4" w:space="0" w:color="auto"/>
            </w:tcBorders>
            <w:shd w:val="clear" w:color="auto" w:fill="C7C8CA"/>
            <w:vAlign w:val="center"/>
          </w:tcPr>
          <w:p w14:paraId="433FFCD8" w14:textId="77777777" w:rsidR="00776B2B" w:rsidRPr="00DF76CA" w:rsidRDefault="007A78E6" w:rsidP="006D3B93">
            <w:pPr>
              <w:pStyle w:val="a7"/>
              <w:jc w:val="center"/>
            </w:pPr>
            <w:r w:rsidRPr="00DF76CA">
              <w:rPr>
                <w:lang w:val="ru"/>
              </w:rPr>
              <w:t>Класс напряжения</w:t>
            </w:r>
          </w:p>
        </w:tc>
        <w:tc>
          <w:tcPr>
            <w:tcW w:w="2194" w:type="dxa"/>
            <w:tcBorders>
              <w:top w:val="single" w:sz="4" w:space="0" w:color="auto"/>
              <w:left w:val="single" w:sz="4" w:space="0" w:color="auto"/>
            </w:tcBorders>
            <w:shd w:val="clear" w:color="auto" w:fill="C7C8CA"/>
            <w:vAlign w:val="center"/>
          </w:tcPr>
          <w:p w14:paraId="08D3C609" w14:textId="77777777" w:rsidR="00776B2B" w:rsidRPr="00DF76CA" w:rsidRDefault="007A78E6" w:rsidP="006D3B93">
            <w:pPr>
              <w:pStyle w:val="a7"/>
              <w:jc w:val="center"/>
            </w:pPr>
            <w:r w:rsidRPr="00DF76CA">
              <w:rPr>
                <w:lang w:val="ru"/>
              </w:rPr>
              <w:t>№ модели</w:t>
            </w:r>
          </w:p>
        </w:tc>
        <w:tc>
          <w:tcPr>
            <w:tcW w:w="1752" w:type="dxa"/>
            <w:tcBorders>
              <w:top w:val="single" w:sz="4" w:space="0" w:color="auto"/>
              <w:left w:val="single" w:sz="4" w:space="0" w:color="auto"/>
            </w:tcBorders>
            <w:shd w:val="clear" w:color="auto" w:fill="C7C8CA"/>
            <w:vAlign w:val="center"/>
          </w:tcPr>
          <w:p w14:paraId="3F60F966" w14:textId="77777777" w:rsidR="00776B2B" w:rsidRPr="00DF76CA" w:rsidRDefault="007A78E6" w:rsidP="006D3B93">
            <w:pPr>
              <w:pStyle w:val="a7"/>
              <w:jc w:val="center"/>
            </w:pPr>
            <w:r w:rsidRPr="00DF76CA">
              <w:rPr>
                <w:lang w:val="ru"/>
              </w:rPr>
              <w:t>Номинальная мощность (кВт)</w:t>
            </w:r>
          </w:p>
        </w:tc>
        <w:tc>
          <w:tcPr>
            <w:tcW w:w="1882" w:type="dxa"/>
            <w:tcBorders>
              <w:top w:val="single" w:sz="4" w:space="0" w:color="auto"/>
              <w:left w:val="single" w:sz="4" w:space="0" w:color="auto"/>
              <w:right w:val="single" w:sz="4" w:space="0" w:color="auto"/>
            </w:tcBorders>
            <w:shd w:val="clear" w:color="auto" w:fill="C7C8CA"/>
            <w:vAlign w:val="center"/>
          </w:tcPr>
          <w:p w14:paraId="064C8564" w14:textId="77777777" w:rsidR="00776B2B" w:rsidRPr="00DF76CA" w:rsidRDefault="007A78E6" w:rsidP="006D3B93">
            <w:pPr>
              <w:pStyle w:val="a7"/>
              <w:jc w:val="center"/>
            </w:pPr>
            <w:r w:rsidRPr="00DF76CA">
              <w:rPr>
                <w:lang w:val="ru"/>
              </w:rPr>
              <w:t>Номинальный выходной ток (A)</w:t>
            </w:r>
          </w:p>
        </w:tc>
      </w:tr>
      <w:tr w:rsidR="005B66E3" w:rsidRPr="00DF76CA" w14:paraId="29AB8776"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3B06B5AE" w14:textId="77777777" w:rsidR="00776B2B" w:rsidRPr="00DF76CA" w:rsidRDefault="007A78E6" w:rsidP="006D3B93">
            <w:pPr>
              <w:pStyle w:val="a7"/>
              <w:jc w:val="center"/>
              <w:rPr>
                <w:sz w:val="12"/>
                <w:szCs w:val="12"/>
              </w:rPr>
            </w:pPr>
            <w:r w:rsidRPr="00DF76CA">
              <w:rPr>
                <w:sz w:val="12"/>
                <w:szCs w:val="12"/>
                <w:lang w:val="ru"/>
              </w:rPr>
              <w:t>220 В 1-фазный</w:t>
            </w:r>
          </w:p>
        </w:tc>
        <w:tc>
          <w:tcPr>
            <w:tcW w:w="2194" w:type="dxa"/>
            <w:tcBorders>
              <w:top w:val="single" w:sz="4" w:space="0" w:color="auto"/>
              <w:left w:val="single" w:sz="4" w:space="0" w:color="auto"/>
            </w:tcBorders>
            <w:shd w:val="clear" w:color="auto" w:fill="auto"/>
            <w:vAlign w:val="center"/>
          </w:tcPr>
          <w:p w14:paraId="0B74B8FE" w14:textId="0B48EF8F" w:rsidR="00776B2B" w:rsidRPr="00DF76CA" w:rsidRDefault="00690762" w:rsidP="006D3B93">
            <w:pPr>
              <w:pStyle w:val="a7"/>
              <w:jc w:val="center"/>
            </w:pPr>
            <w:r>
              <w:t>CV800D-00AG-12SF</w:t>
            </w:r>
          </w:p>
        </w:tc>
        <w:tc>
          <w:tcPr>
            <w:tcW w:w="1752" w:type="dxa"/>
            <w:tcBorders>
              <w:top w:val="single" w:sz="4" w:space="0" w:color="auto"/>
              <w:left w:val="single" w:sz="4" w:space="0" w:color="auto"/>
            </w:tcBorders>
            <w:shd w:val="clear" w:color="auto" w:fill="auto"/>
            <w:vAlign w:val="center"/>
          </w:tcPr>
          <w:p w14:paraId="17E9A784" w14:textId="77777777" w:rsidR="00776B2B" w:rsidRPr="00DF76CA" w:rsidRDefault="007A78E6" w:rsidP="006D3B93">
            <w:pPr>
              <w:pStyle w:val="a7"/>
              <w:jc w:val="center"/>
            </w:pPr>
            <w:r w:rsidRPr="00DF76CA">
              <w:rPr>
                <w:lang w:val="ru"/>
              </w:rPr>
              <w:t>0,4</w:t>
            </w:r>
          </w:p>
        </w:tc>
        <w:tc>
          <w:tcPr>
            <w:tcW w:w="1882" w:type="dxa"/>
            <w:tcBorders>
              <w:top w:val="single" w:sz="4" w:space="0" w:color="auto"/>
              <w:left w:val="single" w:sz="4" w:space="0" w:color="auto"/>
              <w:right w:val="single" w:sz="4" w:space="0" w:color="auto"/>
            </w:tcBorders>
            <w:shd w:val="clear" w:color="auto" w:fill="auto"/>
            <w:vAlign w:val="center"/>
          </w:tcPr>
          <w:p w14:paraId="79CC321D" w14:textId="77777777" w:rsidR="00776B2B" w:rsidRPr="00DF76CA" w:rsidRDefault="007A78E6" w:rsidP="006D3B93">
            <w:pPr>
              <w:pStyle w:val="a7"/>
              <w:jc w:val="center"/>
            </w:pPr>
            <w:r w:rsidRPr="00DF76CA">
              <w:rPr>
                <w:lang w:val="ru"/>
              </w:rPr>
              <w:t>2,3</w:t>
            </w:r>
          </w:p>
        </w:tc>
      </w:tr>
      <w:tr w:rsidR="005B66E3" w:rsidRPr="00DF76CA" w14:paraId="1D08EFD3"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34787656" w14:textId="77777777" w:rsidR="00776B2B" w:rsidRPr="00DF76CA" w:rsidRDefault="007A78E6" w:rsidP="006D3B93">
            <w:pPr>
              <w:pStyle w:val="a7"/>
              <w:jc w:val="center"/>
              <w:rPr>
                <w:sz w:val="12"/>
                <w:szCs w:val="12"/>
              </w:rPr>
            </w:pPr>
            <w:r w:rsidRPr="00DF76CA">
              <w:rPr>
                <w:sz w:val="12"/>
                <w:szCs w:val="12"/>
                <w:lang w:val="ru"/>
              </w:rPr>
              <w:t>220 В 1-фазный</w:t>
            </w:r>
          </w:p>
        </w:tc>
        <w:tc>
          <w:tcPr>
            <w:tcW w:w="2194" w:type="dxa"/>
            <w:tcBorders>
              <w:top w:val="single" w:sz="4" w:space="0" w:color="auto"/>
              <w:left w:val="single" w:sz="4" w:space="0" w:color="auto"/>
            </w:tcBorders>
            <w:shd w:val="clear" w:color="auto" w:fill="auto"/>
            <w:vAlign w:val="center"/>
          </w:tcPr>
          <w:p w14:paraId="0C608B20" w14:textId="7B3CFE19" w:rsidR="00776B2B" w:rsidRPr="00DF76CA" w:rsidRDefault="00690762" w:rsidP="006D3B93">
            <w:pPr>
              <w:pStyle w:val="a7"/>
              <w:jc w:val="center"/>
            </w:pPr>
            <w:r>
              <w:t>CV800D-00BG-12SF</w:t>
            </w:r>
          </w:p>
        </w:tc>
        <w:tc>
          <w:tcPr>
            <w:tcW w:w="1752" w:type="dxa"/>
            <w:tcBorders>
              <w:top w:val="single" w:sz="4" w:space="0" w:color="auto"/>
              <w:left w:val="single" w:sz="4" w:space="0" w:color="auto"/>
            </w:tcBorders>
            <w:shd w:val="clear" w:color="auto" w:fill="auto"/>
            <w:vAlign w:val="center"/>
          </w:tcPr>
          <w:p w14:paraId="6EC601D8" w14:textId="77777777" w:rsidR="00776B2B" w:rsidRPr="00DF76CA" w:rsidRDefault="007A78E6" w:rsidP="006D3B93">
            <w:pPr>
              <w:pStyle w:val="a7"/>
              <w:jc w:val="center"/>
            </w:pPr>
            <w:r w:rsidRPr="00DF76CA">
              <w:rPr>
                <w:lang w:val="ru"/>
              </w:rPr>
              <w:t>0,75</w:t>
            </w:r>
          </w:p>
        </w:tc>
        <w:tc>
          <w:tcPr>
            <w:tcW w:w="1882" w:type="dxa"/>
            <w:tcBorders>
              <w:top w:val="single" w:sz="4" w:space="0" w:color="auto"/>
              <w:left w:val="single" w:sz="4" w:space="0" w:color="auto"/>
              <w:right w:val="single" w:sz="4" w:space="0" w:color="auto"/>
            </w:tcBorders>
            <w:shd w:val="clear" w:color="auto" w:fill="auto"/>
            <w:vAlign w:val="center"/>
          </w:tcPr>
          <w:p w14:paraId="3D41B6A7" w14:textId="77777777" w:rsidR="00776B2B" w:rsidRPr="00DF76CA" w:rsidRDefault="007A78E6" w:rsidP="006D3B93">
            <w:pPr>
              <w:pStyle w:val="a7"/>
              <w:jc w:val="center"/>
            </w:pPr>
            <w:r w:rsidRPr="00DF76CA">
              <w:rPr>
                <w:lang w:val="ru"/>
              </w:rPr>
              <w:t>4</w:t>
            </w:r>
          </w:p>
        </w:tc>
      </w:tr>
      <w:tr w:rsidR="005B66E3" w:rsidRPr="00DF76CA" w14:paraId="57EE3B95"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7AE52C3E" w14:textId="77777777" w:rsidR="00776B2B" w:rsidRPr="00DF76CA" w:rsidRDefault="007A78E6" w:rsidP="006D3B93">
            <w:pPr>
              <w:pStyle w:val="a7"/>
              <w:jc w:val="center"/>
              <w:rPr>
                <w:sz w:val="12"/>
                <w:szCs w:val="12"/>
              </w:rPr>
            </w:pPr>
            <w:r w:rsidRPr="00DF76CA">
              <w:rPr>
                <w:sz w:val="12"/>
                <w:szCs w:val="12"/>
                <w:lang w:val="ru"/>
              </w:rPr>
              <w:t>220 В 1-фазный</w:t>
            </w:r>
          </w:p>
        </w:tc>
        <w:tc>
          <w:tcPr>
            <w:tcW w:w="2194" w:type="dxa"/>
            <w:tcBorders>
              <w:top w:val="single" w:sz="4" w:space="0" w:color="auto"/>
              <w:left w:val="single" w:sz="4" w:space="0" w:color="auto"/>
            </w:tcBorders>
            <w:shd w:val="clear" w:color="auto" w:fill="auto"/>
            <w:vAlign w:val="center"/>
          </w:tcPr>
          <w:p w14:paraId="44DF4860" w14:textId="4751D9E3" w:rsidR="00776B2B" w:rsidRPr="00DF76CA" w:rsidRDefault="00690762" w:rsidP="006D3B93">
            <w:pPr>
              <w:pStyle w:val="a7"/>
              <w:jc w:val="center"/>
            </w:pPr>
            <w:r>
              <w:t>CV800D-001G-12SF</w:t>
            </w:r>
          </w:p>
        </w:tc>
        <w:tc>
          <w:tcPr>
            <w:tcW w:w="1752" w:type="dxa"/>
            <w:tcBorders>
              <w:top w:val="single" w:sz="4" w:space="0" w:color="auto"/>
              <w:left w:val="single" w:sz="4" w:space="0" w:color="auto"/>
            </w:tcBorders>
            <w:shd w:val="clear" w:color="auto" w:fill="auto"/>
            <w:vAlign w:val="center"/>
          </w:tcPr>
          <w:p w14:paraId="44E85C79" w14:textId="77777777" w:rsidR="00776B2B" w:rsidRPr="00DF76CA" w:rsidRDefault="007A78E6" w:rsidP="006D3B93">
            <w:pPr>
              <w:pStyle w:val="a7"/>
              <w:jc w:val="center"/>
            </w:pPr>
            <w:r w:rsidRPr="00DF76CA">
              <w:rPr>
                <w:lang w:val="ru"/>
              </w:rPr>
              <w:t>1,5</w:t>
            </w:r>
          </w:p>
        </w:tc>
        <w:tc>
          <w:tcPr>
            <w:tcW w:w="1882" w:type="dxa"/>
            <w:tcBorders>
              <w:top w:val="single" w:sz="4" w:space="0" w:color="auto"/>
              <w:left w:val="single" w:sz="4" w:space="0" w:color="auto"/>
              <w:right w:val="single" w:sz="4" w:space="0" w:color="auto"/>
            </w:tcBorders>
            <w:shd w:val="clear" w:color="auto" w:fill="auto"/>
            <w:vAlign w:val="center"/>
          </w:tcPr>
          <w:p w14:paraId="21306061" w14:textId="77777777" w:rsidR="00776B2B" w:rsidRPr="00DF76CA" w:rsidRDefault="007A78E6" w:rsidP="006D3B93">
            <w:pPr>
              <w:pStyle w:val="a7"/>
              <w:jc w:val="center"/>
            </w:pPr>
            <w:r w:rsidRPr="00DF76CA">
              <w:rPr>
                <w:lang w:val="ru"/>
              </w:rPr>
              <w:t>7</w:t>
            </w:r>
          </w:p>
        </w:tc>
      </w:tr>
      <w:tr w:rsidR="005B66E3" w:rsidRPr="00DF76CA" w14:paraId="21D89BE1"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6970B4DE" w14:textId="77777777" w:rsidR="00776B2B" w:rsidRPr="00DF76CA" w:rsidRDefault="007A78E6" w:rsidP="006D3B93">
            <w:pPr>
              <w:pStyle w:val="a7"/>
              <w:jc w:val="center"/>
              <w:rPr>
                <w:sz w:val="12"/>
                <w:szCs w:val="12"/>
              </w:rPr>
            </w:pPr>
            <w:r w:rsidRPr="00DF76CA">
              <w:rPr>
                <w:sz w:val="12"/>
                <w:szCs w:val="12"/>
                <w:lang w:val="ru"/>
              </w:rPr>
              <w:t>220 В 1-фазный</w:t>
            </w:r>
          </w:p>
        </w:tc>
        <w:tc>
          <w:tcPr>
            <w:tcW w:w="2194" w:type="dxa"/>
            <w:tcBorders>
              <w:top w:val="single" w:sz="4" w:space="0" w:color="auto"/>
              <w:left w:val="single" w:sz="4" w:space="0" w:color="auto"/>
            </w:tcBorders>
            <w:shd w:val="clear" w:color="auto" w:fill="auto"/>
            <w:vAlign w:val="center"/>
          </w:tcPr>
          <w:p w14:paraId="23D79E83" w14:textId="6094F50D" w:rsidR="00776B2B" w:rsidRPr="00DF76CA" w:rsidRDefault="00690762" w:rsidP="006D3B93">
            <w:pPr>
              <w:pStyle w:val="a7"/>
              <w:jc w:val="center"/>
            </w:pPr>
            <w:r>
              <w:t>CV800D-002G-12SF</w:t>
            </w:r>
          </w:p>
        </w:tc>
        <w:tc>
          <w:tcPr>
            <w:tcW w:w="1752" w:type="dxa"/>
            <w:tcBorders>
              <w:top w:val="single" w:sz="4" w:space="0" w:color="auto"/>
              <w:left w:val="single" w:sz="4" w:space="0" w:color="auto"/>
            </w:tcBorders>
            <w:shd w:val="clear" w:color="auto" w:fill="auto"/>
            <w:vAlign w:val="center"/>
          </w:tcPr>
          <w:p w14:paraId="21E8D6B7" w14:textId="77777777" w:rsidR="00776B2B" w:rsidRPr="00DF76CA" w:rsidRDefault="007A78E6" w:rsidP="006D3B93">
            <w:pPr>
              <w:pStyle w:val="a7"/>
              <w:jc w:val="center"/>
            </w:pPr>
            <w:r w:rsidRPr="00DF76CA">
              <w:rPr>
                <w:lang w:val="ru"/>
              </w:rPr>
              <w:t>2,2</w:t>
            </w:r>
          </w:p>
        </w:tc>
        <w:tc>
          <w:tcPr>
            <w:tcW w:w="1882" w:type="dxa"/>
            <w:tcBorders>
              <w:top w:val="single" w:sz="4" w:space="0" w:color="auto"/>
              <w:left w:val="single" w:sz="4" w:space="0" w:color="auto"/>
              <w:right w:val="single" w:sz="4" w:space="0" w:color="auto"/>
            </w:tcBorders>
            <w:shd w:val="clear" w:color="auto" w:fill="auto"/>
            <w:vAlign w:val="center"/>
          </w:tcPr>
          <w:p w14:paraId="7C81FD1F" w14:textId="77777777" w:rsidR="00776B2B" w:rsidRPr="00DF76CA" w:rsidRDefault="007A78E6" w:rsidP="006D3B93">
            <w:pPr>
              <w:pStyle w:val="a7"/>
              <w:jc w:val="center"/>
            </w:pPr>
            <w:r w:rsidRPr="00DF76CA">
              <w:rPr>
                <w:lang w:val="ru"/>
              </w:rPr>
              <w:t>9,6</w:t>
            </w:r>
          </w:p>
        </w:tc>
      </w:tr>
      <w:tr w:rsidR="005B66E3" w:rsidRPr="00DF76CA" w14:paraId="741BCB2A"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0DE0C5E8" w14:textId="77777777" w:rsidR="00776B2B" w:rsidRPr="00DF76CA" w:rsidRDefault="007A78E6" w:rsidP="006D3B93">
            <w:pPr>
              <w:pStyle w:val="a7"/>
              <w:jc w:val="center"/>
              <w:rPr>
                <w:sz w:val="12"/>
                <w:szCs w:val="12"/>
              </w:rPr>
            </w:pPr>
            <w:r w:rsidRPr="00DF76CA">
              <w:rPr>
                <w:sz w:val="12"/>
                <w:szCs w:val="12"/>
                <w:lang w:val="ru"/>
              </w:rPr>
              <w:t>380 В 3-фазный</w:t>
            </w:r>
          </w:p>
        </w:tc>
        <w:tc>
          <w:tcPr>
            <w:tcW w:w="2194" w:type="dxa"/>
            <w:tcBorders>
              <w:top w:val="single" w:sz="4" w:space="0" w:color="auto"/>
              <w:left w:val="single" w:sz="4" w:space="0" w:color="auto"/>
            </w:tcBorders>
            <w:shd w:val="clear" w:color="auto" w:fill="auto"/>
            <w:vAlign w:val="center"/>
          </w:tcPr>
          <w:p w14:paraId="03150D7B" w14:textId="1B2417FE" w:rsidR="00776B2B" w:rsidRPr="00DF76CA" w:rsidRDefault="00690762" w:rsidP="006D3B93">
            <w:pPr>
              <w:pStyle w:val="a7"/>
              <w:jc w:val="center"/>
            </w:pPr>
            <w:r>
              <w:t>CV800D-00BG-14TF</w:t>
            </w:r>
          </w:p>
        </w:tc>
        <w:tc>
          <w:tcPr>
            <w:tcW w:w="1752" w:type="dxa"/>
            <w:tcBorders>
              <w:top w:val="single" w:sz="4" w:space="0" w:color="auto"/>
              <w:left w:val="single" w:sz="4" w:space="0" w:color="auto"/>
            </w:tcBorders>
            <w:shd w:val="clear" w:color="auto" w:fill="auto"/>
            <w:vAlign w:val="center"/>
          </w:tcPr>
          <w:p w14:paraId="59B2E400" w14:textId="77777777" w:rsidR="00776B2B" w:rsidRPr="00DF76CA" w:rsidRDefault="007A78E6" w:rsidP="006D3B93">
            <w:pPr>
              <w:pStyle w:val="a7"/>
              <w:jc w:val="center"/>
            </w:pPr>
            <w:r w:rsidRPr="00DF76CA">
              <w:rPr>
                <w:lang w:val="ru"/>
              </w:rPr>
              <w:t>0,75</w:t>
            </w:r>
          </w:p>
        </w:tc>
        <w:tc>
          <w:tcPr>
            <w:tcW w:w="1882" w:type="dxa"/>
            <w:tcBorders>
              <w:top w:val="single" w:sz="4" w:space="0" w:color="auto"/>
              <w:left w:val="single" w:sz="4" w:space="0" w:color="auto"/>
              <w:right w:val="single" w:sz="4" w:space="0" w:color="auto"/>
            </w:tcBorders>
            <w:shd w:val="clear" w:color="auto" w:fill="auto"/>
            <w:vAlign w:val="center"/>
          </w:tcPr>
          <w:p w14:paraId="3EE1B64F" w14:textId="77777777" w:rsidR="00776B2B" w:rsidRPr="00DF76CA" w:rsidRDefault="007A78E6" w:rsidP="006D3B93">
            <w:pPr>
              <w:pStyle w:val="a7"/>
              <w:jc w:val="center"/>
            </w:pPr>
            <w:r w:rsidRPr="00DF76CA">
              <w:rPr>
                <w:lang w:val="ru"/>
              </w:rPr>
              <w:t>2,1</w:t>
            </w:r>
          </w:p>
        </w:tc>
      </w:tr>
      <w:tr w:rsidR="005B66E3" w:rsidRPr="00DF76CA" w14:paraId="7BE6103F"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694DFB9F" w14:textId="77777777" w:rsidR="00776B2B" w:rsidRPr="00DF76CA" w:rsidRDefault="007A78E6" w:rsidP="006D3B93">
            <w:pPr>
              <w:pStyle w:val="a7"/>
              <w:jc w:val="center"/>
              <w:rPr>
                <w:sz w:val="12"/>
                <w:szCs w:val="12"/>
              </w:rPr>
            </w:pPr>
            <w:r w:rsidRPr="00DF76CA">
              <w:rPr>
                <w:sz w:val="12"/>
                <w:szCs w:val="12"/>
                <w:lang w:val="ru"/>
              </w:rPr>
              <w:t>380 В 3-фазный</w:t>
            </w:r>
          </w:p>
        </w:tc>
        <w:tc>
          <w:tcPr>
            <w:tcW w:w="2194" w:type="dxa"/>
            <w:tcBorders>
              <w:top w:val="single" w:sz="4" w:space="0" w:color="auto"/>
              <w:left w:val="single" w:sz="4" w:space="0" w:color="auto"/>
            </w:tcBorders>
            <w:shd w:val="clear" w:color="auto" w:fill="auto"/>
            <w:vAlign w:val="center"/>
          </w:tcPr>
          <w:p w14:paraId="6FBAFC38" w14:textId="33E7EAE3" w:rsidR="00776B2B" w:rsidRPr="00DF76CA" w:rsidRDefault="00690762" w:rsidP="006D3B93">
            <w:pPr>
              <w:pStyle w:val="a7"/>
              <w:jc w:val="center"/>
            </w:pPr>
            <w:r>
              <w:t>CV800D-001G-14TF</w:t>
            </w:r>
          </w:p>
        </w:tc>
        <w:tc>
          <w:tcPr>
            <w:tcW w:w="1752" w:type="dxa"/>
            <w:tcBorders>
              <w:top w:val="single" w:sz="4" w:space="0" w:color="auto"/>
              <w:left w:val="single" w:sz="4" w:space="0" w:color="auto"/>
            </w:tcBorders>
            <w:shd w:val="clear" w:color="auto" w:fill="auto"/>
            <w:vAlign w:val="center"/>
          </w:tcPr>
          <w:p w14:paraId="736ADB0A" w14:textId="77777777" w:rsidR="00776B2B" w:rsidRPr="00DF76CA" w:rsidRDefault="007A78E6" w:rsidP="006D3B93">
            <w:pPr>
              <w:pStyle w:val="a7"/>
              <w:jc w:val="center"/>
            </w:pPr>
            <w:r w:rsidRPr="00DF76CA">
              <w:rPr>
                <w:lang w:val="ru"/>
              </w:rPr>
              <w:t>1,5</w:t>
            </w:r>
          </w:p>
        </w:tc>
        <w:tc>
          <w:tcPr>
            <w:tcW w:w="1882" w:type="dxa"/>
            <w:tcBorders>
              <w:top w:val="single" w:sz="4" w:space="0" w:color="auto"/>
              <w:left w:val="single" w:sz="4" w:space="0" w:color="auto"/>
              <w:right w:val="single" w:sz="4" w:space="0" w:color="auto"/>
            </w:tcBorders>
            <w:shd w:val="clear" w:color="auto" w:fill="auto"/>
            <w:vAlign w:val="center"/>
          </w:tcPr>
          <w:p w14:paraId="656201A5" w14:textId="77777777" w:rsidR="00776B2B" w:rsidRPr="00DF76CA" w:rsidRDefault="007A78E6" w:rsidP="006D3B93">
            <w:pPr>
              <w:pStyle w:val="a7"/>
              <w:jc w:val="center"/>
            </w:pPr>
            <w:r w:rsidRPr="00DF76CA">
              <w:rPr>
                <w:lang w:val="ru"/>
              </w:rPr>
              <w:t>3,8</w:t>
            </w:r>
          </w:p>
        </w:tc>
      </w:tr>
      <w:tr w:rsidR="005B66E3" w:rsidRPr="00DF76CA" w14:paraId="2C5D2346"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440A4403" w14:textId="77777777" w:rsidR="00776B2B" w:rsidRPr="00DF76CA" w:rsidRDefault="007A78E6" w:rsidP="006D3B93">
            <w:pPr>
              <w:pStyle w:val="a7"/>
              <w:jc w:val="center"/>
              <w:rPr>
                <w:sz w:val="12"/>
                <w:szCs w:val="12"/>
              </w:rPr>
            </w:pPr>
            <w:r w:rsidRPr="00DF76CA">
              <w:rPr>
                <w:sz w:val="12"/>
                <w:szCs w:val="12"/>
                <w:lang w:val="ru"/>
              </w:rPr>
              <w:t>380 В 3-фазный</w:t>
            </w:r>
          </w:p>
        </w:tc>
        <w:tc>
          <w:tcPr>
            <w:tcW w:w="2194" w:type="dxa"/>
            <w:tcBorders>
              <w:top w:val="single" w:sz="4" w:space="0" w:color="auto"/>
              <w:left w:val="single" w:sz="4" w:space="0" w:color="auto"/>
            </w:tcBorders>
            <w:shd w:val="clear" w:color="auto" w:fill="auto"/>
            <w:vAlign w:val="center"/>
          </w:tcPr>
          <w:p w14:paraId="58DFFC22" w14:textId="0C892538" w:rsidR="00776B2B" w:rsidRPr="00DF76CA" w:rsidRDefault="00690762" w:rsidP="006D3B93">
            <w:pPr>
              <w:pStyle w:val="a7"/>
              <w:jc w:val="center"/>
            </w:pPr>
            <w:r>
              <w:t>CV800D-002G-14TF</w:t>
            </w:r>
          </w:p>
        </w:tc>
        <w:tc>
          <w:tcPr>
            <w:tcW w:w="1752" w:type="dxa"/>
            <w:tcBorders>
              <w:top w:val="single" w:sz="4" w:space="0" w:color="auto"/>
              <w:left w:val="single" w:sz="4" w:space="0" w:color="auto"/>
            </w:tcBorders>
            <w:shd w:val="clear" w:color="auto" w:fill="auto"/>
            <w:vAlign w:val="center"/>
          </w:tcPr>
          <w:p w14:paraId="23D88469" w14:textId="77777777" w:rsidR="00776B2B" w:rsidRPr="00DF76CA" w:rsidRDefault="007A78E6" w:rsidP="006D3B93">
            <w:pPr>
              <w:pStyle w:val="a7"/>
              <w:jc w:val="center"/>
            </w:pPr>
            <w:r w:rsidRPr="00DF76CA">
              <w:rPr>
                <w:lang w:val="ru"/>
              </w:rPr>
              <w:t>2,2</w:t>
            </w:r>
          </w:p>
        </w:tc>
        <w:tc>
          <w:tcPr>
            <w:tcW w:w="1882" w:type="dxa"/>
            <w:tcBorders>
              <w:top w:val="single" w:sz="4" w:space="0" w:color="auto"/>
              <w:left w:val="single" w:sz="4" w:space="0" w:color="auto"/>
              <w:right w:val="single" w:sz="4" w:space="0" w:color="auto"/>
            </w:tcBorders>
            <w:shd w:val="clear" w:color="auto" w:fill="auto"/>
            <w:vAlign w:val="center"/>
          </w:tcPr>
          <w:p w14:paraId="445C84BD" w14:textId="77777777" w:rsidR="00776B2B" w:rsidRPr="00DF76CA" w:rsidRDefault="007A78E6" w:rsidP="006D3B93">
            <w:pPr>
              <w:pStyle w:val="a7"/>
              <w:jc w:val="center"/>
            </w:pPr>
            <w:r w:rsidRPr="00DF76CA">
              <w:rPr>
                <w:lang w:val="ru"/>
              </w:rPr>
              <w:t>5,1</w:t>
            </w:r>
          </w:p>
        </w:tc>
      </w:tr>
      <w:tr w:rsidR="005B66E3" w:rsidRPr="00DF76CA" w14:paraId="6138B70B" w14:textId="77777777" w:rsidTr="00DF76CA">
        <w:trPr>
          <w:trHeight w:val="170"/>
          <w:jc w:val="center"/>
        </w:trPr>
        <w:tc>
          <w:tcPr>
            <w:tcW w:w="1435" w:type="dxa"/>
            <w:tcBorders>
              <w:top w:val="single" w:sz="4" w:space="0" w:color="auto"/>
              <w:left w:val="single" w:sz="4" w:space="0" w:color="auto"/>
            </w:tcBorders>
            <w:shd w:val="clear" w:color="auto" w:fill="auto"/>
            <w:vAlign w:val="center"/>
          </w:tcPr>
          <w:p w14:paraId="0C1EFB64" w14:textId="77777777" w:rsidR="00776B2B" w:rsidRPr="00DF76CA" w:rsidRDefault="007A78E6" w:rsidP="006D3B93">
            <w:pPr>
              <w:pStyle w:val="a7"/>
              <w:jc w:val="center"/>
              <w:rPr>
                <w:sz w:val="12"/>
                <w:szCs w:val="12"/>
              </w:rPr>
            </w:pPr>
            <w:r w:rsidRPr="00DF76CA">
              <w:rPr>
                <w:sz w:val="12"/>
                <w:szCs w:val="12"/>
                <w:lang w:val="ru"/>
              </w:rPr>
              <w:t>380 В 3-фазный</w:t>
            </w:r>
          </w:p>
        </w:tc>
        <w:tc>
          <w:tcPr>
            <w:tcW w:w="2194" w:type="dxa"/>
            <w:tcBorders>
              <w:top w:val="single" w:sz="4" w:space="0" w:color="auto"/>
              <w:left w:val="single" w:sz="4" w:space="0" w:color="auto"/>
            </w:tcBorders>
            <w:shd w:val="clear" w:color="auto" w:fill="auto"/>
            <w:vAlign w:val="center"/>
          </w:tcPr>
          <w:p w14:paraId="1B9EDF55" w14:textId="5CD70A56" w:rsidR="00776B2B" w:rsidRPr="00DF76CA" w:rsidRDefault="00690762" w:rsidP="006D3B93">
            <w:pPr>
              <w:pStyle w:val="a7"/>
              <w:jc w:val="center"/>
            </w:pPr>
            <w:r>
              <w:t>CV800D-004G-14TF</w:t>
            </w:r>
          </w:p>
        </w:tc>
        <w:tc>
          <w:tcPr>
            <w:tcW w:w="1752" w:type="dxa"/>
            <w:tcBorders>
              <w:top w:val="single" w:sz="4" w:space="0" w:color="auto"/>
              <w:left w:val="single" w:sz="4" w:space="0" w:color="auto"/>
            </w:tcBorders>
            <w:shd w:val="clear" w:color="auto" w:fill="auto"/>
            <w:vAlign w:val="center"/>
          </w:tcPr>
          <w:p w14:paraId="38EA759A" w14:textId="77777777" w:rsidR="00776B2B" w:rsidRPr="00DF76CA" w:rsidRDefault="007A78E6" w:rsidP="006D3B93">
            <w:pPr>
              <w:pStyle w:val="a7"/>
              <w:jc w:val="center"/>
            </w:pPr>
            <w:r w:rsidRPr="00DF76CA">
              <w:rPr>
                <w:lang w:val="ru"/>
              </w:rPr>
              <w:t>4</w:t>
            </w:r>
          </w:p>
        </w:tc>
        <w:tc>
          <w:tcPr>
            <w:tcW w:w="1882" w:type="dxa"/>
            <w:tcBorders>
              <w:top w:val="single" w:sz="4" w:space="0" w:color="auto"/>
              <w:left w:val="single" w:sz="4" w:space="0" w:color="auto"/>
              <w:right w:val="single" w:sz="4" w:space="0" w:color="auto"/>
            </w:tcBorders>
            <w:shd w:val="clear" w:color="auto" w:fill="auto"/>
            <w:vAlign w:val="center"/>
          </w:tcPr>
          <w:p w14:paraId="15AE77DB" w14:textId="77777777" w:rsidR="00776B2B" w:rsidRPr="00DF76CA" w:rsidRDefault="007A78E6" w:rsidP="006D3B93">
            <w:pPr>
              <w:pStyle w:val="a7"/>
              <w:jc w:val="center"/>
            </w:pPr>
            <w:r w:rsidRPr="00DF76CA">
              <w:rPr>
                <w:lang w:val="ru"/>
              </w:rPr>
              <w:t>8,5</w:t>
            </w:r>
          </w:p>
        </w:tc>
      </w:tr>
      <w:tr w:rsidR="005B66E3" w:rsidRPr="00DF76CA" w14:paraId="6B1AFC90" w14:textId="77777777" w:rsidTr="00DF76CA">
        <w:trPr>
          <w:trHeight w:val="170"/>
          <w:jc w:val="center"/>
        </w:trPr>
        <w:tc>
          <w:tcPr>
            <w:tcW w:w="1435" w:type="dxa"/>
            <w:tcBorders>
              <w:top w:val="single" w:sz="4" w:space="0" w:color="auto"/>
              <w:left w:val="single" w:sz="4" w:space="0" w:color="auto"/>
              <w:bottom w:val="single" w:sz="4" w:space="0" w:color="auto"/>
            </w:tcBorders>
            <w:shd w:val="clear" w:color="auto" w:fill="auto"/>
            <w:vAlign w:val="center"/>
          </w:tcPr>
          <w:p w14:paraId="57D2FA76" w14:textId="77777777" w:rsidR="00776B2B" w:rsidRPr="00DF76CA" w:rsidRDefault="007A78E6" w:rsidP="006D3B93">
            <w:pPr>
              <w:pStyle w:val="a7"/>
              <w:jc w:val="center"/>
              <w:rPr>
                <w:sz w:val="12"/>
                <w:szCs w:val="12"/>
              </w:rPr>
            </w:pPr>
            <w:r w:rsidRPr="00DF76CA">
              <w:rPr>
                <w:sz w:val="12"/>
                <w:szCs w:val="12"/>
                <w:lang w:val="ru"/>
              </w:rPr>
              <w:t>380 В 3-фазный</w:t>
            </w:r>
          </w:p>
        </w:tc>
        <w:tc>
          <w:tcPr>
            <w:tcW w:w="2194" w:type="dxa"/>
            <w:tcBorders>
              <w:top w:val="single" w:sz="4" w:space="0" w:color="auto"/>
              <w:left w:val="single" w:sz="4" w:space="0" w:color="auto"/>
              <w:bottom w:val="single" w:sz="4" w:space="0" w:color="auto"/>
            </w:tcBorders>
            <w:shd w:val="clear" w:color="auto" w:fill="auto"/>
            <w:vAlign w:val="center"/>
          </w:tcPr>
          <w:p w14:paraId="53DF560F" w14:textId="0FA9047F" w:rsidR="00776B2B" w:rsidRPr="00DF76CA" w:rsidRDefault="00690762" w:rsidP="006D3B93">
            <w:pPr>
              <w:pStyle w:val="a7"/>
              <w:jc w:val="center"/>
            </w:pPr>
            <w:r>
              <w:t>CV800D-005G-14TF</w:t>
            </w:r>
          </w:p>
        </w:tc>
        <w:tc>
          <w:tcPr>
            <w:tcW w:w="1752" w:type="dxa"/>
            <w:tcBorders>
              <w:top w:val="single" w:sz="4" w:space="0" w:color="auto"/>
              <w:left w:val="single" w:sz="4" w:space="0" w:color="auto"/>
              <w:bottom w:val="single" w:sz="4" w:space="0" w:color="auto"/>
            </w:tcBorders>
            <w:shd w:val="clear" w:color="auto" w:fill="auto"/>
            <w:vAlign w:val="center"/>
          </w:tcPr>
          <w:p w14:paraId="39F56B72" w14:textId="77777777" w:rsidR="00776B2B" w:rsidRPr="00DF76CA" w:rsidRDefault="007A78E6" w:rsidP="006D3B93">
            <w:pPr>
              <w:pStyle w:val="a7"/>
              <w:jc w:val="center"/>
            </w:pPr>
            <w:r w:rsidRPr="00DF76CA">
              <w:rPr>
                <w:lang w:val="ru"/>
              </w:rPr>
              <w:t>5,5</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1727C0C5" w14:textId="77777777" w:rsidR="00776B2B" w:rsidRPr="00DF76CA" w:rsidRDefault="007A78E6" w:rsidP="006D3B93">
            <w:pPr>
              <w:pStyle w:val="a7"/>
              <w:jc w:val="center"/>
            </w:pPr>
            <w:r w:rsidRPr="00DF76CA">
              <w:rPr>
                <w:lang w:val="ru"/>
              </w:rPr>
              <w:t>13</w:t>
            </w:r>
          </w:p>
        </w:tc>
      </w:tr>
    </w:tbl>
    <w:p w14:paraId="05580698" w14:textId="77777777" w:rsidR="00776B2B" w:rsidRPr="00DF76CA" w:rsidRDefault="007A78E6" w:rsidP="00776B2B">
      <w:pPr>
        <w:spacing w:line="1" w:lineRule="exact"/>
      </w:pPr>
      <w:r w:rsidRPr="00DF76CA">
        <w:br w:type="page"/>
      </w:r>
    </w:p>
    <w:p w14:paraId="1D01A673" w14:textId="77777777" w:rsidR="00776B2B" w:rsidRPr="00DF76CA" w:rsidRDefault="007A78E6" w:rsidP="00776B2B">
      <w:pPr>
        <w:pStyle w:val="40"/>
        <w:keepNext/>
        <w:keepLines/>
        <w:spacing w:after="0"/>
      </w:pPr>
      <w:r w:rsidRPr="00DF76CA">
        <w:rPr>
          <w:lang w:val="ru"/>
        </w:rPr>
        <w:lastRenderedPageBreak/>
        <w:t>2.4 Таблица подбора параметров тормозного резистора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5"/>
        <w:gridCol w:w="1738"/>
        <w:gridCol w:w="1363"/>
        <w:gridCol w:w="1358"/>
        <w:gridCol w:w="1368"/>
      </w:tblGrid>
      <w:tr w:rsidR="005B66E3" w:rsidRPr="00DF76CA" w14:paraId="4EC8029A" w14:textId="77777777" w:rsidTr="006D3B93">
        <w:trPr>
          <w:trHeight w:val="226"/>
          <w:jc w:val="center"/>
        </w:trPr>
        <w:tc>
          <w:tcPr>
            <w:tcW w:w="1435" w:type="dxa"/>
            <w:vMerge w:val="restart"/>
            <w:tcBorders>
              <w:top w:val="single" w:sz="4" w:space="0" w:color="auto"/>
              <w:left w:val="single" w:sz="4" w:space="0" w:color="auto"/>
            </w:tcBorders>
            <w:shd w:val="clear" w:color="auto" w:fill="C7C8CA"/>
            <w:vAlign w:val="center"/>
          </w:tcPr>
          <w:p w14:paraId="635B4A37" w14:textId="77777777" w:rsidR="00776B2B" w:rsidRPr="00DF76CA" w:rsidRDefault="007A78E6" w:rsidP="006D3B93">
            <w:pPr>
              <w:pStyle w:val="a7"/>
              <w:jc w:val="center"/>
            </w:pPr>
            <w:r w:rsidRPr="00DF76CA">
              <w:rPr>
                <w:lang w:val="ru"/>
              </w:rPr>
              <w:t>Напряжение (В)</w:t>
            </w:r>
          </w:p>
        </w:tc>
        <w:tc>
          <w:tcPr>
            <w:tcW w:w="1738" w:type="dxa"/>
            <w:vMerge w:val="restart"/>
            <w:tcBorders>
              <w:top w:val="single" w:sz="4" w:space="0" w:color="auto"/>
              <w:left w:val="single" w:sz="4" w:space="0" w:color="auto"/>
            </w:tcBorders>
            <w:shd w:val="clear" w:color="auto" w:fill="C7C8CA"/>
            <w:vAlign w:val="center"/>
          </w:tcPr>
          <w:p w14:paraId="403B01E9" w14:textId="77777777" w:rsidR="00776B2B" w:rsidRPr="00DF76CA" w:rsidRDefault="007A78E6" w:rsidP="006D3B93">
            <w:pPr>
              <w:pStyle w:val="a7"/>
              <w:jc w:val="center"/>
            </w:pPr>
            <w:r w:rsidRPr="00DF76CA">
              <w:rPr>
                <w:lang w:val="ru"/>
              </w:rPr>
              <w:t>Мощность преобразователя (кВт)</w:t>
            </w:r>
          </w:p>
        </w:tc>
        <w:tc>
          <w:tcPr>
            <w:tcW w:w="2721" w:type="dxa"/>
            <w:gridSpan w:val="2"/>
            <w:tcBorders>
              <w:top w:val="single" w:sz="4" w:space="0" w:color="auto"/>
              <w:left w:val="single" w:sz="4" w:space="0" w:color="auto"/>
            </w:tcBorders>
            <w:shd w:val="clear" w:color="auto" w:fill="C7C8CA"/>
            <w:vAlign w:val="center"/>
          </w:tcPr>
          <w:p w14:paraId="32C530FF" w14:textId="77777777" w:rsidR="00776B2B" w:rsidRPr="00DF76CA" w:rsidRDefault="007A78E6" w:rsidP="006D3B93">
            <w:pPr>
              <w:pStyle w:val="a7"/>
              <w:jc w:val="center"/>
            </w:pPr>
            <w:r w:rsidRPr="00DF76CA">
              <w:rPr>
                <w:lang w:val="ru"/>
              </w:rPr>
              <w:t>Характеристики тормозного резистора</w:t>
            </w:r>
          </w:p>
        </w:tc>
        <w:tc>
          <w:tcPr>
            <w:tcW w:w="1368" w:type="dxa"/>
            <w:tcBorders>
              <w:top w:val="single" w:sz="4" w:space="0" w:color="auto"/>
              <w:left w:val="single" w:sz="4" w:space="0" w:color="auto"/>
              <w:right w:val="single" w:sz="4" w:space="0" w:color="auto"/>
            </w:tcBorders>
            <w:shd w:val="clear" w:color="auto" w:fill="C7C8CA"/>
            <w:vAlign w:val="center"/>
          </w:tcPr>
          <w:p w14:paraId="51F568F3" w14:textId="77777777" w:rsidR="00776B2B" w:rsidRPr="00DF76CA" w:rsidRDefault="007A78E6" w:rsidP="006D3B93">
            <w:pPr>
              <w:pStyle w:val="a7"/>
              <w:jc w:val="center"/>
            </w:pPr>
            <w:r w:rsidRPr="00DF76CA">
              <w:rPr>
                <w:lang w:val="ru"/>
              </w:rPr>
              <w:t>Тормозной момент</w:t>
            </w:r>
          </w:p>
        </w:tc>
      </w:tr>
      <w:tr w:rsidR="005B66E3" w:rsidRPr="00DF76CA" w14:paraId="0B7F4390" w14:textId="77777777" w:rsidTr="006D3B93">
        <w:trPr>
          <w:trHeight w:val="216"/>
          <w:jc w:val="center"/>
        </w:trPr>
        <w:tc>
          <w:tcPr>
            <w:tcW w:w="1435" w:type="dxa"/>
            <w:vMerge/>
            <w:tcBorders>
              <w:left w:val="single" w:sz="4" w:space="0" w:color="auto"/>
            </w:tcBorders>
            <w:shd w:val="clear" w:color="auto" w:fill="C7C8CA"/>
            <w:vAlign w:val="center"/>
          </w:tcPr>
          <w:p w14:paraId="6A189CFE" w14:textId="77777777" w:rsidR="00776B2B" w:rsidRPr="00DF76CA" w:rsidRDefault="00776B2B" w:rsidP="006D3B93">
            <w:pPr>
              <w:jc w:val="center"/>
            </w:pPr>
          </w:p>
        </w:tc>
        <w:tc>
          <w:tcPr>
            <w:tcW w:w="1738" w:type="dxa"/>
            <w:vMerge/>
            <w:tcBorders>
              <w:left w:val="single" w:sz="4" w:space="0" w:color="auto"/>
            </w:tcBorders>
            <w:shd w:val="clear" w:color="auto" w:fill="C7C8CA"/>
            <w:vAlign w:val="center"/>
          </w:tcPr>
          <w:p w14:paraId="4D4BAE50" w14:textId="77777777" w:rsidR="00776B2B" w:rsidRPr="00DF76CA" w:rsidRDefault="00776B2B" w:rsidP="006D3B93">
            <w:pPr>
              <w:jc w:val="center"/>
            </w:pPr>
          </w:p>
        </w:tc>
        <w:tc>
          <w:tcPr>
            <w:tcW w:w="1363" w:type="dxa"/>
            <w:tcBorders>
              <w:top w:val="single" w:sz="4" w:space="0" w:color="auto"/>
              <w:left w:val="single" w:sz="4" w:space="0" w:color="auto"/>
            </w:tcBorders>
            <w:shd w:val="clear" w:color="auto" w:fill="C7C8CA"/>
            <w:vAlign w:val="center"/>
          </w:tcPr>
          <w:p w14:paraId="6B6B1E6F" w14:textId="77777777" w:rsidR="00776B2B" w:rsidRPr="00DF76CA" w:rsidRDefault="007A78E6" w:rsidP="006D3B93">
            <w:pPr>
              <w:pStyle w:val="a7"/>
              <w:jc w:val="center"/>
            </w:pPr>
            <w:r w:rsidRPr="00DF76CA">
              <w:rPr>
                <w:lang w:val="ru"/>
              </w:rPr>
              <w:t>Мощность (Вт)</w:t>
            </w:r>
          </w:p>
        </w:tc>
        <w:tc>
          <w:tcPr>
            <w:tcW w:w="1358" w:type="dxa"/>
            <w:tcBorders>
              <w:top w:val="single" w:sz="4" w:space="0" w:color="auto"/>
              <w:left w:val="single" w:sz="4" w:space="0" w:color="auto"/>
            </w:tcBorders>
            <w:shd w:val="clear" w:color="auto" w:fill="C7C8CA"/>
            <w:vAlign w:val="center"/>
          </w:tcPr>
          <w:p w14:paraId="077B6D55" w14:textId="77777777" w:rsidR="00776B2B" w:rsidRPr="00DF76CA" w:rsidRDefault="007A78E6" w:rsidP="006D3B93">
            <w:pPr>
              <w:pStyle w:val="a7"/>
              <w:jc w:val="center"/>
            </w:pPr>
            <w:r w:rsidRPr="00DF76CA">
              <w:rPr>
                <w:lang w:val="ru"/>
              </w:rPr>
              <w:t>Значение сопротивления (Ом)</w:t>
            </w:r>
          </w:p>
        </w:tc>
        <w:tc>
          <w:tcPr>
            <w:tcW w:w="1368" w:type="dxa"/>
            <w:tcBorders>
              <w:top w:val="single" w:sz="4" w:space="0" w:color="auto"/>
              <w:left w:val="single" w:sz="4" w:space="0" w:color="auto"/>
              <w:right w:val="single" w:sz="4" w:space="0" w:color="auto"/>
            </w:tcBorders>
            <w:shd w:val="clear" w:color="auto" w:fill="C7C8CA"/>
            <w:vAlign w:val="center"/>
          </w:tcPr>
          <w:p w14:paraId="251E03A9" w14:textId="77777777" w:rsidR="00776B2B" w:rsidRPr="00DF76CA" w:rsidRDefault="007A78E6" w:rsidP="006D3B93">
            <w:pPr>
              <w:pStyle w:val="a7"/>
              <w:jc w:val="center"/>
            </w:pPr>
            <w:r w:rsidRPr="00DF76CA">
              <w:rPr>
                <w:lang w:val="ru"/>
              </w:rPr>
              <w:t>10 % ED</w:t>
            </w:r>
          </w:p>
        </w:tc>
      </w:tr>
      <w:tr w:rsidR="005B66E3" w:rsidRPr="00DF76CA" w14:paraId="22287075" w14:textId="77777777" w:rsidTr="006D3B93">
        <w:trPr>
          <w:trHeight w:val="221"/>
          <w:jc w:val="center"/>
        </w:trPr>
        <w:tc>
          <w:tcPr>
            <w:tcW w:w="1435" w:type="dxa"/>
            <w:vMerge w:val="restart"/>
            <w:tcBorders>
              <w:top w:val="single" w:sz="4" w:space="0" w:color="auto"/>
              <w:left w:val="single" w:sz="4" w:space="0" w:color="auto"/>
            </w:tcBorders>
            <w:shd w:val="clear" w:color="auto" w:fill="auto"/>
            <w:vAlign w:val="center"/>
          </w:tcPr>
          <w:p w14:paraId="2C4FA4A2" w14:textId="77777777" w:rsidR="00776B2B" w:rsidRPr="00DF76CA" w:rsidRDefault="007A78E6" w:rsidP="006D3B93">
            <w:pPr>
              <w:pStyle w:val="a7"/>
              <w:jc w:val="center"/>
            </w:pPr>
            <w:r w:rsidRPr="00DF76CA">
              <w:rPr>
                <w:lang w:val="ru"/>
              </w:rPr>
              <w:t>Серия 220 В 1-фазного тока</w:t>
            </w:r>
          </w:p>
        </w:tc>
        <w:tc>
          <w:tcPr>
            <w:tcW w:w="1738" w:type="dxa"/>
            <w:tcBorders>
              <w:top w:val="single" w:sz="4" w:space="0" w:color="auto"/>
              <w:left w:val="single" w:sz="4" w:space="0" w:color="auto"/>
            </w:tcBorders>
            <w:shd w:val="clear" w:color="auto" w:fill="auto"/>
            <w:vAlign w:val="center"/>
          </w:tcPr>
          <w:p w14:paraId="066BB2F9" w14:textId="77777777" w:rsidR="00776B2B" w:rsidRPr="00DF76CA" w:rsidRDefault="007A78E6" w:rsidP="006D3B93">
            <w:pPr>
              <w:pStyle w:val="a7"/>
              <w:jc w:val="center"/>
            </w:pPr>
            <w:r w:rsidRPr="00DF76CA">
              <w:rPr>
                <w:lang w:val="ru"/>
              </w:rPr>
              <w:t>0,4</w:t>
            </w:r>
          </w:p>
        </w:tc>
        <w:tc>
          <w:tcPr>
            <w:tcW w:w="1363" w:type="dxa"/>
            <w:tcBorders>
              <w:top w:val="single" w:sz="4" w:space="0" w:color="auto"/>
              <w:left w:val="single" w:sz="4" w:space="0" w:color="auto"/>
            </w:tcBorders>
            <w:shd w:val="clear" w:color="auto" w:fill="auto"/>
            <w:vAlign w:val="center"/>
          </w:tcPr>
          <w:p w14:paraId="6CBD9EF2" w14:textId="77777777" w:rsidR="00776B2B" w:rsidRPr="00DF76CA" w:rsidRDefault="007A78E6" w:rsidP="006D3B93">
            <w:pPr>
              <w:pStyle w:val="a7"/>
              <w:jc w:val="center"/>
            </w:pPr>
            <w:r w:rsidRPr="00DF76CA">
              <w:rPr>
                <w:lang w:val="ru"/>
              </w:rPr>
              <w:t>80</w:t>
            </w:r>
          </w:p>
        </w:tc>
        <w:tc>
          <w:tcPr>
            <w:tcW w:w="1358" w:type="dxa"/>
            <w:tcBorders>
              <w:top w:val="single" w:sz="4" w:space="0" w:color="auto"/>
              <w:left w:val="single" w:sz="4" w:space="0" w:color="auto"/>
            </w:tcBorders>
            <w:shd w:val="clear" w:color="auto" w:fill="auto"/>
            <w:vAlign w:val="center"/>
          </w:tcPr>
          <w:p w14:paraId="4187955D" w14:textId="77777777" w:rsidR="00776B2B" w:rsidRPr="00DF76CA" w:rsidRDefault="007A78E6" w:rsidP="006D3B93">
            <w:pPr>
              <w:pStyle w:val="a7"/>
              <w:jc w:val="center"/>
            </w:pPr>
            <w:r w:rsidRPr="00DF76CA">
              <w:rPr>
                <w:lang w:val="ru"/>
              </w:rPr>
              <w:t>200</w:t>
            </w:r>
          </w:p>
        </w:tc>
        <w:tc>
          <w:tcPr>
            <w:tcW w:w="1368" w:type="dxa"/>
            <w:tcBorders>
              <w:top w:val="single" w:sz="4" w:space="0" w:color="auto"/>
              <w:left w:val="single" w:sz="4" w:space="0" w:color="auto"/>
              <w:right w:val="single" w:sz="4" w:space="0" w:color="auto"/>
            </w:tcBorders>
            <w:shd w:val="clear" w:color="auto" w:fill="auto"/>
            <w:vAlign w:val="center"/>
          </w:tcPr>
          <w:p w14:paraId="0979D68C" w14:textId="77777777" w:rsidR="00776B2B" w:rsidRPr="00DF76CA" w:rsidRDefault="007A78E6" w:rsidP="006D3B93">
            <w:pPr>
              <w:pStyle w:val="a7"/>
              <w:jc w:val="center"/>
            </w:pPr>
            <w:r w:rsidRPr="00DF76CA">
              <w:rPr>
                <w:lang w:val="ru"/>
              </w:rPr>
              <w:t>125</w:t>
            </w:r>
          </w:p>
        </w:tc>
      </w:tr>
      <w:tr w:rsidR="005B66E3" w:rsidRPr="00DF76CA" w14:paraId="1BEEC537" w14:textId="77777777" w:rsidTr="006D3B93">
        <w:trPr>
          <w:trHeight w:val="216"/>
          <w:jc w:val="center"/>
        </w:trPr>
        <w:tc>
          <w:tcPr>
            <w:tcW w:w="1435" w:type="dxa"/>
            <w:vMerge/>
            <w:tcBorders>
              <w:left w:val="single" w:sz="4" w:space="0" w:color="auto"/>
            </w:tcBorders>
            <w:shd w:val="clear" w:color="auto" w:fill="auto"/>
            <w:vAlign w:val="center"/>
          </w:tcPr>
          <w:p w14:paraId="046F09CE" w14:textId="77777777" w:rsidR="00776B2B" w:rsidRPr="00DF76CA" w:rsidRDefault="00776B2B" w:rsidP="006D3B93">
            <w:pPr>
              <w:jc w:val="center"/>
            </w:pPr>
          </w:p>
        </w:tc>
        <w:tc>
          <w:tcPr>
            <w:tcW w:w="1738" w:type="dxa"/>
            <w:tcBorders>
              <w:top w:val="single" w:sz="4" w:space="0" w:color="auto"/>
              <w:left w:val="single" w:sz="4" w:space="0" w:color="auto"/>
            </w:tcBorders>
            <w:shd w:val="clear" w:color="auto" w:fill="auto"/>
            <w:vAlign w:val="center"/>
          </w:tcPr>
          <w:p w14:paraId="32D7DA63" w14:textId="77777777" w:rsidR="00776B2B" w:rsidRPr="00DF76CA" w:rsidRDefault="007A78E6" w:rsidP="006D3B93">
            <w:pPr>
              <w:pStyle w:val="a7"/>
              <w:jc w:val="center"/>
            </w:pPr>
            <w:r w:rsidRPr="00DF76CA">
              <w:rPr>
                <w:lang w:val="ru"/>
              </w:rPr>
              <w:t>0,75</w:t>
            </w:r>
          </w:p>
        </w:tc>
        <w:tc>
          <w:tcPr>
            <w:tcW w:w="1363" w:type="dxa"/>
            <w:tcBorders>
              <w:top w:val="single" w:sz="4" w:space="0" w:color="auto"/>
              <w:left w:val="single" w:sz="4" w:space="0" w:color="auto"/>
            </w:tcBorders>
            <w:shd w:val="clear" w:color="auto" w:fill="auto"/>
            <w:vAlign w:val="center"/>
          </w:tcPr>
          <w:p w14:paraId="1DE1C46F" w14:textId="77777777" w:rsidR="00776B2B" w:rsidRPr="00DF76CA" w:rsidRDefault="007A78E6" w:rsidP="006D3B93">
            <w:pPr>
              <w:pStyle w:val="a7"/>
              <w:jc w:val="center"/>
            </w:pPr>
            <w:r w:rsidRPr="00DF76CA">
              <w:rPr>
                <w:lang w:val="ru"/>
              </w:rPr>
              <w:t>80</w:t>
            </w:r>
          </w:p>
        </w:tc>
        <w:tc>
          <w:tcPr>
            <w:tcW w:w="1358" w:type="dxa"/>
            <w:tcBorders>
              <w:top w:val="single" w:sz="4" w:space="0" w:color="auto"/>
              <w:left w:val="single" w:sz="4" w:space="0" w:color="auto"/>
            </w:tcBorders>
            <w:shd w:val="clear" w:color="auto" w:fill="auto"/>
            <w:vAlign w:val="center"/>
          </w:tcPr>
          <w:p w14:paraId="7939A033" w14:textId="77777777" w:rsidR="00776B2B" w:rsidRPr="00DF76CA" w:rsidRDefault="007A78E6" w:rsidP="006D3B93">
            <w:pPr>
              <w:pStyle w:val="a7"/>
              <w:jc w:val="center"/>
            </w:pPr>
            <w:r w:rsidRPr="00DF76CA">
              <w:rPr>
                <w:lang w:val="ru"/>
              </w:rPr>
              <w:t>150</w:t>
            </w:r>
          </w:p>
        </w:tc>
        <w:tc>
          <w:tcPr>
            <w:tcW w:w="1368" w:type="dxa"/>
            <w:tcBorders>
              <w:top w:val="single" w:sz="4" w:space="0" w:color="auto"/>
              <w:left w:val="single" w:sz="4" w:space="0" w:color="auto"/>
              <w:right w:val="single" w:sz="4" w:space="0" w:color="auto"/>
            </w:tcBorders>
            <w:shd w:val="clear" w:color="auto" w:fill="auto"/>
            <w:vAlign w:val="center"/>
          </w:tcPr>
          <w:p w14:paraId="32C3C87A" w14:textId="77777777" w:rsidR="00776B2B" w:rsidRPr="00DF76CA" w:rsidRDefault="007A78E6" w:rsidP="006D3B93">
            <w:pPr>
              <w:pStyle w:val="a7"/>
              <w:jc w:val="center"/>
            </w:pPr>
            <w:r w:rsidRPr="00DF76CA">
              <w:rPr>
                <w:lang w:val="ru"/>
              </w:rPr>
              <w:t>125</w:t>
            </w:r>
          </w:p>
        </w:tc>
      </w:tr>
      <w:tr w:rsidR="005B66E3" w:rsidRPr="00DF76CA" w14:paraId="62598C0E" w14:textId="77777777" w:rsidTr="006D3B93">
        <w:trPr>
          <w:trHeight w:val="221"/>
          <w:jc w:val="center"/>
        </w:trPr>
        <w:tc>
          <w:tcPr>
            <w:tcW w:w="1435" w:type="dxa"/>
            <w:vMerge/>
            <w:tcBorders>
              <w:left w:val="single" w:sz="4" w:space="0" w:color="auto"/>
            </w:tcBorders>
            <w:shd w:val="clear" w:color="auto" w:fill="auto"/>
            <w:vAlign w:val="center"/>
          </w:tcPr>
          <w:p w14:paraId="3210A11A" w14:textId="77777777" w:rsidR="00776B2B" w:rsidRPr="00DF76CA" w:rsidRDefault="00776B2B" w:rsidP="006D3B93">
            <w:pPr>
              <w:jc w:val="center"/>
            </w:pPr>
          </w:p>
        </w:tc>
        <w:tc>
          <w:tcPr>
            <w:tcW w:w="1738" w:type="dxa"/>
            <w:tcBorders>
              <w:top w:val="single" w:sz="4" w:space="0" w:color="auto"/>
              <w:left w:val="single" w:sz="4" w:space="0" w:color="auto"/>
            </w:tcBorders>
            <w:shd w:val="clear" w:color="auto" w:fill="auto"/>
            <w:vAlign w:val="center"/>
          </w:tcPr>
          <w:p w14:paraId="43013F48" w14:textId="77777777" w:rsidR="00776B2B" w:rsidRPr="00DF76CA" w:rsidRDefault="007A78E6" w:rsidP="006D3B93">
            <w:pPr>
              <w:pStyle w:val="a7"/>
              <w:jc w:val="center"/>
            </w:pPr>
            <w:r w:rsidRPr="00DF76CA">
              <w:rPr>
                <w:lang w:val="ru"/>
              </w:rPr>
              <w:t>1,5</w:t>
            </w:r>
          </w:p>
        </w:tc>
        <w:tc>
          <w:tcPr>
            <w:tcW w:w="1363" w:type="dxa"/>
            <w:tcBorders>
              <w:top w:val="single" w:sz="4" w:space="0" w:color="auto"/>
              <w:left w:val="single" w:sz="4" w:space="0" w:color="auto"/>
            </w:tcBorders>
            <w:shd w:val="clear" w:color="auto" w:fill="auto"/>
            <w:vAlign w:val="center"/>
          </w:tcPr>
          <w:p w14:paraId="21E58905" w14:textId="77777777" w:rsidR="00776B2B" w:rsidRPr="00DF76CA" w:rsidRDefault="007A78E6" w:rsidP="006D3B93">
            <w:pPr>
              <w:pStyle w:val="a7"/>
              <w:jc w:val="center"/>
            </w:pPr>
            <w:r w:rsidRPr="00DF76CA">
              <w:rPr>
                <w:lang w:val="ru"/>
              </w:rPr>
              <w:t>100</w:t>
            </w:r>
          </w:p>
        </w:tc>
        <w:tc>
          <w:tcPr>
            <w:tcW w:w="1358" w:type="dxa"/>
            <w:tcBorders>
              <w:top w:val="single" w:sz="4" w:space="0" w:color="auto"/>
              <w:left w:val="single" w:sz="4" w:space="0" w:color="auto"/>
            </w:tcBorders>
            <w:shd w:val="clear" w:color="auto" w:fill="auto"/>
            <w:vAlign w:val="center"/>
          </w:tcPr>
          <w:p w14:paraId="7DC652D0" w14:textId="77777777" w:rsidR="00776B2B" w:rsidRPr="00DF76CA" w:rsidRDefault="007A78E6" w:rsidP="006D3B93">
            <w:pPr>
              <w:pStyle w:val="a7"/>
              <w:jc w:val="center"/>
            </w:pPr>
            <w:r w:rsidRPr="00DF76CA">
              <w:rPr>
                <w:lang w:val="ru"/>
              </w:rPr>
              <w:t>100</w:t>
            </w:r>
          </w:p>
        </w:tc>
        <w:tc>
          <w:tcPr>
            <w:tcW w:w="1368" w:type="dxa"/>
            <w:tcBorders>
              <w:top w:val="single" w:sz="4" w:space="0" w:color="auto"/>
              <w:left w:val="single" w:sz="4" w:space="0" w:color="auto"/>
              <w:right w:val="single" w:sz="4" w:space="0" w:color="auto"/>
            </w:tcBorders>
            <w:shd w:val="clear" w:color="auto" w:fill="auto"/>
            <w:vAlign w:val="center"/>
          </w:tcPr>
          <w:p w14:paraId="3C63F923" w14:textId="77777777" w:rsidR="00776B2B" w:rsidRPr="00DF76CA" w:rsidRDefault="007A78E6" w:rsidP="006D3B93">
            <w:pPr>
              <w:pStyle w:val="a7"/>
              <w:jc w:val="center"/>
            </w:pPr>
            <w:r w:rsidRPr="00DF76CA">
              <w:rPr>
                <w:lang w:val="ru"/>
              </w:rPr>
              <w:t>125</w:t>
            </w:r>
          </w:p>
        </w:tc>
      </w:tr>
      <w:tr w:rsidR="005B66E3" w:rsidRPr="00DF76CA" w14:paraId="1EBC3807" w14:textId="77777777" w:rsidTr="006D3B93">
        <w:trPr>
          <w:trHeight w:val="216"/>
          <w:jc w:val="center"/>
        </w:trPr>
        <w:tc>
          <w:tcPr>
            <w:tcW w:w="1435" w:type="dxa"/>
            <w:vMerge/>
            <w:tcBorders>
              <w:left w:val="single" w:sz="4" w:space="0" w:color="auto"/>
            </w:tcBorders>
            <w:shd w:val="clear" w:color="auto" w:fill="auto"/>
            <w:vAlign w:val="center"/>
          </w:tcPr>
          <w:p w14:paraId="205ED4D9" w14:textId="77777777" w:rsidR="00776B2B" w:rsidRPr="00DF76CA" w:rsidRDefault="00776B2B" w:rsidP="006D3B93">
            <w:pPr>
              <w:jc w:val="center"/>
            </w:pPr>
          </w:p>
        </w:tc>
        <w:tc>
          <w:tcPr>
            <w:tcW w:w="1738" w:type="dxa"/>
            <w:tcBorders>
              <w:top w:val="single" w:sz="4" w:space="0" w:color="auto"/>
              <w:left w:val="single" w:sz="4" w:space="0" w:color="auto"/>
            </w:tcBorders>
            <w:shd w:val="clear" w:color="auto" w:fill="auto"/>
            <w:vAlign w:val="center"/>
          </w:tcPr>
          <w:p w14:paraId="7118418D" w14:textId="77777777" w:rsidR="00776B2B" w:rsidRPr="00DF76CA" w:rsidRDefault="007A78E6" w:rsidP="006D3B93">
            <w:pPr>
              <w:pStyle w:val="a7"/>
              <w:jc w:val="center"/>
            </w:pPr>
            <w:r w:rsidRPr="00DF76CA">
              <w:rPr>
                <w:lang w:val="ru"/>
              </w:rPr>
              <w:t>2,2</w:t>
            </w:r>
          </w:p>
        </w:tc>
        <w:tc>
          <w:tcPr>
            <w:tcW w:w="1363" w:type="dxa"/>
            <w:tcBorders>
              <w:top w:val="single" w:sz="4" w:space="0" w:color="auto"/>
              <w:left w:val="single" w:sz="4" w:space="0" w:color="auto"/>
            </w:tcBorders>
            <w:shd w:val="clear" w:color="auto" w:fill="auto"/>
            <w:vAlign w:val="center"/>
          </w:tcPr>
          <w:p w14:paraId="4A97AB51" w14:textId="77777777" w:rsidR="00776B2B" w:rsidRPr="00DF76CA" w:rsidRDefault="007A78E6" w:rsidP="006D3B93">
            <w:pPr>
              <w:pStyle w:val="a7"/>
              <w:jc w:val="center"/>
            </w:pPr>
            <w:r w:rsidRPr="00DF76CA">
              <w:rPr>
                <w:lang w:val="ru"/>
              </w:rPr>
              <w:t>100</w:t>
            </w:r>
          </w:p>
        </w:tc>
        <w:tc>
          <w:tcPr>
            <w:tcW w:w="1358" w:type="dxa"/>
            <w:tcBorders>
              <w:top w:val="single" w:sz="4" w:space="0" w:color="auto"/>
              <w:left w:val="single" w:sz="4" w:space="0" w:color="auto"/>
            </w:tcBorders>
            <w:shd w:val="clear" w:color="auto" w:fill="auto"/>
            <w:vAlign w:val="center"/>
          </w:tcPr>
          <w:p w14:paraId="37942E40" w14:textId="77777777" w:rsidR="00776B2B" w:rsidRPr="00DF76CA" w:rsidRDefault="007A78E6" w:rsidP="006D3B93">
            <w:pPr>
              <w:pStyle w:val="a7"/>
              <w:jc w:val="center"/>
            </w:pPr>
            <w:r w:rsidRPr="00DF76CA">
              <w:rPr>
                <w:lang w:val="ru"/>
              </w:rPr>
              <w:t>70</w:t>
            </w:r>
          </w:p>
        </w:tc>
        <w:tc>
          <w:tcPr>
            <w:tcW w:w="1368" w:type="dxa"/>
            <w:tcBorders>
              <w:top w:val="single" w:sz="4" w:space="0" w:color="auto"/>
              <w:left w:val="single" w:sz="4" w:space="0" w:color="auto"/>
              <w:right w:val="single" w:sz="4" w:space="0" w:color="auto"/>
            </w:tcBorders>
            <w:shd w:val="clear" w:color="auto" w:fill="auto"/>
            <w:vAlign w:val="center"/>
          </w:tcPr>
          <w:p w14:paraId="4ABF0F56" w14:textId="77777777" w:rsidR="00776B2B" w:rsidRPr="00DF76CA" w:rsidRDefault="007A78E6" w:rsidP="006D3B93">
            <w:pPr>
              <w:pStyle w:val="a7"/>
              <w:jc w:val="center"/>
            </w:pPr>
            <w:r w:rsidRPr="00DF76CA">
              <w:rPr>
                <w:lang w:val="ru"/>
              </w:rPr>
              <w:t>125</w:t>
            </w:r>
          </w:p>
        </w:tc>
      </w:tr>
      <w:tr w:rsidR="005B66E3" w:rsidRPr="00DF76CA" w14:paraId="40C83A8A" w14:textId="77777777" w:rsidTr="006D3B93">
        <w:trPr>
          <w:trHeight w:val="221"/>
          <w:jc w:val="center"/>
        </w:trPr>
        <w:tc>
          <w:tcPr>
            <w:tcW w:w="1435" w:type="dxa"/>
            <w:vMerge w:val="restart"/>
            <w:tcBorders>
              <w:top w:val="single" w:sz="4" w:space="0" w:color="auto"/>
              <w:left w:val="single" w:sz="4" w:space="0" w:color="auto"/>
            </w:tcBorders>
            <w:shd w:val="clear" w:color="auto" w:fill="auto"/>
            <w:vAlign w:val="center"/>
          </w:tcPr>
          <w:p w14:paraId="35BE1998" w14:textId="77777777" w:rsidR="00776B2B" w:rsidRPr="00DF76CA" w:rsidRDefault="007A78E6" w:rsidP="006D3B93">
            <w:pPr>
              <w:pStyle w:val="a7"/>
              <w:jc w:val="center"/>
            </w:pPr>
            <w:r w:rsidRPr="00DF76CA">
              <w:rPr>
                <w:lang w:val="ru"/>
              </w:rPr>
              <w:t>Серия 380 В 3-фазного тока</w:t>
            </w:r>
          </w:p>
        </w:tc>
        <w:tc>
          <w:tcPr>
            <w:tcW w:w="1738" w:type="dxa"/>
            <w:tcBorders>
              <w:top w:val="single" w:sz="4" w:space="0" w:color="auto"/>
              <w:left w:val="single" w:sz="4" w:space="0" w:color="auto"/>
            </w:tcBorders>
            <w:shd w:val="clear" w:color="auto" w:fill="auto"/>
            <w:vAlign w:val="center"/>
          </w:tcPr>
          <w:p w14:paraId="58E8A6C5" w14:textId="77777777" w:rsidR="00776B2B" w:rsidRPr="00DF76CA" w:rsidRDefault="007A78E6" w:rsidP="006D3B93">
            <w:pPr>
              <w:pStyle w:val="a7"/>
              <w:jc w:val="center"/>
            </w:pPr>
            <w:r w:rsidRPr="00DF76CA">
              <w:rPr>
                <w:lang w:val="ru"/>
              </w:rPr>
              <w:t>0,75</w:t>
            </w:r>
          </w:p>
        </w:tc>
        <w:tc>
          <w:tcPr>
            <w:tcW w:w="1363" w:type="dxa"/>
            <w:tcBorders>
              <w:top w:val="single" w:sz="4" w:space="0" w:color="auto"/>
              <w:left w:val="single" w:sz="4" w:space="0" w:color="auto"/>
            </w:tcBorders>
            <w:shd w:val="clear" w:color="auto" w:fill="auto"/>
            <w:vAlign w:val="center"/>
          </w:tcPr>
          <w:p w14:paraId="7052C980" w14:textId="77777777" w:rsidR="00776B2B" w:rsidRPr="00DF76CA" w:rsidRDefault="007A78E6" w:rsidP="006D3B93">
            <w:pPr>
              <w:pStyle w:val="a7"/>
              <w:jc w:val="center"/>
            </w:pPr>
            <w:r w:rsidRPr="00DF76CA">
              <w:rPr>
                <w:lang w:val="ru"/>
              </w:rPr>
              <w:t>100</w:t>
            </w:r>
          </w:p>
        </w:tc>
        <w:tc>
          <w:tcPr>
            <w:tcW w:w="1358" w:type="dxa"/>
            <w:tcBorders>
              <w:top w:val="single" w:sz="4" w:space="0" w:color="auto"/>
              <w:left w:val="single" w:sz="4" w:space="0" w:color="auto"/>
            </w:tcBorders>
            <w:shd w:val="clear" w:color="auto" w:fill="auto"/>
            <w:vAlign w:val="center"/>
          </w:tcPr>
          <w:p w14:paraId="33092FF5" w14:textId="77777777" w:rsidR="00776B2B" w:rsidRPr="00DF76CA" w:rsidRDefault="007A78E6" w:rsidP="006D3B93">
            <w:pPr>
              <w:pStyle w:val="a7"/>
              <w:jc w:val="center"/>
            </w:pPr>
            <w:r w:rsidRPr="00DF76CA">
              <w:rPr>
                <w:lang w:val="ru"/>
              </w:rPr>
              <w:t>750</w:t>
            </w:r>
          </w:p>
        </w:tc>
        <w:tc>
          <w:tcPr>
            <w:tcW w:w="1368" w:type="dxa"/>
            <w:tcBorders>
              <w:top w:val="single" w:sz="4" w:space="0" w:color="auto"/>
              <w:left w:val="single" w:sz="4" w:space="0" w:color="auto"/>
              <w:right w:val="single" w:sz="4" w:space="0" w:color="auto"/>
            </w:tcBorders>
            <w:shd w:val="clear" w:color="auto" w:fill="auto"/>
            <w:vAlign w:val="center"/>
          </w:tcPr>
          <w:p w14:paraId="0281989C" w14:textId="77777777" w:rsidR="00776B2B" w:rsidRPr="00DF76CA" w:rsidRDefault="007A78E6" w:rsidP="006D3B93">
            <w:pPr>
              <w:pStyle w:val="a7"/>
              <w:jc w:val="center"/>
            </w:pPr>
            <w:r w:rsidRPr="00DF76CA">
              <w:rPr>
                <w:lang w:val="ru"/>
              </w:rPr>
              <w:t>125</w:t>
            </w:r>
          </w:p>
        </w:tc>
      </w:tr>
      <w:tr w:rsidR="005B66E3" w:rsidRPr="00DF76CA" w14:paraId="0BD53A18" w14:textId="77777777" w:rsidTr="006D3B93">
        <w:trPr>
          <w:trHeight w:val="216"/>
          <w:jc w:val="center"/>
        </w:trPr>
        <w:tc>
          <w:tcPr>
            <w:tcW w:w="1435" w:type="dxa"/>
            <w:vMerge/>
            <w:tcBorders>
              <w:left w:val="single" w:sz="4" w:space="0" w:color="auto"/>
            </w:tcBorders>
            <w:shd w:val="clear" w:color="auto" w:fill="auto"/>
            <w:vAlign w:val="center"/>
          </w:tcPr>
          <w:p w14:paraId="5C7A9DDE" w14:textId="77777777" w:rsidR="00776B2B" w:rsidRPr="00DF76CA" w:rsidRDefault="00776B2B" w:rsidP="006D3B93">
            <w:pPr>
              <w:jc w:val="center"/>
            </w:pPr>
          </w:p>
        </w:tc>
        <w:tc>
          <w:tcPr>
            <w:tcW w:w="1738" w:type="dxa"/>
            <w:tcBorders>
              <w:top w:val="single" w:sz="4" w:space="0" w:color="auto"/>
              <w:left w:val="single" w:sz="4" w:space="0" w:color="auto"/>
            </w:tcBorders>
            <w:shd w:val="clear" w:color="auto" w:fill="auto"/>
            <w:vAlign w:val="center"/>
          </w:tcPr>
          <w:p w14:paraId="67074768" w14:textId="77777777" w:rsidR="00776B2B" w:rsidRPr="00DF76CA" w:rsidRDefault="007A78E6" w:rsidP="006D3B93">
            <w:pPr>
              <w:pStyle w:val="a7"/>
              <w:jc w:val="center"/>
            </w:pPr>
            <w:r w:rsidRPr="00DF76CA">
              <w:rPr>
                <w:lang w:val="ru"/>
              </w:rPr>
              <w:t>1,5</w:t>
            </w:r>
          </w:p>
        </w:tc>
        <w:tc>
          <w:tcPr>
            <w:tcW w:w="1363" w:type="dxa"/>
            <w:tcBorders>
              <w:top w:val="single" w:sz="4" w:space="0" w:color="auto"/>
              <w:left w:val="single" w:sz="4" w:space="0" w:color="auto"/>
            </w:tcBorders>
            <w:shd w:val="clear" w:color="auto" w:fill="auto"/>
            <w:vAlign w:val="center"/>
          </w:tcPr>
          <w:p w14:paraId="1D4B40FE" w14:textId="77777777" w:rsidR="00776B2B" w:rsidRPr="00DF76CA" w:rsidRDefault="007A78E6" w:rsidP="006D3B93">
            <w:pPr>
              <w:pStyle w:val="a7"/>
              <w:jc w:val="center"/>
            </w:pPr>
            <w:r w:rsidRPr="00DF76CA">
              <w:rPr>
                <w:lang w:val="ru"/>
              </w:rPr>
              <w:t>300</w:t>
            </w:r>
          </w:p>
        </w:tc>
        <w:tc>
          <w:tcPr>
            <w:tcW w:w="1358" w:type="dxa"/>
            <w:tcBorders>
              <w:top w:val="single" w:sz="4" w:space="0" w:color="auto"/>
              <w:left w:val="single" w:sz="4" w:space="0" w:color="auto"/>
            </w:tcBorders>
            <w:shd w:val="clear" w:color="auto" w:fill="auto"/>
            <w:vAlign w:val="center"/>
          </w:tcPr>
          <w:p w14:paraId="6B090C70" w14:textId="77777777" w:rsidR="00776B2B" w:rsidRPr="00DF76CA" w:rsidRDefault="007A78E6" w:rsidP="006D3B93">
            <w:pPr>
              <w:pStyle w:val="a7"/>
              <w:jc w:val="center"/>
            </w:pPr>
            <w:r w:rsidRPr="00DF76CA">
              <w:rPr>
                <w:lang w:val="ru"/>
              </w:rPr>
              <w:t>400</w:t>
            </w:r>
          </w:p>
        </w:tc>
        <w:tc>
          <w:tcPr>
            <w:tcW w:w="1368" w:type="dxa"/>
            <w:tcBorders>
              <w:top w:val="single" w:sz="4" w:space="0" w:color="auto"/>
              <w:left w:val="single" w:sz="4" w:space="0" w:color="auto"/>
              <w:right w:val="single" w:sz="4" w:space="0" w:color="auto"/>
            </w:tcBorders>
            <w:shd w:val="clear" w:color="auto" w:fill="auto"/>
            <w:vAlign w:val="center"/>
          </w:tcPr>
          <w:p w14:paraId="552F1F6B" w14:textId="77777777" w:rsidR="00776B2B" w:rsidRPr="00DF76CA" w:rsidRDefault="007A78E6" w:rsidP="006D3B93">
            <w:pPr>
              <w:pStyle w:val="a7"/>
              <w:jc w:val="center"/>
            </w:pPr>
            <w:r w:rsidRPr="00DF76CA">
              <w:rPr>
                <w:lang w:val="ru"/>
              </w:rPr>
              <w:t>125</w:t>
            </w:r>
          </w:p>
        </w:tc>
      </w:tr>
      <w:tr w:rsidR="005B66E3" w:rsidRPr="00DF76CA" w14:paraId="67E1C107" w14:textId="77777777" w:rsidTr="006D3B93">
        <w:trPr>
          <w:trHeight w:val="221"/>
          <w:jc w:val="center"/>
        </w:trPr>
        <w:tc>
          <w:tcPr>
            <w:tcW w:w="1435" w:type="dxa"/>
            <w:vMerge/>
            <w:tcBorders>
              <w:left w:val="single" w:sz="4" w:space="0" w:color="auto"/>
            </w:tcBorders>
            <w:shd w:val="clear" w:color="auto" w:fill="auto"/>
            <w:vAlign w:val="center"/>
          </w:tcPr>
          <w:p w14:paraId="0E22659E" w14:textId="77777777" w:rsidR="00776B2B" w:rsidRPr="00DF76CA" w:rsidRDefault="00776B2B" w:rsidP="006D3B93">
            <w:pPr>
              <w:jc w:val="center"/>
            </w:pPr>
          </w:p>
        </w:tc>
        <w:tc>
          <w:tcPr>
            <w:tcW w:w="1738" w:type="dxa"/>
            <w:tcBorders>
              <w:top w:val="single" w:sz="4" w:space="0" w:color="auto"/>
              <w:left w:val="single" w:sz="4" w:space="0" w:color="auto"/>
            </w:tcBorders>
            <w:shd w:val="clear" w:color="auto" w:fill="auto"/>
            <w:vAlign w:val="center"/>
          </w:tcPr>
          <w:p w14:paraId="58A10908" w14:textId="77777777" w:rsidR="00776B2B" w:rsidRPr="00DF76CA" w:rsidRDefault="007A78E6" w:rsidP="006D3B93">
            <w:pPr>
              <w:pStyle w:val="a7"/>
              <w:jc w:val="center"/>
            </w:pPr>
            <w:r w:rsidRPr="00DF76CA">
              <w:rPr>
                <w:lang w:val="ru"/>
              </w:rPr>
              <w:t>2,2</w:t>
            </w:r>
          </w:p>
        </w:tc>
        <w:tc>
          <w:tcPr>
            <w:tcW w:w="1363" w:type="dxa"/>
            <w:tcBorders>
              <w:top w:val="single" w:sz="4" w:space="0" w:color="auto"/>
              <w:left w:val="single" w:sz="4" w:space="0" w:color="auto"/>
            </w:tcBorders>
            <w:shd w:val="clear" w:color="auto" w:fill="auto"/>
            <w:vAlign w:val="center"/>
          </w:tcPr>
          <w:p w14:paraId="34E45F4F" w14:textId="77777777" w:rsidR="00776B2B" w:rsidRPr="00DF76CA" w:rsidRDefault="007A78E6" w:rsidP="006D3B93">
            <w:pPr>
              <w:pStyle w:val="a7"/>
              <w:jc w:val="center"/>
            </w:pPr>
            <w:r w:rsidRPr="00DF76CA">
              <w:rPr>
                <w:lang w:val="ru"/>
              </w:rPr>
              <w:t>300</w:t>
            </w:r>
          </w:p>
        </w:tc>
        <w:tc>
          <w:tcPr>
            <w:tcW w:w="1358" w:type="dxa"/>
            <w:tcBorders>
              <w:top w:val="single" w:sz="4" w:space="0" w:color="auto"/>
              <w:left w:val="single" w:sz="4" w:space="0" w:color="auto"/>
            </w:tcBorders>
            <w:shd w:val="clear" w:color="auto" w:fill="auto"/>
            <w:vAlign w:val="center"/>
          </w:tcPr>
          <w:p w14:paraId="382926A7" w14:textId="77777777" w:rsidR="00776B2B" w:rsidRPr="00DF76CA" w:rsidRDefault="007A78E6" w:rsidP="006D3B93">
            <w:pPr>
              <w:pStyle w:val="a7"/>
              <w:jc w:val="center"/>
            </w:pPr>
            <w:r w:rsidRPr="00DF76CA">
              <w:rPr>
                <w:lang w:val="ru"/>
              </w:rPr>
              <w:t>250</w:t>
            </w:r>
          </w:p>
        </w:tc>
        <w:tc>
          <w:tcPr>
            <w:tcW w:w="1368" w:type="dxa"/>
            <w:tcBorders>
              <w:top w:val="single" w:sz="4" w:space="0" w:color="auto"/>
              <w:left w:val="single" w:sz="4" w:space="0" w:color="auto"/>
              <w:right w:val="single" w:sz="4" w:space="0" w:color="auto"/>
            </w:tcBorders>
            <w:shd w:val="clear" w:color="auto" w:fill="auto"/>
            <w:vAlign w:val="center"/>
          </w:tcPr>
          <w:p w14:paraId="1DBC9D0D" w14:textId="77777777" w:rsidR="00776B2B" w:rsidRPr="00DF76CA" w:rsidRDefault="007A78E6" w:rsidP="006D3B93">
            <w:pPr>
              <w:pStyle w:val="a7"/>
              <w:jc w:val="center"/>
            </w:pPr>
            <w:r w:rsidRPr="00DF76CA">
              <w:rPr>
                <w:lang w:val="ru"/>
              </w:rPr>
              <w:t>125</w:t>
            </w:r>
          </w:p>
        </w:tc>
      </w:tr>
      <w:tr w:rsidR="005B66E3" w:rsidRPr="00DF76CA" w14:paraId="460038FD" w14:textId="77777777" w:rsidTr="006D3B93">
        <w:trPr>
          <w:trHeight w:val="216"/>
          <w:jc w:val="center"/>
        </w:trPr>
        <w:tc>
          <w:tcPr>
            <w:tcW w:w="1435" w:type="dxa"/>
            <w:vMerge/>
            <w:tcBorders>
              <w:left w:val="single" w:sz="4" w:space="0" w:color="auto"/>
            </w:tcBorders>
            <w:shd w:val="clear" w:color="auto" w:fill="auto"/>
            <w:vAlign w:val="center"/>
          </w:tcPr>
          <w:p w14:paraId="5AB72A6B" w14:textId="77777777" w:rsidR="00776B2B" w:rsidRPr="00DF76CA" w:rsidRDefault="00776B2B" w:rsidP="006D3B93">
            <w:pPr>
              <w:jc w:val="center"/>
            </w:pPr>
          </w:p>
        </w:tc>
        <w:tc>
          <w:tcPr>
            <w:tcW w:w="1738" w:type="dxa"/>
            <w:tcBorders>
              <w:top w:val="single" w:sz="4" w:space="0" w:color="auto"/>
              <w:left w:val="single" w:sz="4" w:space="0" w:color="auto"/>
            </w:tcBorders>
            <w:shd w:val="clear" w:color="auto" w:fill="auto"/>
            <w:vAlign w:val="center"/>
          </w:tcPr>
          <w:p w14:paraId="3FE334E5" w14:textId="77777777" w:rsidR="00776B2B" w:rsidRPr="00DF76CA" w:rsidRDefault="007A78E6" w:rsidP="006D3B93">
            <w:pPr>
              <w:pStyle w:val="a7"/>
              <w:jc w:val="center"/>
            </w:pPr>
            <w:r w:rsidRPr="00DF76CA">
              <w:rPr>
                <w:lang w:val="ru"/>
              </w:rPr>
              <w:t>4</w:t>
            </w:r>
          </w:p>
        </w:tc>
        <w:tc>
          <w:tcPr>
            <w:tcW w:w="1363" w:type="dxa"/>
            <w:tcBorders>
              <w:top w:val="single" w:sz="4" w:space="0" w:color="auto"/>
              <w:left w:val="single" w:sz="4" w:space="0" w:color="auto"/>
            </w:tcBorders>
            <w:shd w:val="clear" w:color="auto" w:fill="auto"/>
            <w:vAlign w:val="center"/>
          </w:tcPr>
          <w:p w14:paraId="0A710FDC" w14:textId="77777777" w:rsidR="00776B2B" w:rsidRPr="00DF76CA" w:rsidRDefault="007A78E6" w:rsidP="006D3B93">
            <w:pPr>
              <w:pStyle w:val="a7"/>
              <w:jc w:val="center"/>
            </w:pPr>
            <w:r w:rsidRPr="00DF76CA">
              <w:rPr>
                <w:lang w:val="ru"/>
              </w:rPr>
              <w:t>400</w:t>
            </w:r>
          </w:p>
        </w:tc>
        <w:tc>
          <w:tcPr>
            <w:tcW w:w="1358" w:type="dxa"/>
            <w:tcBorders>
              <w:top w:val="single" w:sz="4" w:space="0" w:color="auto"/>
              <w:left w:val="single" w:sz="4" w:space="0" w:color="auto"/>
            </w:tcBorders>
            <w:shd w:val="clear" w:color="auto" w:fill="auto"/>
            <w:vAlign w:val="center"/>
          </w:tcPr>
          <w:p w14:paraId="2E7A1628" w14:textId="77777777" w:rsidR="00776B2B" w:rsidRPr="00DF76CA" w:rsidRDefault="007A78E6" w:rsidP="006D3B93">
            <w:pPr>
              <w:pStyle w:val="a7"/>
              <w:jc w:val="center"/>
            </w:pPr>
            <w:r w:rsidRPr="00DF76CA">
              <w:rPr>
                <w:lang w:val="ru"/>
              </w:rPr>
              <w:t>150</w:t>
            </w:r>
          </w:p>
        </w:tc>
        <w:tc>
          <w:tcPr>
            <w:tcW w:w="1368" w:type="dxa"/>
            <w:tcBorders>
              <w:top w:val="single" w:sz="4" w:space="0" w:color="auto"/>
              <w:left w:val="single" w:sz="4" w:space="0" w:color="auto"/>
              <w:right w:val="single" w:sz="4" w:space="0" w:color="auto"/>
            </w:tcBorders>
            <w:shd w:val="clear" w:color="auto" w:fill="auto"/>
            <w:vAlign w:val="center"/>
          </w:tcPr>
          <w:p w14:paraId="1CB0CEF4" w14:textId="77777777" w:rsidR="00776B2B" w:rsidRPr="00DF76CA" w:rsidRDefault="007A78E6" w:rsidP="006D3B93">
            <w:pPr>
              <w:pStyle w:val="a7"/>
              <w:jc w:val="center"/>
            </w:pPr>
            <w:r w:rsidRPr="00DF76CA">
              <w:rPr>
                <w:lang w:val="ru"/>
              </w:rPr>
              <w:t>125</w:t>
            </w:r>
          </w:p>
        </w:tc>
      </w:tr>
      <w:tr w:rsidR="005B66E3" w:rsidRPr="00DF76CA" w14:paraId="260934D0" w14:textId="77777777" w:rsidTr="006D3B93">
        <w:trPr>
          <w:trHeight w:val="226"/>
          <w:jc w:val="center"/>
        </w:trPr>
        <w:tc>
          <w:tcPr>
            <w:tcW w:w="1435" w:type="dxa"/>
            <w:vMerge/>
            <w:tcBorders>
              <w:left w:val="single" w:sz="4" w:space="0" w:color="auto"/>
              <w:bottom w:val="single" w:sz="4" w:space="0" w:color="auto"/>
            </w:tcBorders>
            <w:shd w:val="clear" w:color="auto" w:fill="auto"/>
            <w:vAlign w:val="center"/>
          </w:tcPr>
          <w:p w14:paraId="11970D4B" w14:textId="77777777" w:rsidR="00776B2B" w:rsidRPr="00DF76CA" w:rsidRDefault="00776B2B" w:rsidP="006D3B93">
            <w:pPr>
              <w:jc w:val="center"/>
            </w:pPr>
          </w:p>
        </w:tc>
        <w:tc>
          <w:tcPr>
            <w:tcW w:w="1738" w:type="dxa"/>
            <w:tcBorders>
              <w:top w:val="single" w:sz="4" w:space="0" w:color="auto"/>
              <w:left w:val="single" w:sz="4" w:space="0" w:color="auto"/>
              <w:bottom w:val="single" w:sz="4" w:space="0" w:color="auto"/>
            </w:tcBorders>
            <w:shd w:val="clear" w:color="auto" w:fill="auto"/>
            <w:vAlign w:val="center"/>
          </w:tcPr>
          <w:p w14:paraId="6AE59F61" w14:textId="77777777" w:rsidR="00776B2B" w:rsidRPr="00DF76CA" w:rsidRDefault="007A78E6" w:rsidP="006D3B93">
            <w:pPr>
              <w:pStyle w:val="a7"/>
              <w:jc w:val="center"/>
            </w:pPr>
            <w:r w:rsidRPr="00DF76CA">
              <w:rPr>
                <w:lang w:val="ru"/>
              </w:rPr>
              <w:t>5,5</w:t>
            </w:r>
          </w:p>
        </w:tc>
        <w:tc>
          <w:tcPr>
            <w:tcW w:w="1363" w:type="dxa"/>
            <w:tcBorders>
              <w:top w:val="single" w:sz="4" w:space="0" w:color="auto"/>
              <w:left w:val="single" w:sz="4" w:space="0" w:color="auto"/>
              <w:bottom w:val="single" w:sz="4" w:space="0" w:color="auto"/>
            </w:tcBorders>
            <w:shd w:val="clear" w:color="auto" w:fill="auto"/>
            <w:vAlign w:val="center"/>
          </w:tcPr>
          <w:p w14:paraId="062041BB" w14:textId="77777777" w:rsidR="00776B2B" w:rsidRPr="00DF76CA" w:rsidRDefault="007A78E6" w:rsidP="006D3B93">
            <w:pPr>
              <w:pStyle w:val="a7"/>
              <w:jc w:val="center"/>
            </w:pPr>
            <w:r w:rsidRPr="00DF76CA">
              <w:rPr>
                <w:lang w:val="ru"/>
              </w:rPr>
              <w:t>500</w:t>
            </w:r>
          </w:p>
        </w:tc>
        <w:tc>
          <w:tcPr>
            <w:tcW w:w="1358" w:type="dxa"/>
            <w:tcBorders>
              <w:top w:val="single" w:sz="4" w:space="0" w:color="auto"/>
              <w:left w:val="single" w:sz="4" w:space="0" w:color="auto"/>
              <w:bottom w:val="single" w:sz="4" w:space="0" w:color="auto"/>
            </w:tcBorders>
            <w:shd w:val="clear" w:color="auto" w:fill="auto"/>
            <w:vAlign w:val="center"/>
          </w:tcPr>
          <w:p w14:paraId="1E864F38" w14:textId="77777777" w:rsidR="00776B2B" w:rsidRPr="00DF76CA" w:rsidRDefault="007A78E6" w:rsidP="006D3B93">
            <w:pPr>
              <w:pStyle w:val="a7"/>
              <w:jc w:val="center"/>
            </w:pPr>
            <w:r w:rsidRPr="00DF76CA">
              <w:rPr>
                <w:lang w:val="ru"/>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199D83C" w14:textId="77777777" w:rsidR="00776B2B" w:rsidRPr="00DF76CA" w:rsidRDefault="007A78E6" w:rsidP="006D3B93">
            <w:pPr>
              <w:pStyle w:val="a7"/>
              <w:jc w:val="center"/>
            </w:pPr>
            <w:r w:rsidRPr="00DF76CA">
              <w:rPr>
                <w:lang w:val="ru"/>
              </w:rPr>
              <w:t>125</w:t>
            </w:r>
          </w:p>
        </w:tc>
      </w:tr>
    </w:tbl>
    <w:p w14:paraId="4A3BE02F" w14:textId="77777777" w:rsidR="00776B2B" w:rsidRPr="007A78E6" w:rsidRDefault="007A78E6" w:rsidP="00776B2B">
      <w:pPr>
        <w:pStyle w:val="11"/>
        <w:spacing w:line="228" w:lineRule="auto"/>
        <w:rPr>
          <w:smallCaps w:val="0"/>
          <w:sz w:val="11"/>
          <w:szCs w:val="11"/>
          <w:lang w:val="ru-RU"/>
        </w:rPr>
      </w:pPr>
      <w:r w:rsidRPr="00DF76CA">
        <w:rPr>
          <w:smallCaps w:val="0"/>
          <w:sz w:val="11"/>
          <w:szCs w:val="11"/>
          <w:lang w:val="ru"/>
        </w:rPr>
        <w:t>Примечания: ▲ Рекомендуется подбирать значение сопротивления, предусмотренное нашей компанией.</w:t>
      </w:r>
    </w:p>
    <w:p w14:paraId="761455FE" w14:textId="77777777" w:rsidR="00776B2B" w:rsidRPr="007A78E6" w:rsidRDefault="007A78E6" w:rsidP="00776B2B">
      <w:pPr>
        <w:pStyle w:val="11"/>
        <w:spacing w:line="228" w:lineRule="auto"/>
        <w:ind w:left="540" w:hanging="160"/>
        <w:rPr>
          <w:smallCaps w:val="0"/>
          <w:sz w:val="11"/>
          <w:szCs w:val="11"/>
          <w:lang w:val="ru-RU"/>
        </w:rPr>
      </w:pPr>
      <w:r w:rsidRPr="00DF76CA">
        <w:rPr>
          <w:smallCaps w:val="0"/>
          <w:sz w:val="11"/>
          <w:szCs w:val="11"/>
          <w:lang w:val="ru"/>
        </w:rPr>
        <w:t>▲ При использовании резистора другого производителя наша компания не несет ответственности за повреждение преобразователя или иного оборудования.</w:t>
      </w:r>
    </w:p>
    <w:p w14:paraId="0533F933" w14:textId="77777777" w:rsidR="00776B2B" w:rsidRPr="007A78E6" w:rsidRDefault="007A78E6" w:rsidP="00776B2B">
      <w:pPr>
        <w:pStyle w:val="11"/>
        <w:spacing w:line="228" w:lineRule="auto"/>
        <w:ind w:left="540" w:hanging="160"/>
        <w:rPr>
          <w:smallCaps w:val="0"/>
          <w:sz w:val="11"/>
          <w:szCs w:val="11"/>
          <w:lang w:val="ru-RU"/>
        </w:rPr>
      </w:pPr>
      <w:r w:rsidRPr="00DF76CA">
        <w:rPr>
          <w:smallCaps w:val="0"/>
          <w:sz w:val="11"/>
          <w:szCs w:val="11"/>
          <w:lang w:val="ru"/>
        </w:rPr>
        <w:t>▲ При установке тормозного резистора необходимо учитывать безопасность окружающей среды, наличие легковоспламеняющихся веществ, а расстояние от преобразователя должно составлять не менее 100 мм.</w:t>
      </w:r>
    </w:p>
    <w:p w14:paraId="35EBB9D3" w14:textId="77777777" w:rsidR="00776B2B" w:rsidRPr="007A78E6" w:rsidRDefault="007A78E6" w:rsidP="00776B2B">
      <w:pPr>
        <w:pStyle w:val="11"/>
        <w:spacing w:line="228" w:lineRule="auto"/>
        <w:ind w:left="540" w:hanging="160"/>
        <w:rPr>
          <w:smallCaps w:val="0"/>
          <w:sz w:val="11"/>
          <w:szCs w:val="11"/>
          <w:lang w:val="ru-RU"/>
        </w:rPr>
      </w:pPr>
      <w:r w:rsidRPr="00DF76CA">
        <w:rPr>
          <w:smallCaps w:val="0"/>
          <w:sz w:val="11"/>
          <w:szCs w:val="11"/>
          <w:lang w:val="ru"/>
        </w:rPr>
        <w:t>▲ Параметры в таблице приведены для информации и не являются стандартными.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629"/>
        <w:gridCol w:w="629"/>
        <w:gridCol w:w="629"/>
        <w:gridCol w:w="624"/>
        <w:gridCol w:w="600"/>
        <w:gridCol w:w="3149"/>
      </w:tblGrid>
      <w:tr w:rsidR="005B66E3" w:rsidRPr="00DF76CA" w14:paraId="5373D0B6" w14:textId="77777777" w:rsidTr="005E7333">
        <w:trPr>
          <w:trHeight w:val="509"/>
          <w:jc w:val="center"/>
        </w:trPr>
        <w:tc>
          <w:tcPr>
            <w:tcW w:w="3769" w:type="dxa"/>
            <w:gridSpan w:val="6"/>
            <w:tcBorders>
              <w:bottom w:val="single" w:sz="4" w:space="0" w:color="auto"/>
            </w:tcBorders>
            <w:shd w:val="clear" w:color="auto" w:fill="auto"/>
          </w:tcPr>
          <w:p w14:paraId="2F449225" w14:textId="3FBD283B" w:rsidR="00776B2B" w:rsidRPr="007A78E6" w:rsidRDefault="007A78E6" w:rsidP="008E258D">
            <w:pPr>
              <w:pStyle w:val="a7"/>
              <w:rPr>
                <w:sz w:val="14"/>
                <w:szCs w:val="14"/>
                <w:lang w:val="ru-RU"/>
              </w:rPr>
            </w:pPr>
            <w:r w:rsidRPr="00DF76CA">
              <w:rPr>
                <w:sz w:val="14"/>
                <w:szCs w:val="14"/>
                <w:lang w:val="ru"/>
              </w:rPr>
              <w:t xml:space="preserve">2.5 Внешний вид и габариты </w:t>
            </w:r>
            <w:r w:rsidR="00862C90">
              <w:rPr>
                <w:sz w:val="14"/>
                <w:szCs w:val="14"/>
                <w:lang w:val="ru-RU"/>
              </w:rPr>
              <w:t xml:space="preserve">выносной </w:t>
            </w:r>
            <w:r w:rsidRPr="00DF76CA">
              <w:rPr>
                <w:sz w:val="14"/>
                <w:szCs w:val="14"/>
                <w:lang w:val="ru"/>
              </w:rPr>
              <w:t>панели управления</w:t>
            </w:r>
          </w:p>
        </w:tc>
        <w:tc>
          <w:tcPr>
            <w:tcW w:w="3149" w:type="dxa"/>
            <w:vMerge w:val="restart"/>
            <w:shd w:val="clear" w:color="auto" w:fill="auto"/>
          </w:tcPr>
          <w:p w14:paraId="74A75BA5" w14:textId="77777777" w:rsidR="00776B2B" w:rsidRPr="00DF76CA" w:rsidRDefault="007A78E6" w:rsidP="008E258D">
            <w:pPr>
              <w:rPr>
                <w:sz w:val="2"/>
                <w:szCs w:val="2"/>
              </w:rPr>
            </w:pPr>
            <w:r w:rsidRPr="00DF76CA">
              <w:rPr>
                <w:noProof/>
                <w:sz w:val="2"/>
                <w:szCs w:val="2"/>
              </w:rPr>
              <w:drawing>
                <wp:inline distT="0" distB="0" distL="0" distR="0" wp14:anchorId="5AAF9D32" wp14:editId="1E2E6520">
                  <wp:extent cx="1999615" cy="96329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1581637753" name="Picture 26"/>
                          <pic:cNvPicPr/>
                        </pic:nvPicPr>
                        <pic:blipFill>
                          <a:blip r:embed="rId32"/>
                          <a:stretch>
                            <a:fillRect/>
                          </a:stretch>
                        </pic:blipFill>
                        <pic:spPr>
                          <a:xfrm>
                            <a:off x="0" y="0"/>
                            <a:ext cx="1999615" cy="963295"/>
                          </a:xfrm>
                          <a:prstGeom prst="rect">
                            <a:avLst/>
                          </a:prstGeom>
                        </pic:spPr>
                      </pic:pic>
                    </a:graphicData>
                  </a:graphic>
                </wp:inline>
              </w:drawing>
            </w:r>
          </w:p>
        </w:tc>
      </w:tr>
      <w:tr w:rsidR="005B66E3" w:rsidRPr="00DF76CA" w14:paraId="53C2BDCF" w14:textId="77777777" w:rsidTr="005E7333">
        <w:trPr>
          <w:trHeight w:val="216"/>
          <w:jc w:val="center"/>
        </w:trPr>
        <w:tc>
          <w:tcPr>
            <w:tcW w:w="1287" w:type="dxa"/>
            <w:gridSpan w:val="2"/>
            <w:tcBorders>
              <w:top w:val="single" w:sz="4" w:space="0" w:color="auto"/>
              <w:left w:val="single" w:sz="4" w:space="0" w:color="auto"/>
            </w:tcBorders>
            <w:shd w:val="clear" w:color="auto" w:fill="C7C8CA"/>
            <w:vAlign w:val="center"/>
          </w:tcPr>
          <w:p w14:paraId="1D1AB50E" w14:textId="77777777" w:rsidR="00776B2B" w:rsidRPr="00DF76CA" w:rsidRDefault="007A78E6" w:rsidP="006D3B93">
            <w:pPr>
              <w:pStyle w:val="a7"/>
              <w:jc w:val="center"/>
            </w:pPr>
            <w:r w:rsidRPr="00DF76CA">
              <w:rPr>
                <w:lang w:val="ru"/>
              </w:rPr>
              <w:t>Размеры панели</w:t>
            </w:r>
          </w:p>
        </w:tc>
        <w:tc>
          <w:tcPr>
            <w:tcW w:w="1258" w:type="dxa"/>
            <w:gridSpan w:val="2"/>
            <w:tcBorders>
              <w:top w:val="single" w:sz="4" w:space="0" w:color="auto"/>
              <w:left w:val="single" w:sz="4" w:space="0" w:color="auto"/>
            </w:tcBorders>
            <w:shd w:val="clear" w:color="auto" w:fill="C7C8CA"/>
            <w:vAlign w:val="center"/>
          </w:tcPr>
          <w:p w14:paraId="24A092E2" w14:textId="77777777" w:rsidR="00776B2B" w:rsidRPr="00DF76CA" w:rsidRDefault="007A78E6" w:rsidP="006D3B93">
            <w:pPr>
              <w:pStyle w:val="a7"/>
              <w:jc w:val="center"/>
            </w:pPr>
            <w:r w:rsidRPr="00DF76CA">
              <w:rPr>
                <w:lang w:val="ru"/>
              </w:rPr>
              <w:t>Размеры отверстия</w:t>
            </w:r>
          </w:p>
        </w:tc>
        <w:tc>
          <w:tcPr>
            <w:tcW w:w="1224" w:type="dxa"/>
            <w:gridSpan w:val="2"/>
            <w:tcBorders>
              <w:top w:val="single" w:sz="4" w:space="0" w:color="auto"/>
              <w:left w:val="single" w:sz="4" w:space="0" w:color="auto"/>
              <w:right w:val="single" w:sz="4" w:space="0" w:color="auto"/>
            </w:tcBorders>
            <w:shd w:val="clear" w:color="auto" w:fill="C7C8CA"/>
            <w:vAlign w:val="center"/>
          </w:tcPr>
          <w:p w14:paraId="3F2FB5CD" w14:textId="77777777" w:rsidR="00776B2B" w:rsidRPr="00DF76CA" w:rsidRDefault="007A78E6" w:rsidP="006D3B93">
            <w:pPr>
              <w:pStyle w:val="a7"/>
              <w:jc w:val="center"/>
            </w:pPr>
            <w:r w:rsidRPr="00DF76CA">
              <w:rPr>
                <w:lang w:val="ru"/>
              </w:rPr>
              <w:t>Толщина клавиатуры</w:t>
            </w:r>
          </w:p>
        </w:tc>
        <w:tc>
          <w:tcPr>
            <w:tcW w:w="3149" w:type="dxa"/>
            <w:vMerge/>
            <w:tcBorders>
              <w:left w:val="single" w:sz="4" w:space="0" w:color="auto"/>
            </w:tcBorders>
            <w:shd w:val="clear" w:color="auto" w:fill="auto"/>
          </w:tcPr>
          <w:p w14:paraId="245E612D" w14:textId="77777777" w:rsidR="00776B2B" w:rsidRPr="00DF76CA" w:rsidRDefault="00776B2B" w:rsidP="008E258D"/>
        </w:tc>
      </w:tr>
      <w:tr w:rsidR="005B66E3" w:rsidRPr="00DF76CA" w14:paraId="0451899A" w14:textId="77777777" w:rsidTr="005E7333">
        <w:trPr>
          <w:trHeight w:val="226"/>
          <w:jc w:val="center"/>
        </w:trPr>
        <w:tc>
          <w:tcPr>
            <w:tcW w:w="658" w:type="dxa"/>
            <w:tcBorders>
              <w:top w:val="single" w:sz="4" w:space="0" w:color="auto"/>
              <w:left w:val="single" w:sz="4" w:space="0" w:color="auto"/>
            </w:tcBorders>
            <w:shd w:val="clear" w:color="auto" w:fill="auto"/>
            <w:vAlign w:val="center"/>
          </w:tcPr>
          <w:p w14:paraId="70F88C75" w14:textId="77777777" w:rsidR="00776B2B" w:rsidRPr="00DF76CA" w:rsidRDefault="007A78E6" w:rsidP="006D3B93">
            <w:pPr>
              <w:pStyle w:val="a7"/>
              <w:jc w:val="center"/>
            </w:pPr>
            <w:r w:rsidRPr="00DF76CA">
              <w:rPr>
                <w:lang w:val="ru"/>
              </w:rPr>
              <w:t>W (мм)</w:t>
            </w:r>
          </w:p>
        </w:tc>
        <w:tc>
          <w:tcPr>
            <w:tcW w:w="629" w:type="dxa"/>
            <w:tcBorders>
              <w:top w:val="single" w:sz="4" w:space="0" w:color="auto"/>
              <w:left w:val="single" w:sz="4" w:space="0" w:color="auto"/>
            </w:tcBorders>
            <w:shd w:val="clear" w:color="auto" w:fill="auto"/>
            <w:vAlign w:val="center"/>
          </w:tcPr>
          <w:p w14:paraId="0A3151AE" w14:textId="77777777" w:rsidR="00776B2B" w:rsidRPr="00DF76CA" w:rsidRDefault="007A78E6" w:rsidP="006D3B93">
            <w:pPr>
              <w:pStyle w:val="a7"/>
              <w:jc w:val="center"/>
            </w:pPr>
            <w:r w:rsidRPr="00DF76CA">
              <w:rPr>
                <w:lang w:val="ru"/>
              </w:rPr>
              <w:t>H (мм)</w:t>
            </w:r>
          </w:p>
        </w:tc>
        <w:tc>
          <w:tcPr>
            <w:tcW w:w="629" w:type="dxa"/>
            <w:tcBorders>
              <w:top w:val="single" w:sz="4" w:space="0" w:color="auto"/>
              <w:left w:val="single" w:sz="4" w:space="0" w:color="auto"/>
            </w:tcBorders>
            <w:shd w:val="clear" w:color="auto" w:fill="auto"/>
            <w:vAlign w:val="center"/>
          </w:tcPr>
          <w:p w14:paraId="2117265A" w14:textId="77777777" w:rsidR="00776B2B" w:rsidRPr="00DF76CA" w:rsidRDefault="007A78E6" w:rsidP="006D3B93">
            <w:pPr>
              <w:pStyle w:val="a7"/>
              <w:jc w:val="center"/>
            </w:pPr>
            <w:r w:rsidRPr="00DF76CA">
              <w:rPr>
                <w:lang w:val="ru"/>
              </w:rPr>
              <w:t>W1 (мм)</w:t>
            </w:r>
          </w:p>
        </w:tc>
        <w:tc>
          <w:tcPr>
            <w:tcW w:w="629" w:type="dxa"/>
            <w:tcBorders>
              <w:top w:val="single" w:sz="4" w:space="0" w:color="auto"/>
              <w:left w:val="single" w:sz="4" w:space="0" w:color="auto"/>
            </w:tcBorders>
            <w:shd w:val="clear" w:color="auto" w:fill="auto"/>
            <w:vAlign w:val="center"/>
          </w:tcPr>
          <w:p w14:paraId="10270FA2" w14:textId="77777777" w:rsidR="00776B2B" w:rsidRPr="00DF76CA" w:rsidRDefault="007A78E6" w:rsidP="006D3B93">
            <w:pPr>
              <w:pStyle w:val="a7"/>
              <w:jc w:val="center"/>
            </w:pPr>
            <w:r w:rsidRPr="00DF76CA">
              <w:rPr>
                <w:lang w:val="ru"/>
              </w:rPr>
              <w:t>H1 (мм)</w:t>
            </w:r>
          </w:p>
        </w:tc>
        <w:tc>
          <w:tcPr>
            <w:tcW w:w="624" w:type="dxa"/>
            <w:tcBorders>
              <w:top w:val="single" w:sz="4" w:space="0" w:color="auto"/>
              <w:left w:val="single" w:sz="4" w:space="0" w:color="auto"/>
            </w:tcBorders>
            <w:shd w:val="clear" w:color="auto" w:fill="auto"/>
            <w:vAlign w:val="center"/>
          </w:tcPr>
          <w:p w14:paraId="458F7186" w14:textId="77777777" w:rsidR="00776B2B" w:rsidRPr="00DF76CA" w:rsidRDefault="007A78E6" w:rsidP="006D3B93">
            <w:pPr>
              <w:pStyle w:val="a7"/>
              <w:jc w:val="center"/>
            </w:pPr>
            <w:r w:rsidRPr="00DF76CA">
              <w:rPr>
                <w:lang w:val="ru"/>
              </w:rPr>
              <w:t>D (мм)</w:t>
            </w:r>
          </w:p>
        </w:tc>
        <w:tc>
          <w:tcPr>
            <w:tcW w:w="600" w:type="dxa"/>
            <w:tcBorders>
              <w:top w:val="single" w:sz="4" w:space="0" w:color="auto"/>
              <w:left w:val="single" w:sz="4" w:space="0" w:color="auto"/>
              <w:right w:val="single" w:sz="4" w:space="0" w:color="auto"/>
            </w:tcBorders>
            <w:shd w:val="clear" w:color="auto" w:fill="auto"/>
            <w:vAlign w:val="center"/>
          </w:tcPr>
          <w:p w14:paraId="2B02F9F2" w14:textId="77777777" w:rsidR="00776B2B" w:rsidRPr="00DF76CA" w:rsidRDefault="007A78E6" w:rsidP="006D3B93">
            <w:pPr>
              <w:pStyle w:val="a7"/>
              <w:jc w:val="center"/>
            </w:pPr>
            <w:r w:rsidRPr="00DF76CA">
              <w:rPr>
                <w:lang w:val="ru"/>
              </w:rPr>
              <w:t>D1 (мм)</w:t>
            </w:r>
          </w:p>
        </w:tc>
        <w:tc>
          <w:tcPr>
            <w:tcW w:w="3149" w:type="dxa"/>
            <w:vMerge/>
            <w:tcBorders>
              <w:left w:val="single" w:sz="4" w:space="0" w:color="auto"/>
            </w:tcBorders>
            <w:shd w:val="clear" w:color="auto" w:fill="auto"/>
          </w:tcPr>
          <w:p w14:paraId="2C3B91B5" w14:textId="77777777" w:rsidR="00776B2B" w:rsidRPr="00DF76CA" w:rsidRDefault="00776B2B" w:rsidP="008E258D"/>
        </w:tc>
      </w:tr>
      <w:tr w:rsidR="005B66E3" w:rsidRPr="00DF76CA" w14:paraId="085D6643" w14:textId="77777777" w:rsidTr="005E7333">
        <w:trPr>
          <w:trHeight w:val="221"/>
          <w:jc w:val="center"/>
        </w:trPr>
        <w:tc>
          <w:tcPr>
            <w:tcW w:w="658" w:type="dxa"/>
            <w:tcBorders>
              <w:top w:val="single" w:sz="4" w:space="0" w:color="auto"/>
              <w:left w:val="single" w:sz="4" w:space="0" w:color="auto"/>
              <w:bottom w:val="single" w:sz="4" w:space="0" w:color="auto"/>
            </w:tcBorders>
            <w:shd w:val="clear" w:color="auto" w:fill="auto"/>
            <w:vAlign w:val="center"/>
          </w:tcPr>
          <w:p w14:paraId="471878F1" w14:textId="77777777" w:rsidR="00776B2B" w:rsidRPr="00DF76CA" w:rsidRDefault="007A78E6" w:rsidP="006D3B93">
            <w:pPr>
              <w:pStyle w:val="a7"/>
              <w:jc w:val="center"/>
            </w:pPr>
            <w:r w:rsidRPr="00DF76CA">
              <w:rPr>
                <w:lang w:val="ru"/>
              </w:rPr>
              <w:t>53</w:t>
            </w:r>
          </w:p>
        </w:tc>
        <w:tc>
          <w:tcPr>
            <w:tcW w:w="629" w:type="dxa"/>
            <w:tcBorders>
              <w:top w:val="single" w:sz="4" w:space="0" w:color="auto"/>
              <w:left w:val="single" w:sz="4" w:space="0" w:color="auto"/>
              <w:bottom w:val="single" w:sz="4" w:space="0" w:color="auto"/>
            </w:tcBorders>
            <w:shd w:val="clear" w:color="auto" w:fill="auto"/>
            <w:vAlign w:val="center"/>
          </w:tcPr>
          <w:p w14:paraId="10E47E89" w14:textId="77777777" w:rsidR="00776B2B" w:rsidRPr="00DF76CA" w:rsidRDefault="007A78E6" w:rsidP="006D3B93">
            <w:pPr>
              <w:pStyle w:val="a7"/>
              <w:jc w:val="center"/>
            </w:pPr>
            <w:r w:rsidRPr="00DF76CA">
              <w:rPr>
                <w:lang w:val="ru"/>
              </w:rPr>
              <w:t>79</w:t>
            </w:r>
          </w:p>
        </w:tc>
        <w:tc>
          <w:tcPr>
            <w:tcW w:w="629" w:type="dxa"/>
            <w:tcBorders>
              <w:top w:val="single" w:sz="4" w:space="0" w:color="auto"/>
              <w:left w:val="single" w:sz="4" w:space="0" w:color="auto"/>
              <w:bottom w:val="single" w:sz="4" w:space="0" w:color="auto"/>
            </w:tcBorders>
            <w:shd w:val="clear" w:color="auto" w:fill="auto"/>
            <w:vAlign w:val="center"/>
          </w:tcPr>
          <w:p w14:paraId="28D6FE1A" w14:textId="77777777" w:rsidR="00776B2B" w:rsidRPr="00DF76CA" w:rsidRDefault="007A78E6" w:rsidP="006D3B93">
            <w:pPr>
              <w:pStyle w:val="a7"/>
              <w:jc w:val="center"/>
            </w:pPr>
            <w:r w:rsidRPr="00DF76CA">
              <w:rPr>
                <w:lang w:val="ru"/>
              </w:rPr>
              <w:t>49,4</w:t>
            </w:r>
          </w:p>
        </w:tc>
        <w:tc>
          <w:tcPr>
            <w:tcW w:w="629" w:type="dxa"/>
            <w:tcBorders>
              <w:top w:val="single" w:sz="4" w:space="0" w:color="auto"/>
              <w:left w:val="single" w:sz="4" w:space="0" w:color="auto"/>
              <w:bottom w:val="single" w:sz="4" w:space="0" w:color="auto"/>
            </w:tcBorders>
            <w:shd w:val="clear" w:color="auto" w:fill="auto"/>
            <w:vAlign w:val="center"/>
          </w:tcPr>
          <w:p w14:paraId="5ADEE4FD" w14:textId="77777777" w:rsidR="00776B2B" w:rsidRPr="00DF76CA" w:rsidRDefault="007A78E6" w:rsidP="006D3B93">
            <w:pPr>
              <w:pStyle w:val="a7"/>
              <w:jc w:val="center"/>
            </w:pPr>
            <w:r w:rsidRPr="00DF76CA">
              <w:rPr>
                <w:lang w:val="ru"/>
              </w:rPr>
              <w:t>75,4</w:t>
            </w:r>
          </w:p>
        </w:tc>
        <w:tc>
          <w:tcPr>
            <w:tcW w:w="624" w:type="dxa"/>
            <w:tcBorders>
              <w:top w:val="single" w:sz="4" w:space="0" w:color="auto"/>
              <w:left w:val="single" w:sz="4" w:space="0" w:color="auto"/>
              <w:bottom w:val="single" w:sz="4" w:space="0" w:color="auto"/>
            </w:tcBorders>
            <w:shd w:val="clear" w:color="auto" w:fill="auto"/>
            <w:vAlign w:val="center"/>
          </w:tcPr>
          <w:p w14:paraId="3403AAEF" w14:textId="77777777" w:rsidR="00776B2B" w:rsidRPr="00DF76CA" w:rsidRDefault="007A78E6" w:rsidP="006D3B93">
            <w:pPr>
              <w:pStyle w:val="a7"/>
              <w:jc w:val="center"/>
            </w:pPr>
            <w:r w:rsidRPr="00DF76CA">
              <w:rPr>
                <w:lang w:val="ru"/>
              </w:rPr>
              <w:t>15,9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BC15151" w14:textId="77777777" w:rsidR="00776B2B" w:rsidRPr="00DF76CA" w:rsidRDefault="007A78E6" w:rsidP="006D3B93">
            <w:pPr>
              <w:pStyle w:val="a7"/>
              <w:jc w:val="center"/>
            </w:pPr>
            <w:r w:rsidRPr="00DF76CA">
              <w:rPr>
                <w:lang w:val="ru"/>
              </w:rPr>
              <w:t>14,5</w:t>
            </w:r>
          </w:p>
        </w:tc>
        <w:tc>
          <w:tcPr>
            <w:tcW w:w="3149" w:type="dxa"/>
            <w:vMerge/>
            <w:tcBorders>
              <w:left w:val="single" w:sz="4" w:space="0" w:color="auto"/>
            </w:tcBorders>
            <w:shd w:val="clear" w:color="auto" w:fill="auto"/>
          </w:tcPr>
          <w:p w14:paraId="125956A3" w14:textId="77777777" w:rsidR="00776B2B" w:rsidRPr="00DF76CA" w:rsidRDefault="00776B2B" w:rsidP="008E258D"/>
        </w:tc>
      </w:tr>
      <w:tr w:rsidR="005B66E3" w:rsidRPr="00DF76CA" w14:paraId="62BA999A" w14:textId="77777777" w:rsidTr="005E7333">
        <w:trPr>
          <w:trHeight w:val="346"/>
          <w:jc w:val="center"/>
        </w:trPr>
        <w:tc>
          <w:tcPr>
            <w:tcW w:w="658" w:type="dxa"/>
            <w:tcBorders>
              <w:top w:val="single" w:sz="4" w:space="0" w:color="auto"/>
            </w:tcBorders>
            <w:shd w:val="clear" w:color="auto" w:fill="auto"/>
          </w:tcPr>
          <w:p w14:paraId="0228D0EA" w14:textId="77777777" w:rsidR="00776B2B" w:rsidRPr="00DF76CA" w:rsidRDefault="00776B2B" w:rsidP="008E258D">
            <w:pPr>
              <w:rPr>
                <w:sz w:val="10"/>
                <w:szCs w:val="10"/>
              </w:rPr>
            </w:pPr>
          </w:p>
        </w:tc>
        <w:tc>
          <w:tcPr>
            <w:tcW w:w="629" w:type="dxa"/>
            <w:tcBorders>
              <w:top w:val="single" w:sz="4" w:space="0" w:color="auto"/>
            </w:tcBorders>
            <w:shd w:val="clear" w:color="auto" w:fill="auto"/>
          </w:tcPr>
          <w:p w14:paraId="72E359CD" w14:textId="77777777" w:rsidR="00776B2B" w:rsidRPr="00DF76CA" w:rsidRDefault="00776B2B" w:rsidP="008E258D">
            <w:pPr>
              <w:rPr>
                <w:sz w:val="10"/>
                <w:szCs w:val="10"/>
              </w:rPr>
            </w:pPr>
          </w:p>
        </w:tc>
        <w:tc>
          <w:tcPr>
            <w:tcW w:w="629" w:type="dxa"/>
            <w:tcBorders>
              <w:top w:val="single" w:sz="4" w:space="0" w:color="auto"/>
            </w:tcBorders>
            <w:shd w:val="clear" w:color="auto" w:fill="auto"/>
          </w:tcPr>
          <w:p w14:paraId="16F9018B" w14:textId="77777777" w:rsidR="00776B2B" w:rsidRPr="00DF76CA" w:rsidRDefault="00776B2B" w:rsidP="008E258D">
            <w:pPr>
              <w:rPr>
                <w:sz w:val="10"/>
                <w:szCs w:val="10"/>
              </w:rPr>
            </w:pPr>
          </w:p>
        </w:tc>
        <w:tc>
          <w:tcPr>
            <w:tcW w:w="629" w:type="dxa"/>
            <w:tcBorders>
              <w:top w:val="single" w:sz="4" w:space="0" w:color="auto"/>
            </w:tcBorders>
            <w:shd w:val="clear" w:color="auto" w:fill="auto"/>
          </w:tcPr>
          <w:p w14:paraId="69BCE379" w14:textId="77777777" w:rsidR="00776B2B" w:rsidRPr="00DF76CA" w:rsidRDefault="00776B2B" w:rsidP="008E258D">
            <w:pPr>
              <w:rPr>
                <w:sz w:val="10"/>
                <w:szCs w:val="10"/>
              </w:rPr>
            </w:pPr>
          </w:p>
        </w:tc>
        <w:tc>
          <w:tcPr>
            <w:tcW w:w="624" w:type="dxa"/>
            <w:tcBorders>
              <w:top w:val="single" w:sz="4" w:space="0" w:color="auto"/>
            </w:tcBorders>
            <w:shd w:val="clear" w:color="auto" w:fill="auto"/>
          </w:tcPr>
          <w:p w14:paraId="0E6F78B8" w14:textId="77777777" w:rsidR="00776B2B" w:rsidRPr="00DF76CA" w:rsidRDefault="00776B2B" w:rsidP="008E258D">
            <w:pPr>
              <w:rPr>
                <w:sz w:val="10"/>
                <w:szCs w:val="10"/>
              </w:rPr>
            </w:pPr>
          </w:p>
        </w:tc>
        <w:tc>
          <w:tcPr>
            <w:tcW w:w="600" w:type="dxa"/>
            <w:tcBorders>
              <w:top w:val="single" w:sz="4" w:space="0" w:color="auto"/>
            </w:tcBorders>
            <w:shd w:val="clear" w:color="auto" w:fill="auto"/>
          </w:tcPr>
          <w:p w14:paraId="6576E390" w14:textId="77777777" w:rsidR="00776B2B" w:rsidRPr="00DF76CA" w:rsidRDefault="00776B2B" w:rsidP="008E258D">
            <w:pPr>
              <w:rPr>
                <w:sz w:val="10"/>
                <w:szCs w:val="10"/>
              </w:rPr>
            </w:pPr>
          </w:p>
        </w:tc>
        <w:tc>
          <w:tcPr>
            <w:tcW w:w="3149" w:type="dxa"/>
            <w:vMerge/>
            <w:shd w:val="clear" w:color="auto" w:fill="auto"/>
          </w:tcPr>
          <w:p w14:paraId="1D04F869" w14:textId="77777777" w:rsidR="00776B2B" w:rsidRPr="00DF76CA" w:rsidRDefault="00776B2B" w:rsidP="008E258D"/>
        </w:tc>
      </w:tr>
    </w:tbl>
    <w:p w14:paraId="2BA39166" w14:textId="77777777" w:rsidR="00776B2B" w:rsidRPr="00DF76CA" w:rsidRDefault="007A78E6" w:rsidP="00776B2B">
      <w:pPr>
        <w:spacing w:line="1" w:lineRule="exact"/>
      </w:pPr>
      <w:r w:rsidRPr="00DF76CA">
        <w:br w:type="page"/>
      </w:r>
    </w:p>
    <w:p w14:paraId="3D0DB179" w14:textId="77777777" w:rsidR="00776B2B" w:rsidRPr="007A78E6" w:rsidRDefault="007A78E6" w:rsidP="00776B2B">
      <w:pPr>
        <w:pStyle w:val="40"/>
        <w:keepNext/>
        <w:keepLines/>
        <w:spacing w:after="140"/>
        <w:rPr>
          <w:lang w:val="ru-RU"/>
        </w:rPr>
      </w:pPr>
      <w:r w:rsidRPr="00DF76CA">
        <w:rPr>
          <w:lang w:val="ru"/>
        </w:rPr>
        <w:lastRenderedPageBreak/>
        <w:t>2.6 Общие габаритные и монтажные размеры изделия</w:t>
      </w:r>
    </w:p>
    <w:p w14:paraId="66078724" w14:textId="77777777" w:rsidR="00862C90" w:rsidRPr="007D0022" w:rsidRDefault="00862C90" w:rsidP="00776B2B">
      <w:pPr>
        <w:jc w:val="center"/>
        <w:rPr>
          <w:noProof/>
          <w:sz w:val="2"/>
          <w:szCs w:val="2"/>
          <w:lang w:val="ru-RU"/>
        </w:rPr>
      </w:pPr>
    </w:p>
    <w:p w14:paraId="515E4A5E" w14:textId="2782F541" w:rsidR="00776B2B" w:rsidRPr="00DF76CA" w:rsidRDefault="007A78E6" w:rsidP="00776B2B">
      <w:pPr>
        <w:jc w:val="center"/>
        <w:rPr>
          <w:sz w:val="2"/>
          <w:szCs w:val="2"/>
        </w:rPr>
      </w:pPr>
      <w:r w:rsidRPr="00DF76CA">
        <w:rPr>
          <w:noProof/>
          <w:sz w:val="2"/>
          <w:szCs w:val="2"/>
        </w:rPr>
        <w:drawing>
          <wp:inline distT="0" distB="0" distL="0" distR="0" wp14:anchorId="74EA4DEB" wp14:editId="6E6BAB25">
            <wp:extent cx="2732629" cy="1427952"/>
            <wp:effectExtent l="0" t="0" r="0" b="1270"/>
            <wp:docPr id="27" name="Picutre 27"/>
            <wp:cNvGraphicFramePr/>
            <a:graphic xmlns:a="http://schemas.openxmlformats.org/drawingml/2006/main">
              <a:graphicData uri="http://schemas.openxmlformats.org/drawingml/2006/picture">
                <pic:pic xmlns:pic="http://schemas.openxmlformats.org/drawingml/2006/picture">
                  <pic:nvPicPr>
                    <pic:cNvPr id="1948057385" name="Picture 27"/>
                    <pic:cNvPicPr/>
                  </pic:nvPicPr>
                  <pic:blipFill rotWithShape="1">
                    <a:blip r:embed="rId33" cstate="print">
                      <a:extLst>
                        <a:ext uri="{28A0092B-C50C-407E-A947-70E740481C1C}">
                          <a14:useLocalDpi xmlns:a14="http://schemas.microsoft.com/office/drawing/2010/main" val="0"/>
                        </a:ext>
                      </a:extLst>
                    </a:blip>
                    <a:srcRect t="24222" b="23087"/>
                    <a:stretch/>
                  </pic:blipFill>
                  <pic:spPr bwMode="auto">
                    <a:xfrm>
                      <a:off x="0" y="0"/>
                      <a:ext cx="2798747" cy="1462502"/>
                    </a:xfrm>
                    <a:prstGeom prst="rect">
                      <a:avLst/>
                    </a:prstGeom>
                    <a:ln>
                      <a:noFill/>
                    </a:ln>
                    <a:extLst>
                      <a:ext uri="{53640926-AAD7-44D8-BBD7-CCE9431645EC}">
                        <a14:shadowObscured xmlns:a14="http://schemas.microsoft.com/office/drawing/2010/main"/>
                      </a:ext>
                    </a:extLst>
                  </pic:spPr>
                </pic:pic>
              </a:graphicData>
            </a:graphic>
          </wp:inline>
        </w:drawing>
      </w:r>
    </w:p>
    <w:p w14:paraId="2957E911" w14:textId="77777777" w:rsidR="00776B2B" w:rsidRPr="00DF76CA" w:rsidRDefault="00776B2B" w:rsidP="00776B2B">
      <w:pPr>
        <w:spacing w:after="13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01"/>
        <w:gridCol w:w="773"/>
        <w:gridCol w:w="768"/>
        <w:gridCol w:w="773"/>
        <w:gridCol w:w="768"/>
        <w:gridCol w:w="768"/>
        <w:gridCol w:w="773"/>
        <w:gridCol w:w="739"/>
      </w:tblGrid>
      <w:tr w:rsidR="005B66E3" w:rsidRPr="00DF76CA" w14:paraId="33DDA769" w14:textId="77777777" w:rsidTr="005E7333">
        <w:trPr>
          <w:trHeight w:val="226"/>
          <w:jc w:val="center"/>
        </w:trPr>
        <w:tc>
          <w:tcPr>
            <w:tcW w:w="1901" w:type="dxa"/>
            <w:vMerge w:val="restart"/>
            <w:tcBorders>
              <w:top w:val="single" w:sz="4" w:space="0" w:color="auto"/>
              <w:left w:val="single" w:sz="4" w:space="0" w:color="auto"/>
            </w:tcBorders>
            <w:shd w:val="clear" w:color="auto" w:fill="C7C8CA"/>
            <w:vAlign w:val="center"/>
          </w:tcPr>
          <w:p w14:paraId="2C9500C0" w14:textId="77777777" w:rsidR="00776B2B" w:rsidRPr="00DF76CA" w:rsidRDefault="007A78E6" w:rsidP="005E7333">
            <w:pPr>
              <w:pStyle w:val="a7"/>
              <w:jc w:val="center"/>
            </w:pPr>
            <w:r w:rsidRPr="00DF76CA">
              <w:rPr>
                <w:lang w:val="ru"/>
              </w:rPr>
              <w:t>№ модели</w:t>
            </w:r>
          </w:p>
        </w:tc>
        <w:tc>
          <w:tcPr>
            <w:tcW w:w="1541" w:type="dxa"/>
            <w:gridSpan w:val="2"/>
            <w:tcBorders>
              <w:top w:val="single" w:sz="4" w:space="0" w:color="auto"/>
              <w:left w:val="single" w:sz="4" w:space="0" w:color="auto"/>
            </w:tcBorders>
            <w:shd w:val="clear" w:color="auto" w:fill="C7C8CA"/>
            <w:vAlign w:val="center"/>
          </w:tcPr>
          <w:p w14:paraId="6B4A9BD7" w14:textId="77777777" w:rsidR="00776B2B" w:rsidRPr="00DF76CA" w:rsidRDefault="007A78E6" w:rsidP="005E7333">
            <w:pPr>
              <w:pStyle w:val="a7"/>
              <w:jc w:val="center"/>
            </w:pPr>
            <w:r w:rsidRPr="00DF76CA">
              <w:rPr>
                <w:lang w:val="ru"/>
              </w:rPr>
              <w:t>Установочный размер</w:t>
            </w:r>
          </w:p>
        </w:tc>
        <w:tc>
          <w:tcPr>
            <w:tcW w:w="3082" w:type="dxa"/>
            <w:gridSpan w:val="4"/>
            <w:tcBorders>
              <w:top w:val="single" w:sz="4" w:space="0" w:color="auto"/>
              <w:left w:val="single" w:sz="4" w:space="0" w:color="auto"/>
            </w:tcBorders>
            <w:shd w:val="clear" w:color="auto" w:fill="C7C8CA"/>
            <w:vAlign w:val="center"/>
          </w:tcPr>
          <w:p w14:paraId="28497BFF" w14:textId="77777777" w:rsidR="00776B2B" w:rsidRPr="00DF76CA" w:rsidRDefault="007A78E6" w:rsidP="005E7333">
            <w:pPr>
              <w:pStyle w:val="a7"/>
              <w:jc w:val="center"/>
            </w:pPr>
            <w:r w:rsidRPr="00DF76CA">
              <w:rPr>
                <w:lang w:val="ru"/>
              </w:rPr>
              <w:t>Габаритный размер</w:t>
            </w:r>
          </w:p>
        </w:tc>
        <w:tc>
          <w:tcPr>
            <w:tcW w:w="739" w:type="dxa"/>
            <w:vMerge w:val="restart"/>
            <w:tcBorders>
              <w:top w:val="single" w:sz="4" w:space="0" w:color="auto"/>
              <w:left w:val="single" w:sz="4" w:space="0" w:color="auto"/>
              <w:right w:val="single" w:sz="4" w:space="0" w:color="auto"/>
            </w:tcBorders>
            <w:shd w:val="clear" w:color="auto" w:fill="C7C8CA"/>
            <w:vAlign w:val="center"/>
          </w:tcPr>
          <w:p w14:paraId="2626A6E7" w14:textId="77777777" w:rsidR="00776B2B" w:rsidRPr="00DF76CA" w:rsidRDefault="007A78E6" w:rsidP="005E7333">
            <w:pPr>
              <w:pStyle w:val="a7"/>
              <w:jc w:val="center"/>
            </w:pPr>
            <w:r w:rsidRPr="00DF76CA">
              <w:rPr>
                <w:lang w:val="ru"/>
              </w:rPr>
              <w:t>Размеры установочного отверстия (мм)</w:t>
            </w:r>
          </w:p>
        </w:tc>
      </w:tr>
      <w:tr w:rsidR="005B66E3" w:rsidRPr="00DF76CA" w14:paraId="077C96CE" w14:textId="77777777" w:rsidTr="005E7333">
        <w:trPr>
          <w:trHeight w:val="221"/>
          <w:jc w:val="center"/>
        </w:trPr>
        <w:tc>
          <w:tcPr>
            <w:tcW w:w="1901" w:type="dxa"/>
            <w:vMerge/>
            <w:tcBorders>
              <w:left w:val="single" w:sz="4" w:space="0" w:color="auto"/>
            </w:tcBorders>
            <w:shd w:val="clear" w:color="auto" w:fill="C7C8CA"/>
            <w:vAlign w:val="center"/>
          </w:tcPr>
          <w:p w14:paraId="596C4986" w14:textId="77777777" w:rsidR="00776B2B" w:rsidRPr="00DF76CA" w:rsidRDefault="00776B2B" w:rsidP="005E7333">
            <w:pPr>
              <w:jc w:val="center"/>
            </w:pPr>
          </w:p>
        </w:tc>
        <w:tc>
          <w:tcPr>
            <w:tcW w:w="773" w:type="dxa"/>
            <w:tcBorders>
              <w:top w:val="single" w:sz="4" w:space="0" w:color="auto"/>
              <w:left w:val="single" w:sz="4" w:space="0" w:color="auto"/>
            </w:tcBorders>
            <w:shd w:val="clear" w:color="auto" w:fill="C7C8CA"/>
            <w:vAlign w:val="center"/>
          </w:tcPr>
          <w:p w14:paraId="2A4D867A" w14:textId="77777777" w:rsidR="00776B2B" w:rsidRPr="00DF76CA" w:rsidRDefault="007A78E6" w:rsidP="005E7333">
            <w:pPr>
              <w:pStyle w:val="a7"/>
              <w:jc w:val="center"/>
            </w:pPr>
            <w:r w:rsidRPr="00DF76CA">
              <w:rPr>
                <w:lang w:val="ru"/>
              </w:rPr>
              <w:t>H2 (мм)</w:t>
            </w:r>
          </w:p>
        </w:tc>
        <w:tc>
          <w:tcPr>
            <w:tcW w:w="768" w:type="dxa"/>
            <w:tcBorders>
              <w:top w:val="single" w:sz="4" w:space="0" w:color="auto"/>
              <w:left w:val="single" w:sz="4" w:space="0" w:color="auto"/>
            </w:tcBorders>
            <w:shd w:val="clear" w:color="auto" w:fill="C7C8CA"/>
            <w:vAlign w:val="center"/>
          </w:tcPr>
          <w:p w14:paraId="7B2CC644" w14:textId="77777777" w:rsidR="00776B2B" w:rsidRPr="00DF76CA" w:rsidRDefault="007A78E6" w:rsidP="005E7333">
            <w:pPr>
              <w:pStyle w:val="a7"/>
              <w:jc w:val="center"/>
            </w:pPr>
            <w:r w:rsidRPr="00DF76CA">
              <w:rPr>
                <w:lang w:val="ru"/>
              </w:rPr>
              <w:t>W1 (мм)</w:t>
            </w:r>
          </w:p>
        </w:tc>
        <w:tc>
          <w:tcPr>
            <w:tcW w:w="773" w:type="dxa"/>
            <w:tcBorders>
              <w:top w:val="single" w:sz="4" w:space="0" w:color="auto"/>
              <w:left w:val="single" w:sz="4" w:space="0" w:color="auto"/>
            </w:tcBorders>
            <w:shd w:val="clear" w:color="auto" w:fill="C7C8CA"/>
            <w:vAlign w:val="center"/>
          </w:tcPr>
          <w:p w14:paraId="7FBF17A2" w14:textId="77777777" w:rsidR="00776B2B" w:rsidRPr="00DF76CA" w:rsidRDefault="007A78E6" w:rsidP="005E7333">
            <w:pPr>
              <w:pStyle w:val="a7"/>
              <w:jc w:val="center"/>
            </w:pPr>
            <w:r w:rsidRPr="00DF76CA">
              <w:rPr>
                <w:lang w:val="ru"/>
              </w:rPr>
              <w:t>H (мм)</w:t>
            </w:r>
          </w:p>
        </w:tc>
        <w:tc>
          <w:tcPr>
            <w:tcW w:w="768" w:type="dxa"/>
            <w:tcBorders>
              <w:top w:val="single" w:sz="4" w:space="0" w:color="auto"/>
              <w:left w:val="single" w:sz="4" w:space="0" w:color="auto"/>
            </w:tcBorders>
            <w:shd w:val="clear" w:color="auto" w:fill="C7C8CA"/>
            <w:vAlign w:val="center"/>
          </w:tcPr>
          <w:p w14:paraId="60FAA8A5" w14:textId="77777777" w:rsidR="00776B2B" w:rsidRPr="00DF76CA" w:rsidRDefault="007A78E6" w:rsidP="005E7333">
            <w:pPr>
              <w:pStyle w:val="a7"/>
              <w:jc w:val="center"/>
            </w:pPr>
            <w:r w:rsidRPr="00DF76CA">
              <w:rPr>
                <w:lang w:val="ru"/>
              </w:rPr>
              <w:t>H1 (мм)</w:t>
            </w:r>
          </w:p>
        </w:tc>
        <w:tc>
          <w:tcPr>
            <w:tcW w:w="768" w:type="dxa"/>
            <w:tcBorders>
              <w:top w:val="single" w:sz="4" w:space="0" w:color="auto"/>
              <w:left w:val="single" w:sz="4" w:space="0" w:color="auto"/>
            </w:tcBorders>
            <w:shd w:val="clear" w:color="auto" w:fill="C7C8CA"/>
            <w:vAlign w:val="center"/>
          </w:tcPr>
          <w:p w14:paraId="0B24B975" w14:textId="77777777" w:rsidR="00776B2B" w:rsidRPr="00DF76CA" w:rsidRDefault="007A78E6" w:rsidP="005E7333">
            <w:pPr>
              <w:pStyle w:val="a7"/>
              <w:jc w:val="center"/>
            </w:pPr>
            <w:r w:rsidRPr="00DF76CA">
              <w:rPr>
                <w:lang w:val="ru"/>
              </w:rPr>
              <w:t>W (мм)</w:t>
            </w:r>
          </w:p>
        </w:tc>
        <w:tc>
          <w:tcPr>
            <w:tcW w:w="773" w:type="dxa"/>
            <w:tcBorders>
              <w:top w:val="single" w:sz="4" w:space="0" w:color="auto"/>
              <w:left w:val="single" w:sz="4" w:space="0" w:color="auto"/>
            </w:tcBorders>
            <w:shd w:val="clear" w:color="auto" w:fill="C7C8CA"/>
            <w:vAlign w:val="center"/>
          </w:tcPr>
          <w:p w14:paraId="1AEB661E" w14:textId="77777777" w:rsidR="00776B2B" w:rsidRPr="00DF76CA" w:rsidRDefault="007A78E6" w:rsidP="005E7333">
            <w:pPr>
              <w:pStyle w:val="a7"/>
              <w:jc w:val="center"/>
            </w:pPr>
            <w:r w:rsidRPr="00DF76CA">
              <w:rPr>
                <w:lang w:val="ru"/>
              </w:rPr>
              <w:t>D (мм)</w:t>
            </w:r>
          </w:p>
        </w:tc>
        <w:tc>
          <w:tcPr>
            <w:tcW w:w="739" w:type="dxa"/>
            <w:vMerge/>
            <w:tcBorders>
              <w:left w:val="single" w:sz="4" w:space="0" w:color="auto"/>
              <w:right w:val="single" w:sz="4" w:space="0" w:color="auto"/>
            </w:tcBorders>
            <w:shd w:val="clear" w:color="auto" w:fill="C7C8CA"/>
            <w:vAlign w:val="center"/>
          </w:tcPr>
          <w:p w14:paraId="53B9519B" w14:textId="77777777" w:rsidR="00776B2B" w:rsidRPr="00DF76CA" w:rsidRDefault="00776B2B" w:rsidP="005E7333">
            <w:pPr>
              <w:jc w:val="center"/>
            </w:pPr>
          </w:p>
        </w:tc>
      </w:tr>
      <w:tr w:rsidR="005B66E3" w:rsidRPr="00DF76CA" w14:paraId="1CDBC9A0" w14:textId="77777777" w:rsidTr="005E7333">
        <w:trPr>
          <w:trHeight w:val="216"/>
          <w:jc w:val="center"/>
        </w:trPr>
        <w:tc>
          <w:tcPr>
            <w:tcW w:w="1901" w:type="dxa"/>
            <w:tcBorders>
              <w:top w:val="single" w:sz="4" w:space="0" w:color="auto"/>
              <w:left w:val="single" w:sz="4" w:space="0" w:color="auto"/>
            </w:tcBorders>
            <w:shd w:val="clear" w:color="auto" w:fill="auto"/>
            <w:vAlign w:val="center"/>
          </w:tcPr>
          <w:p w14:paraId="51B21B1A" w14:textId="5C84B34D" w:rsidR="00776B2B" w:rsidRPr="00DF76CA" w:rsidRDefault="00690762" w:rsidP="005E7333">
            <w:pPr>
              <w:pStyle w:val="a7"/>
              <w:jc w:val="center"/>
            </w:pPr>
            <w:r>
              <w:t>CV800D-00AG-12SF</w:t>
            </w:r>
          </w:p>
        </w:tc>
        <w:tc>
          <w:tcPr>
            <w:tcW w:w="773" w:type="dxa"/>
            <w:tcBorders>
              <w:top w:val="single" w:sz="4" w:space="0" w:color="auto"/>
              <w:left w:val="single" w:sz="4" w:space="0" w:color="auto"/>
            </w:tcBorders>
            <w:shd w:val="clear" w:color="auto" w:fill="auto"/>
            <w:vAlign w:val="center"/>
          </w:tcPr>
          <w:p w14:paraId="38C68C1D" w14:textId="77777777" w:rsidR="00776B2B" w:rsidRPr="00DF76CA" w:rsidRDefault="007A78E6" w:rsidP="005E7333">
            <w:pPr>
              <w:pStyle w:val="a7"/>
              <w:jc w:val="center"/>
            </w:pPr>
            <w:r w:rsidRPr="00DF76CA">
              <w:rPr>
                <w:lang w:val="ru"/>
              </w:rPr>
              <w:t>136,5</w:t>
            </w:r>
          </w:p>
        </w:tc>
        <w:tc>
          <w:tcPr>
            <w:tcW w:w="768" w:type="dxa"/>
            <w:tcBorders>
              <w:top w:val="single" w:sz="4" w:space="0" w:color="auto"/>
              <w:left w:val="single" w:sz="4" w:space="0" w:color="auto"/>
            </w:tcBorders>
            <w:shd w:val="clear" w:color="auto" w:fill="auto"/>
            <w:vAlign w:val="center"/>
          </w:tcPr>
          <w:p w14:paraId="33F9FBF1" w14:textId="77777777" w:rsidR="00776B2B" w:rsidRPr="00DF76CA" w:rsidRDefault="007A78E6" w:rsidP="005E7333">
            <w:pPr>
              <w:pStyle w:val="a7"/>
              <w:jc w:val="center"/>
            </w:pPr>
            <w:r w:rsidRPr="00DF76CA">
              <w:rPr>
                <w:lang w:val="ru"/>
              </w:rPr>
              <w:t>63</w:t>
            </w:r>
          </w:p>
        </w:tc>
        <w:tc>
          <w:tcPr>
            <w:tcW w:w="773" w:type="dxa"/>
            <w:tcBorders>
              <w:top w:val="single" w:sz="4" w:space="0" w:color="auto"/>
              <w:left w:val="single" w:sz="4" w:space="0" w:color="auto"/>
            </w:tcBorders>
            <w:shd w:val="clear" w:color="auto" w:fill="auto"/>
            <w:vAlign w:val="center"/>
          </w:tcPr>
          <w:p w14:paraId="18432A5D" w14:textId="77777777" w:rsidR="00776B2B" w:rsidRPr="00DF76CA" w:rsidRDefault="007A78E6" w:rsidP="005E7333">
            <w:pPr>
              <w:pStyle w:val="a7"/>
              <w:jc w:val="center"/>
            </w:pPr>
            <w:r w:rsidRPr="00DF76CA">
              <w:rPr>
                <w:lang w:val="ru"/>
              </w:rPr>
              <w:t>146</w:t>
            </w:r>
          </w:p>
        </w:tc>
        <w:tc>
          <w:tcPr>
            <w:tcW w:w="768" w:type="dxa"/>
            <w:tcBorders>
              <w:top w:val="single" w:sz="4" w:space="0" w:color="auto"/>
              <w:left w:val="single" w:sz="4" w:space="0" w:color="auto"/>
            </w:tcBorders>
            <w:shd w:val="clear" w:color="auto" w:fill="auto"/>
            <w:vAlign w:val="center"/>
          </w:tcPr>
          <w:p w14:paraId="63BCF525" w14:textId="77777777" w:rsidR="00776B2B" w:rsidRPr="00DF76CA" w:rsidRDefault="007A78E6" w:rsidP="005E7333">
            <w:pPr>
              <w:pStyle w:val="a7"/>
              <w:jc w:val="center"/>
            </w:pPr>
            <w:r w:rsidRPr="00DF76CA">
              <w:rPr>
                <w:lang w:val="ru"/>
              </w:rPr>
              <w:t>142</w:t>
            </w:r>
          </w:p>
        </w:tc>
        <w:tc>
          <w:tcPr>
            <w:tcW w:w="768" w:type="dxa"/>
            <w:tcBorders>
              <w:top w:val="single" w:sz="4" w:space="0" w:color="auto"/>
              <w:left w:val="single" w:sz="4" w:space="0" w:color="auto"/>
            </w:tcBorders>
            <w:shd w:val="clear" w:color="auto" w:fill="auto"/>
            <w:vAlign w:val="center"/>
          </w:tcPr>
          <w:p w14:paraId="63157198" w14:textId="77777777" w:rsidR="00776B2B" w:rsidRPr="00DF76CA" w:rsidRDefault="007A78E6" w:rsidP="005E7333">
            <w:pPr>
              <w:pStyle w:val="a7"/>
              <w:jc w:val="center"/>
            </w:pPr>
            <w:r w:rsidRPr="00DF76CA">
              <w:rPr>
                <w:lang w:val="ru"/>
              </w:rPr>
              <w:t>72</w:t>
            </w:r>
          </w:p>
        </w:tc>
        <w:tc>
          <w:tcPr>
            <w:tcW w:w="773" w:type="dxa"/>
            <w:tcBorders>
              <w:top w:val="single" w:sz="4" w:space="0" w:color="auto"/>
              <w:left w:val="single" w:sz="4" w:space="0" w:color="auto"/>
            </w:tcBorders>
            <w:shd w:val="clear" w:color="auto" w:fill="auto"/>
            <w:vAlign w:val="center"/>
          </w:tcPr>
          <w:p w14:paraId="48B3B64D" w14:textId="77777777" w:rsidR="00776B2B" w:rsidRPr="00DF76CA" w:rsidRDefault="007A78E6" w:rsidP="005E7333">
            <w:pPr>
              <w:pStyle w:val="a7"/>
              <w:jc w:val="center"/>
            </w:pPr>
            <w:r w:rsidRPr="00DF76CA">
              <w:rPr>
                <w:lang w:val="ru"/>
              </w:rPr>
              <w:t>104,5</w:t>
            </w:r>
          </w:p>
        </w:tc>
        <w:tc>
          <w:tcPr>
            <w:tcW w:w="739" w:type="dxa"/>
            <w:tcBorders>
              <w:top w:val="single" w:sz="4" w:space="0" w:color="auto"/>
              <w:left w:val="single" w:sz="4" w:space="0" w:color="auto"/>
              <w:right w:val="single" w:sz="4" w:space="0" w:color="auto"/>
            </w:tcBorders>
            <w:shd w:val="clear" w:color="auto" w:fill="auto"/>
            <w:vAlign w:val="center"/>
          </w:tcPr>
          <w:p w14:paraId="316578E5" w14:textId="77777777" w:rsidR="00776B2B" w:rsidRPr="00DF76CA" w:rsidRDefault="007A78E6" w:rsidP="005E7333">
            <w:pPr>
              <w:pStyle w:val="a7"/>
              <w:jc w:val="center"/>
            </w:pPr>
            <w:r w:rsidRPr="00DF76CA">
              <w:rPr>
                <w:lang w:val="ru"/>
              </w:rPr>
              <w:t>4,5</w:t>
            </w:r>
          </w:p>
        </w:tc>
      </w:tr>
      <w:tr w:rsidR="005B66E3" w:rsidRPr="00DF76CA" w14:paraId="7266034E" w14:textId="77777777" w:rsidTr="005E7333">
        <w:trPr>
          <w:trHeight w:val="221"/>
          <w:jc w:val="center"/>
        </w:trPr>
        <w:tc>
          <w:tcPr>
            <w:tcW w:w="1901" w:type="dxa"/>
            <w:tcBorders>
              <w:top w:val="single" w:sz="4" w:space="0" w:color="auto"/>
              <w:left w:val="single" w:sz="4" w:space="0" w:color="auto"/>
            </w:tcBorders>
            <w:shd w:val="clear" w:color="auto" w:fill="auto"/>
            <w:vAlign w:val="center"/>
          </w:tcPr>
          <w:p w14:paraId="36D2D033" w14:textId="0DB890A9" w:rsidR="00776B2B" w:rsidRPr="00DF76CA" w:rsidRDefault="00690762" w:rsidP="005E7333">
            <w:pPr>
              <w:pStyle w:val="a7"/>
              <w:jc w:val="center"/>
            </w:pPr>
            <w:r>
              <w:t>CV800D-00BG-12SF</w:t>
            </w:r>
          </w:p>
        </w:tc>
        <w:tc>
          <w:tcPr>
            <w:tcW w:w="773" w:type="dxa"/>
            <w:tcBorders>
              <w:top w:val="single" w:sz="4" w:space="0" w:color="auto"/>
              <w:left w:val="single" w:sz="4" w:space="0" w:color="auto"/>
            </w:tcBorders>
            <w:shd w:val="clear" w:color="auto" w:fill="auto"/>
            <w:vAlign w:val="center"/>
          </w:tcPr>
          <w:p w14:paraId="5089FC88" w14:textId="77777777" w:rsidR="00776B2B" w:rsidRPr="00DF76CA" w:rsidRDefault="007A78E6" w:rsidP="005E7333">
            <w:pPr>
              <w:pStyle w:val="a7"/>
              <w:jc w:val="center"/>
            </w:pPr>
            <w:r w:rsidRPr="00DF76CA">
              <w:rPr>
                <w:lang w:val="ru"/>
              </w:rPr>
              <w:t>136,5</w:t>
            </w:r>
          </w:p>
        </w:tc>
        <w:tc>
          <w:tcPr>
            <w:tcW w:w="768" w:type="dxa"/>
            <w:tcBorders>
              <w:top w:val="single" w:sz="4" w:space="0" w:color="auto"/>
              <w:left w:val="single" w:sz="4" w:space="0" w:color="auto"/>
            </w:tcBorders>
            <w:shd w:val="clear" w:color="auto" w:fill="auto"/>
            <w:vAlign w:val="center"/>
          </w:tcPr>
          <w:p w14:paraId="58A9DC99" w14:textId="77777777" w:rsidR="00776B2B" w:rsidRPr="00DF76CA" w:rsidRDefault="007A78E6" w:rsidP="005E7333">
            <w:pPr>
              <w:pStyle w:val="a7"/>
              <w:jc w:val="center"/>
            </w:pPr>
            <w:r w:rsidRPr="00DF76CA">
              <w:rPr>
                <w:lang w:val="ru"/>
              </w:rPr>
              <w:t>63</w:t>
            </w:r>
          </w:p>
        </w:tc>
        <w:tc>
          <w:tcPr>
            <w:tcW w:w="773" w:type="dxa"/>
            <w:tcBorders>
              <w:top w:val="single" w:sz="4" w:space="0" w:color="auto"/>
              <w:left w:val="single" w:sz="4" w:space="0" w:color="auto"/>
            </w:tcBorders>
            <w:shd w:val="clear" w:color="auto" w:fill="auto"/>
            <w:vAlign w:val="center"/>
          </w:tcPr>
          <w:p w14:paraId="0780C8B4" w14:textId="77777777" w:rsidR="00776B2B" w:rsidRPr="00DF76CA" w:rsidRDefault="007A78E6" w:rsidP="005E7333">
            <w:pPr>
              <w:pStyle w:val="a7"/>
              <w:jc w:val="center"/>
            </w:pPr>
            <w:r w:rsidRPr="00DF76CA">
              <w:rPr>
                <w:lang w:val="ru"/>
              </w:rPr>
              <w:t>146</w:t>
            </w:r>
          </w:p>
        </w:tc>
        <w:tc>
          <w:tcPr>
            <w:tcW w:w="768" w:type="dxa"/>
            <w:tcBorders>
              <w:top w:val="single" w:sz="4" w:space="0" w:color="auto"/>
              <w:left w:val="single" w:sz="4" w:space="0" w:color="auto"/>
            </w:tcBorders>
            <w:shd w:val="clear" w:color="auto" w:fill="auto"/>
            <w:vAlign w:val="center"/>
          </w:tcPr>
          <w:p w14:paraId="72A0632D" w14:textId="77777777" w:rsidR="00776B2B" w:rsidRPr="00DF76CA" w:rsidRDefault="007A78E6" w:rsidP="005E7333">
            <w:pPr>
              <w:pStyle w:val="a7"/>
              <w:jc w:val="center"/>
            </w:pPr>
            <w:r w:rsidRPr="00DF76CA">
              <w:rPr>
                <w:lang w:val="ru"/>
              </w:rPr>
              <w:t>142</w:t>
            </w:r>
          </w:p>
        </w:tc>
        <w:tc>
          <w:tcPr>
            <w:tcW w:w="768" w:type="dxa"/>
            <w:tcBorders>
              <w:top w:val="single" w:sz="4" w:space="0" w:color="auto"/>
              <w:left w:val="single" w:sz="4" w:space="0" w:color="auto"/>
            </w:tcBorders>
            <w:shd w:val="clear" w:color="auto" w:fill="auto"/>
            <w:vAlign w:val="center"/>
          </w:tcPr>
          <w:p w14:paraId="0E09A19F" w14:textId="77777777" w:rsidR="00776B2B" w:rsidRPr="00DF76CA" w:rsidRDefault="007A78E6" w:rsidP="005E7333">
            <w:pPr>
              <w:pStyle w:val="a7"/>
              <w:jc w:val="center"/>
            </w:pPr>
            <w:r w:rsidRPr="00DF76CA">
              <w:rPr>
                <w:lang w:val="ru"/>
              </w:rPr>
              <w:t>72</w:t>
            </w:r>
          </w:p>
        </w:tc>
        <w:tc>
          <w:tcPr>
            <w:tcW w:w="773" w:type="dxa"/>
            <w:tcBorders>
              <w:top w:val="single" w:sz="4" w:space="0" w:color="auto"/>
              <w:left w:val="single" w:sz="4" w:space="0" w:color="auto"/>
            </w:tcBorders>
            <w:shd w:val="clear" w:color="auto" w:fill="auto"/>
            <w:vAlign w:val="center"/>
          </w:tcPr>
          <w:p w14:paraId="228A165F" w14:textId="77777777" w:rsidR="00776B2B" w:rsidRPr="00DF76CA" w:rsidRDefault="007A78E6" w:rsidP="005E7333">
            <w:pPr>
              <w:pStyle w:val="a7"/>
              <w:jc w:val="center"/>
            </w:pPr>
            <w:r w:rsidRPr="00DF76CA">
              <w:rPr>
                <w:lang w:val="ru"/>
              </w:rPr>
              <w:t>104,5</w:t>
            </w:r>
          </w:p>
        </w:tc>
        <w:tc>
          <w:tcPr>
            <w:tcW w:w="739" w:type="dxa"/>
            <w:tcBorders>
              <w:top w:val="single" w:sz="4" w:space="0" w:color="auto"/>
              <w:left w:val="single" w:sz="4" w:space="0" w:color="auto"/>
              <w:right w:val="single" w:sz="4" w:space="0" w:color="auto"/>
            </w:tcBorders>
            <w:shd w:val="clear" w:color="auto" w:fill="auto"/>
            <w:vAlign w:val="center"/>
          </w:tcPr>
          <w:p w14:paraId="26890A89" w14:textId="77777777" w:rsidR="00776B2B" w:rsidRPr="00DF76CA" w:rsidRDefault="007A78E6" w:rsidP="005E7333">
            <w:pPr>
              <w:pStyle w:val="a7"/>
              <w:jc w:val="center"/>
            </w:pPr>
            <w:r w:rsidRPr="00DF76CA">
              <w:rPr>
                <w:lang w:val="ru"/>
              </w:rPr>
              <w:t>4,5</w:t>
            </w:r>
          </w:p>
        </w:tc>
      </w:tr>
      <w:tr w:rsidR="005B66E3" w:rsidRPr="00DF76CA" w14:paraId="06840CCC" w14:textId="77777777" w:rsidTr="005E7333">
        <w:trPr>
          <w:trHeight w:val="216"/>
          <w:jc w:val="center"/>
        </w:trPr>
        <w:tc>
          <w:tcPr>
            <w:tcW w:w="1901" w:type="dxa"/>
            <w:tcBorders>
              <w:top w:val="single" w:sz="4" w:space="0" w:color="auto"/>
              <w:left w:val="single" w:sz="4" w:space="0" w:color="auto"/>
            </w:tcBorders>
            <w:shd w:val="clear" w:color="auto" w:fill="auto"/>
            <w:vAlign w:val="center"/>
          </w:tcPr>
          <w:p w14:paraId="4E99C9DC" w14:textId="7343253F" w:rsidR="00776B2B" w:rsidRPr="00DF76CA" w:rsidRDefault="00690762" w:rsidP="005E7333">
            <w:pPr>
              <w:pStyle w:val="a7"/>
              <w:jc w:val="center"/>
            </w:pPr>
            <w:r>
              <w:t>CV800D-001G-12SF</w:t>
            </w:r>
          </w:p>
        </w:tc>
        <w:tc>
          <w:tcPr>
            <w:tcW w:w="773" w:type="dxa"/>
            <w:tcBorders>
              <w:top w:val="single" w:sz="4" w:space="0" w:color="auto"/>
              <w:left w:val="single" w:sz="4" w:space="0" w:color="auto"/>
            </w:tcBorders>
            <w:shd w:val="clear" w:color="auto" w:fill="auto"/>
            <w:vAlign w:val="center"/>
          </w:tcPr>
          <w:p w14:paraId="7CE1E6F1" w14:textId="77777777" w:rsidR="00776B2B" w:rsidRPr="00DF76CA" w:rsidRDefault="007A78E6" w:rsidP="005E7333">
            <w:pPr>
              <w:pStyle w:val="a7"/>
              <w:jc w:val="center"/>
            </w:pPr>
            <w:r w:rsidRPr="00DF76CA">
              <w:rPr>
                <w:lang w:val="ru"/>
              </w:rPr>
              <w:t>136,5</w:t>
            </w:r>
          </w:p>
        </w:tc>
        <w:tc>
          <w:tcPr>
            <w:tcW w:w="768" w:type="dxa"/>
            <w:tcBorders>
              <w:top w:val="single" w:sz="4" w:space="0" w:color="auto"/>
              <w:left w:val="single" w:sz="4" w:space="0" w:color="auto"/>
            </w:tcBorders>
            <w:shd w:val="clear" w:color="auto" w:fill="auto"/>
            <w:vAlign w:val="center"/>
          </w:tcPr>
          <w:p w14:paraId="0165AC95" w14:textId="77777777" w:rsidR="00776B2B" w:rsidRPr="00DF76CA" w:rsidRDefault="007A78E6" w:rsidP="005E7333">
            <w:pPr>
              <w:pStyle w:val="a7"/>
              <w:jc w:val="center"/>
            </w:pPr>
            <w:r w:rsidRPr="00DF76CA">
              <w:rPr>
                <w:lang w:val="ru"/>
              </w:rPr>
              <w:t>63</w:t>
            </w:r>
          </w:p>
        </w:tc>
        <w:tc>
          <w:tcPr>
            <w:tcW w:w="773" w:type="dxa"/>
            <w:tcBorders>
              <w:top w:val="single" w:sz="4" w:space="0" w:color="auto"/>
              <w:left w:val="single" w:sz="4" w:space="0" w:color="auto"/>
            </w:tcBorders>
            <w:shd w:val="clear" w:color="auto" w:fill="auto"/>
            <w:vAlign w:val="center"/>
          </w:tcPr>
          <w:p w14:paraId="349A7B83" w14:textId="77777777" w:rsidR="00776B2B" w:rsidRPr="00DF76CA" w:rsidRDefault="007A78E6" w:rsidP="005E7333">
            <w:pPr>
              <w:pStyle w:val="a7"/>
              <w:jc w:val="center"/>
            </w:pPr>
            <w:r w:rsidRPr="00DF76CA">
              <w:rPr>
                <w:lang w:val="ru"/>
              </w:rPr>
              <w:t>146</w:t>
            </w:r>
          </w:p>
        </w:tc>
        <w:tc>
          <w:tcPr>
            <w:tcW w:w="768" w:type="dxa"/>
            <w:tcBorders>
              <w:top w:val="single" w:sz="4" w:space="0" w:color="auto"/>
              <w:left w:val="single" w:sz="4" w:space="0" w:color="auto"/>
            </w:tcBorders>
            <w:shd w:val="clear" w:color="auto" w:fill="auto"/>
            <w:vAlign w:val="center"/>
          </w:tcPr>
          <w:p w14:paraId="258130F3" w14:textId="77777777" w:rsidR="00776B2B" w:rsidRPr="00DF76CA" w:rsidRDefault="007A78E6" w:rsidP="005E7333">
            <w:pPr>
              <w:pStyle w:val="a7"/>
              <w:jc w:val="center"/>
            </w:pPr>
            <w:r w:rsidRPr="00DF76CA">
              <w:rPr>
                <w:lang w:val="ru"/>
              </w:rPr>
              <w:t>142</w:t>
            </w:r>
          </w:p>
        </w:tc>
        <w:tc>
          <w:tcPr>
            <w:tcW w:w="768" w:type="dxa"/>
            <w:tcBorders>
              <w:top w:val="single" w:sz="4" w:space="0" w:color="auto"/>
              <w:left w:val="single" w:sz="4" w:space="0" w:color="auto"/>
            </w:tcBorders>
            <w:shd w:val="clear" w:color="auto" w:fill="auto"/>
            <w:vAlign w:val="center"/>
          </w:tcPr>
          <w:p w14:paraId="683FAFE1" w14:textId="77777777" w:rsidR="00776B2B" w:rsidRPr="00DF76CA" w:rsidRDefault="007A78E6" w:rsidP="005E7333">
            <w:pPr>
              <w:pStyle w:val="a7"/>
              <w:jc w:val="center"/>
            </w:pPr>
            <w:r w:rsidRPr="00DF76CA">
              <w:rPr>
                <w:lang w:val="ru"/>
              </w:rPr>
              <w:t>72</w:t>
            </w:r>
          </w:p>
        </w:tc>
        <w:tc>
          <w:tcPr>
            <w:tcW w:w="773" w:type="dxa"/>
            <w:tcBorders>
              <w:top w:val="single" w:sz="4" w:space="0" w:color="auto"/>
              <w:left w:val="single" w:sz="4" w:space="0" w:color="auto"/>
            </w:tcBorders>
            <w:shd w:val="clear" w:color="auto" w:fill="auto"/>
            <w:vAlign w:val="center"/>
          </w:tcPr>
          <w:p w14:paraId="6E4B4BE0" w14:textId="77777777" w:rsidR="00776B2B" w:rsidRPr="00DF76CA" w:rsidRDefault="007A78E6" w:rsidP="005E7333">
            <w:pPr>
              <w:pStyle w:val="a7"/>
              <w:jc w:val="center"/>
            </w:pPr>
            <w:r w:rsidRPr="00DF76CA">
              <w:rPr>
                <w:lang w:val="ru"/>
              </w:rPr>
              <w:t>104,5</w:t>
            </w:r>
          </w:p>
        </w:tc>
        <w:tc>
          <w:tcPr>
            <w:tcW w:w="739" w:type="dxa"/>
            <w:tcBorders>
              <w:top w:val="single" w:sz="4" w:space="0" w:color="auto"/>
              <w:left w:val="single" w:sz="4" w:space="0" w:color="auto"/>
              <w:right w:val="single" w:sz="4" w:space="0" w:color="auto"/>
            </w:tcBorders>
            <w:shd w:val="clear" w:color="auto" w:fill="auto"/>
            <w:vAlign w:val="center"/>
          </w:tcPr>
          <w:p w14:paraId="59AABF91" w14:textId="77777777" w:rsidR="00776B2B" w:rsidRPr="00DF76CA" w:rsidRDefault="007A78E6" w:rsidP="005E7333">
            <w:pPr>
              <w:pStyle w:val="a7"/>
              <w:jc w:val="center"/>
            </w:pPr>
            <w:r w:rsidRPr="00DF76CA">
              <w:rPr>
                <w:lang w:val="ru"/>
              </w:rPr>
              <w:t>4,5</w:t>
            </w:r>
          </w:p>
        </w:tc>
      </w:tr>
      <w:tr w:rsidR="005B66E3" w:rsidRPr="00DF76CA" w14:paraId="2FA0078D" w14:textId="77777777" w:rsidTr="005E7333">
        <w:trPr>
          <w:trHeight w:val="216"/>
          <w:jc w:val="center"/>
        </w:trPr>
        <w:tc>
          <w:tcPr>
            <w:tcW w:w="1901" w:type="dxa"/>
            <w:tcBorders>
              <w:top w:val="single" w:sz="4" w:space="0" w:color="auto"/>
              <w:left w:val="single" w:sz="4" w:space="0" w:color="auto"/>
            </w:tcBorders>
            <w:shd w:val="clear" w:color="auto" w:fill="auto"/>
            <w:vAlign w:val="center"/>
          </w:tcPr>
          <w:p w14:paraId="12EBAFE6" w14:textId="4B07BEB2" w:rsidR="00776B2B" w:rsidRPr="00DF76CA" w:rsidRDefault="00690762" w:rsidP="005E7333">
            <w:pPr>
              <w:pStyle w:val="a7"/>
              <w:jc w:val="center"/>
            </w:pPr>
            <w:r>
              <w:t>CV800D-002G-12SF</w:t>
            </w:r>
          </w:p>
        </w:tc>
        <w:tc>
          <w:tcPr>
            <w:tcW w:w="773" w:type="dxa"/>
            <w:tcBorders>
              <w:top w:val="single" w:sz="4" w:space="0" w:color="auto"/>
              <w:left w:val="single" w:sz="4" w:space="0" w:color="auto"/>
            </w:tcBorders>
            <w:shd w:val="clear" w:color="auto" w:fill="auto"/>
            <w:vAlign w:val="center"/>
          </w:tcPr>
          <w:p w14:paraId="76C7D076" w14:textId="77777777" w:rsidR="00776B2B" w:rsidRPr="00DF76CA" w:rsidRDefault="007A78E6" w:rsidP="005E7333">
            <w:pPr>
              <w:pStyle w:val="a7"/>
              <w:jc w:val="center"/>
            </w:pPr>
            <w:r w:rsidRPr="00DF76CA">
              <w:rPr>
                <w:lang w:val="ru"/>
              </w:rPr>
              <w:t>136,5</w:t>
            </w:r>
          </w:p>
        </w:tc>
        <w:tc>
          <w:tcPr>
            <w:tcW w:w="768" w:type="dxa"/>
            <w:tcBorders>
              <w:top w:val="single" w:sz="4" w:space="0" w:color="auto"/>
              <w:left w:val="single" w:sz="4" w:space="0" w:color="auto"/>
            </w:tcBorders>
            <w:shd w:val="clear" w:color="auto" w:fill="auto"/>
            <w:vAlign w:val="center"/>
          </w:tcPr>
          <w:p w14:paraId="6A952AC3" w14:textId="77777777" w:rsidR="00776B2B" w:rsidRPr="00DF76CA" w:rsidRDefault="007A78E6" w:rsidP="005E7333">
            <w:pPr>
              <w:pStyle w:val="a7"/>
              <w:jc w:val="center"/>
            </w:pPr>
            <w:r w:rsidRPr="00DF76CA">
              <w:rPr>
                <w:lang w:val="ru"/>
              </w:rPr>
              <w:t>63</w:t>
            </w:r>
          </w:p>
        </w:tc>
        <w:tc>
          <w:tcPr>
            <w:tcW w:w="773" w:type="dxa"/>
            <w:tcBorders>
              <w:top w:val="single" w:sz="4" w:space="0" w:color="auto"/>
              <w:left w:val="single" w:sz="4" w:space="0" w:color="auto"/>
            </w:tcBorders>
            <w:shd w:val="clear" w:color="auto" w:fill="auto"/>
            <w:vAlign w:val="center"/>
          </w:tcPr>
          <w:p w14:paraId="77966A41" w14:textId="77777777" w:rsidR="00776B2B" w:rsidRPr="00DF76CA" w:rsidRDefault="007A78E6" w:rsidP="005E7333">
            <w:pPr>
              <w:pStyle w:val="a7"/>
              <w:jc w:val="center"/>
            </w:pPr>
            <w:r w:rsidRPr="00DF76CA">
              <w:rPr>
                <w:lang w:val="ru"/>
              </w:rPr>
              <w:t>146</w:t>
            </w:r>
          </w:p>
        </w:tc>
        <w:tc>
          <w:tcPr>
            <w:tcW w:w="768" w:type="dxa"/>
            <w:tcBorders>
              <w:top w:val="single" w:sz="4" w:space="0" w:color="auto"/>
              <w:left w:val="single" w:sz="4" w:space="0" w:color="auto"/>
            </w:tcBorders>
            <w:shd w:val="clear" w:color="auto" w:fill="auto"/>
            <w:vAlign w:val="center"/>
          </w:tcPr>
          <w:p w14:paraId="607743A3" w14:textId="77777777" w:rsidR="00776B2B" w:rsidRPr="00DF76CA" w:rsidRDefault="007A78E6" w:rsidP="005E7333">
            <w:pPr>
              <w:pStyle w:val="a7"/>
              <w:jc w:val="center"/>
            </w:pPr>
            <w:r w:rsidRPr="00DF76CA">
              <w:rPr>
                <w:lang w:val="ru"/>
              </w:rPr>
              <w:t>142</w:t>
            </w:r>
          </w:p>
        </w:tc>
        <w:tc>
          <w:tcPr>
            <w:tcW w:w="768" w:type="dxa"/>
            <w:tcBorders>
              <w:top w:val="single" w:sz="4" w:space="0" w:color="auto"/>
              <w:left w:val="single" w:sz="4" w:space="0" w:color="auto"/>
            </w:tcBorders>
            <w:shd w:val="clear" w:color="auto" w:fill="auto"/>
            <w:vAlign w:val="center"/>
          </w:tcPr>
          <w:p w14:paraId="5A6AA027" w14:textId="77777777" w:rsidR="00776B2B" w:rsidRPr="00DF76CA" w:rsidRDefault="007A78E6" w:rsidP="005E7333">
            <w:pPr>
              <w:pStyle w:val="a7"/>
              <w:jc w:val="center"/>
            </w:pPr>
            <w:r w:rsidRPr="00DF76CA">
              <w:rPr>
                <w:lang w:val="ru"/>
              </w:rPr>
              <w:t>72</w:t>
            </w:r>
          </w:p>
        </w:tc>
        <w:tc>
          <w:tcPr>
            <w:tcW w:w="773" w:type="dxa"/>
            <w:tcBorders>
              <w:top w:val="single" w:sz="4" w:space="0" w:color="auto"/>
              <w:left w:val="single" w:sz="4" w:space="0" w:color="auto"/>
            </w:tcBorders>
            <w:shd w:val="clear" w:color="auto" w:fill="auto"/>
            <w:vAlign w:val="center"/>
          </w:tcPr>
          <w:p w14:paraId="478ECD23" w14:textId="77777777" w:rsidR="00776B2B" w:rsidRPr="00DF76CA" w:rsidRDefault="007A78E6" w:rsidP="005E7333">
            <w:pPr>
              <w:pStyle w:val="a7"/>
              <w:jc w:val="center"/>
            </w:pPr>
            <w:r w:rsidRPr="00DF76CA">
              <w:rPr>
                <w:lang w:val="ru"/>
              </w:rPr>
              <w:t>104,5</w:t>
            </w:r>
          </w:p>
        </w:tc>
        <w:tc>
          <w:tcPr>
            <w:tcW w:w="739" w:type="dxa"/>
            <w:tcBorders>
              <w:top w:val="single" w:sz="4" w:space="0" w:color="auto"/>
              <w:left w:val="single" w:sz="4" w:space="0" w:color="auto"/>
              <w:right w:val="single" w:sz="4" w:space="0" w:color="auto"/>
            </w:tcBorders>
            <w:shd w:val="clear" w:color="auto" w:fill="auto"/>
            <w:vAlign w:val="center"/>
          </w:tcPr>
          <w:p w14:paraId="4C6090CE" w14:textId="77777777" w:rsidR="00776B2B" w:rsidRPr="00DF76CA" w:rsidRDefault="007A78E6" w:rsidP="005E7333">
            <w:pPr>
              <w:pStyle w:val="a7"/>
              <w:jc w:val="center"/>
            </w:pPr>
            <w:r w:rsidRPr="00DF76CA">
              <w:rPr>
                <w:lang w:val="ru"/>
              </w:rPr>
              <w:t>4,5</w:t>
            </w:r>
          </w:p>
        </w:tc>
      </w:tr>
      <w:tr w:rsidR="005B66E3" w:rsidRPr="00DF76CA" w14:paraId="40B7597B" w14:textId="77777777" w:rsidTr="005E7333">
        <w:trPr>
          <w:trHeight w:val="221"/>
          <w:jc w:val="center"/>
        </w:trPr>
        <w:tc>
          <w:tcPr>
            <w:tcW w:w="1901" w:type="dxa"/>
            <w:tcBorders>
              <w:top w:val="single" w:sz="4" w:space="0" w:color="auto"/>
              <w:left w:val="single" w:sz="4" w:space="0" w:color="auto"/>
            </w:tcBorders>
            <w:shd w:val="clear" w:color="auto" w:fill="auto"/>
            <w:vAlign w:val="center"/>
          </w:tcPr>
          <w:p w14:paraId="294E8876" w14:textId="04A16600" w:rsidR="00776B2B" w:rsidRPr="00DF76CA" w:rsidRDefault="00690762" w:rsidP="005E7333">
            <w:pPr>
              <w:pStyle w:val="a7"/>
              <w:jc w:val="center"/>
            </w:pPr>
            <w:r>
              <w:t>CV800D-00BG-14TF</w:t>
            </w:r>
          </w:p>
        </w:tc>
        <w:tc>
          <w:tcPr>
            <w:tcW w:w="773" w:type="dxa"/>
            <w:tcBorders>
              <w:top w:val="single" w:sz="4" w:space="0" w:color="auto"/>
              <w:left w:val="single" w:sz="4" w:space="0" w:color="auto"/>
            </w:tcBorders>
            <w:shd w:val="clear" w:color="auto" w:fill="auto"/>
            <w:vAlign w:val="center"/>
          </w:tcPr>
          <w:p w14:paraId="44D5E159" w14:textId="77777777" w:rsidR="00776B2B" w:rsidRPr="00DF76CA" w:rsidRDefault="007A78E6" w:rsidP="005E7333">
            <w:pPr>
              <w:pStyle w:val="a7"/>
              <w:jc w:val="center"/>
            </w:pPr>
            <w:r w:rsidRPr="00DF76CA">
              <w:rPr>
                <w:lang w:val="ru"/>
              </w:rPr>
              <w:t>136,5</w:t>
            </w:r>
          </w:p>
        </w:tc>
        <w:tc>
          <w:tcPr>
            <w:tcW w:w="768" w:type="dxa"/>
            <w:tcBorders>
              <w:top w:val="single" w:sz="4" w:space="0" w:color="auto"/>
              <w:left w:val="single" w:sz="4" w:space="0" w:color="auto"/>
            </w:tcBorders>
            <w:shd w:val="clear" w:color="auto" w:fill="auto"/>
            <w:vAlign w:val="center"/>
          </w:tcPr>
          <w:p w14:paraId="5C32DBF0" w14:textId="77777777" w:rsidR="00776B2B" w:rsidRPr="00DF76CA" w:rsidRDefault="007A78E6" w:rsidP="005E7333">
            <w:pPr>
              <w:pStyle w:val="a7"/>
              <w:jc w:val="center"/>
            </w:pPr>
            <w:r w:rsidRPr="00DF76CA">
              <w:rPr>
                <w:lang w:val="ru"/>
              </w:rPr>
              <w:t>63</w:t>
            </w:r>
          </w:p>
        </w:tc>
        <w:tc>
          <w:tcPr>
            <w:tcW w:w="773" w:type="dxa"/>
            <w:tcBorders>
              <w:top w:val="single" w:sz="4" w:space="0" w:color="auto"/>
              <w:left w:val="single" w:sz="4" w:space="0" w:color="auto"/>
            </w:tcBorders>
            <w:shd w:val="clear" w:color="auto" w:fill="auto"/>
            <w:vAlign w:val="center"/>
          </w:tcPr>
          <w:p w14:paraId="262C6067" w14:textId="77777777" w:rsidR="00776B2B" w:rsidRPr="00DF76CA" w:rsidRDefault="007A78E6" w:rsidP="005E7333">
            <w:pPr>
              <w:pStyle w:val="a7"/>
              <w:jc w:val="center"/>
            </w:pPr>
            <w:r w:rsidRPr="00DF76CA">
              <w:rPr>
                <w:lang w:val="ru"/>
              </w:rPr>
              <w:t>146</w:t>
            </w:r>
          </w:p>
        </w:tc>
        <w:tc>
          <w:tcPr>
            <w:tcW w:w="768" w:type="dxa"/>
            <w:tcBorders>
              <w:top w:val="single" w:sz="4" w:space="0" w:color="auto"/>
              <w:left w:val="single" w:sz="4" w:space="0" w:color="auto"/>
            </w:tcBorders>
            <w:shd w:val="clear" w:color="auto" w:fill="auto"/>
            <w:vAlign w:val="center"/>
          </w:tcPr>
          <w:p w14:paraId="0F7B1D92" w14:textId="77777777" w:rsidR="00776B2B" w:rsidRPr="00DF76CA" w:rsidRDefault="007A78E6" w:rsidP="005E7333">
            <w:pPr>
              <w:pStyle w:val="a7"/>
              <w:jc w:val="center"/>
            </w:pPr>
            <w:r w:rsidRPr="00DF76CA">
              <w:rPr>
                <w:lang w:val="ru"/>
              </w:rPr>
              <w:t>142</w:t>
            </w:r>
          </w:p>
        </w:tc>
        <w:tc>
          <w:tcPr>
            <w:tcW w:w="768" w:type="dxa"/>
            <w:tcBorders>
              <w:top w:val="single" w:sz="4" w:space="0" w:color="auto"/>
              <w:left w:val="single" w:sz="4" w:space="0" w:color="auto"/>
            </w:tcBorders>
            <w:shd w:val="clear" w:color="auto" w:fill="auto"/>
            <w:vAlign w:val="center"/>
          </w:tcPr>
          <w:p w14:paraId="012A2ED4" w14:textId="77777777" w:rsidR="00776B2B" w:rsidRPr="00DF76CA" w:rsidRDefault="007A78E6" w:rsidP="005E7333">
            <w:pPr>
              <w:pStyle w:val="a7"/>
              <w:jc w:val="center"/>
            </w:pPr>
            <w:r w:rsidRPr="00DF76CA">
              <w:rPr>
                <w:lang w:val="ru"/>
              </w:rPr>
              <w:t>72</w:t>
            </w:r>
          </w:p>
        </w:tc>
        <w:tc>
          <w:tcPr>
            <w:tcW w:w="773" w:type="dxa"/>
            <w:tcBorders>
              <w:top w:val="single" w:sz="4" w:space="0" w:color="auto"/>
              <w:left w:val="single" w:sz="4" w:space="0" w:color="auto"/>
            </w:tcBorders>
            <w:shd w:val="clear" w:color="auto" w:fill="auto"/>
            <w:vAlign w:val="center"/>
          </w:tcPr>
          <w:p w14:paraId="4A5324C0" w14:textId="77777777" w:rsidR="00776B2B" w:rsidRPr="00DF76CA" w:rsidRDefault="007A78E6" w:rsidP="005E7333">
            <w:pPr>
              <w:pStyle w:val="a7"/>
              <w:jc w:val="center"/>
            </w:pPr>
            <w:r w:rsidRPr="00DF76CA">
              <w:rPr>
                <w:lang w:val="ru"/>
              </w:rPr>
              <w:t>104,5</w:t>
            </w:r>
          </w:p>
        </w:tc>
        <w:tc>
          <w:tcPr>
            <w:tcW w:w="739" w:type="dxa"/>
            <w:tcBorders>
              <w:top w:val="single" w:sz="4" w:space="0" w:color="auto"/>
              <w:left w:val="single" w:sz="4" w:space="0" w:color="auto"/>
              <w:right w:val="single" w:sz="4" w:space="0" w:color="auto"/>
            </w:tcBorders>
            <w:shd w:val="clear" w:color="auto" w:fill="auto"/>
            <w:vAlign w:val="center"/>
          </w:tcPr>
          <w:p w14:paraId="72B5BA42" w14:textId="77777777" w:rsidR="00776B2B" w:rsidRPr="00DF76CA" w:rsidRDefault="007A78E6" w:rsidP="005E7333">
            <w:pPr>
              <w:pStyle w:val="a7"/>
              <w:jc w:val="center"/>
            </w:pPr>
            <w:r w:rsidRPr="00DF76CA">
              <w:rPr>
                <w:lang w:val="ru"/>
              </w:rPr>
              <w:t>4,5</w:t>
            </w:r>
          </w:p>
        </w:tc>
      </w:tr>
      <w:tr w:rsidR="005B66E3" w:rsidRPr="00DF76CA" w14:paraId="04844F01" w14:textId="77777777" w:rsidTr="005E7333">
        <w:trPr>
          <w:trHeight w:val="216"/>
          <w:jc w:val="center"/>
        </w:trPr>
        <w:tc>
          <w:tcPr>
            <w:tcW w:w="1901" w:type="dxa"/>
            <w:tcBorders>
              <w:top w:val="single" w:sz="4" w:space="0" w:color="auto"/>
              <w:left w:val="single" w:sz="4" w:space="0" w:color="auto"/>
            </w:tcBorders>
            <w:shd w:val="clear" w:color="auto" w:fill="auto"/>
            <w:vAlign w:val="center"/>
          </w:tcPr>
          <w:p w14:paraId="54F0A5EA" w14:textId="74C6D984" w:rsidR="00776B2B" w:rsidRPr="00DF76CA" w:rsidRDefault="00690762" w:rsidP="005E7333">
            <w:pPr>
              <w:pStyle w:val="a7"/>
              <w:jc w:val="center"/>
            </w:pPr>
            <w:r>
              <w:t>CV800D-001G-14TF</w:t>
            </w:r>
          </w:p>
        </w:tc>
        <w:tc>
          <w:tcPr>
            <w:tcW w:w="773" w:type="dxa"/>
            <w:tcBorders>
              <w:top w:val="single" w:sz="4" w:space="0" w:color="auto"/>
              <w:left w:val="single" w:sz="4" w:space="0" w:color="auto"/>
            </w:tcBorders>
            <w:shd w:val="clear" w:color="auto" w:fill="auto"/>
            <w:vAlign w:val="center"/>
          </w:tcPr>
          <w:p w14:paraId="2F19E0DE" w14:textId="77777777" w:rsidR="00776B2B" w:rsidRPr="00DF76CA" w:rsidRDefault="007A78E6" w:rsidP="005E7333">
            <w:pPr>
              <w:pStyle w:val="a7"/>
              <w:jc w:val="center"/>
            </w:pPr>
            <w:r w:rsidRPr="00DF76CA">
              <w:rPr>
                <w:lang w:val="ru"/>
              </w:rPr>
              <w:t>136,5</w:t>
            </w:r>
          </w:p>
        </w:tc>
        <w:tc>
          <w:tcPr>
            <w:tcW w:w="768" w:type="dxa"/>
            <w:tcBorders>
              <w:top w:val="single" w:sz="4" w:space="0" w:color="auto"/>
              <w:left w:val="single" w:sz="4" w:space="0" w:color="auto"/>
            </w:tcBorders>
            <w:shd w:val="clear" w:color="auto" w:fill="auto"/>
            <w:vAlign w:val="center"/>
          </w:tcPr>
          <w:p w14:paraId="0ED47CD8" w14:textId="77777777" w:rsidR="00776B2B" w:rsidRPr="00DF76CA" w:rsidRDefault="007A78E6" w:rsidP="005E7333">
            <w:pPr>
              <w:pStyle w:val="a7"/>
              <w:jc w:val="center"/>
            </w:pPr>
            <w:r w:rsidRPr="00DF76CA">
              <w:rPr>
                <w:lang w:val="ru"/>
              </w:rPr>
              <w:t>63</w:t>
            </w:r>
          </w:p>
        </w:tc>
        <w:tc>
          <w:tcPr>
            <w:tcW w:w="773" w:type="dxa"/>
            <w:tcBorders>
              <w:top w:val="single" w:sz="4" w:space="0" w:color="auto"/>
              <w:left w:val="single" w:sz="4" w:space="0" w:color="auto"/>
            </w:tcBorders>
            <w:shd w:val="clear" w:color="auto" w:fill="auto"/>
            <w:vAlign w:val="center"/>
          </w:tcPr>
          <w:p w14:paraId="08C615EE" w14:textId="77777777" w:rsidR="00776B2B" w:rsidRPr="00DF76CA" w:rsidRDefault="007A78E6" w:rsidP="005E7333">
            <w:pPr>
              <w:pStyle w:val="a7"/>
              <w:jc w:val="center"/>
            </w:pPr>
            <w:r w:rsidRPr="00DF76CA">
              <w:rPr>
                <w:lang w:val="ru"/>
              </w:rPr>
              <w:t>146</w:t>
            </w:r>
          </w:p>
        </w:tc>
        <w:tc>
          <w:tcPr>
            <w:tcW w:w="768" w:type="dxa"/>
            <w:tcBorders>
              <w:top w:val="single" w:sz="4" w:space="0" w:color="auto"/>
              <w:left w:val="single" w:sz="4" w:space="0" w:color="auto"/>
            </w:tcBorders>
            <w:shd w:val="clear" w:color="auto" w:fill="auto"/>
            <w:vAlign w:val="center"/>
          </w:tcPr>
          <w:p w14:paraId="32440C6D" w14:textId="77777777" w:rsidR="00776B2B" w:rsidRPr="00DF76CA" w:rsidRDefault="007A78E6" w:rsidP="005E7333">
            <w:pPr>
              <w:pStyle w:val="a7"/>
              <w:jc w:val="center"/>
            </w:pPr>
            <w:r w:rsidRPr="00DF76CA">
              <w:rPr>
                <w:lang w:val="ru"/>
              </w:rPr>
              <w:t>142</w:t>
            </w:r>
          </w:p>
        </w:tc>
        <w:tc>
          <w:tcPr>
            <w:tcW w:w="768" w:type="dxa"/>
            <w:tcBorders>
              <w:top w:val="single" w:sz="4" w:space="0" w:color="auto"/>
              <w:left w:val="single" w:sz="4" w:space="0" w:color="auto"/>
            </w:tcBorders>
            <w:shd w:val="clear" w:color="auto" w:fill="auto"/>
            <w:vAlign w:val="center"/>
          </w:tcPr>
          <w:p w14:paraId="779D7794" w14:textId="77777777" w:rsidR="00776B2B" w:rsidRPr="00DF76CA" w:rsidRDefault="007A78E6" w:rsidP="005E7333">
            <w:pPr>
              <w:pStyle w:val="a7"/>
              <w:jc w:val="center"/>
            </w:pPr>
            <w:r w:rsidRPr="00DF76CA">
              <w:rPr>
                <w:lang w:val="ru"/>
              </w:rPr>
              <w:t>72</w:t>
            </w:r>
          </w:p>
        </w:tc>
        <w:tc>
          <w:tcPr>
            <w:tcW w:w="773" w:type="dxa"/>
            <w:tcBorders>
              <w:top w:val="single" w:sz="4" w:space="0" w:color="auto"/>
              <w:left w:val="single" w:sz="4" w:space="0" w:color="auto"/>
            </w:tcBorders>
            <w:shd w:val="clear" w:color="auto" w:fill="auto"/>
            <w:vAlign w:val="center"/>
          </w:tcPr>
          <w:p w14:paraId="6F015BA1" w14:textId="77777777" w:rsidR="00776B2B" w:rsidRPr="00DF76CA" w:rsidRDefault="007A78E6" w:rsidP="005E7333">
            <w:pPr>
              <w:pStyle w:val="a7"/>
              <w:jc w:val="center"/>
            </w:pPr>
            <w:r w:rsidRPr="00DF76CA">
              <w:rPr>
                <w:lang w:val="ru"/>
              </w:rPr>
              <w:t>104,5</w:t>
            </w:r>
          </w:p>
        </w:tc>
        <w:tc>
          <w:tcPr>
            <w:tcW w:w="739" w:type="dxa"/>
            <w:tcBorders>
              <w:top w:val="single" w:sz="4" w:space="0" w:color="auto"/>
              <w:left w:val="single" w:sz="4" w:space="0" w:color="auto"/>
              <w:right w:val="single" w:sz="4" w:space="0" w:color="auto"/>
            </w:tcBorders>
            <w:shd w:val="clear" w:color="auto" w:fill="auto"/>
            <w:vAlign w:val="center"/>
          </w:tcPr>
          <w:p w14:paraId="22251ADD" w14:textId="77777777" w:rsidR="00776B2B" w:rsidRPr="00DF76CA" w:rsidRDefault="007A78E6" w:rsidP="005E7333">
            <w:pPr>
              <w:pStyle w:val="a7"/>
              <w:jc w:val="center"/>
            </w:pPr>
            <w:r w:rsidRPr="00DF76CA">
              <w:rPr>
                <w:lang w:val="ru"/>
              </w:rPr>
              <w:t>4,5</w:t>
            </w:r>
          </w:p>
        </w:tc>
      </w:tr>
      <w:tr w:rsidR="005B66E3" w:rsidRPr="00DF76CA" w14:paraId="073C487D" w14:textId="77777777" w:rsidTr="005E7333">
        <w:trPr>
          <w:trHeight w:val="230"/>
          <w:jc w:val="center"/>
        </w:trPr>
        <w:tc>
          <w:tcPr>
            <w:tcW w:w="1901" w:type="dxa"/>
            <w:tcBorders>
              <w:top w:val="single" w:sz="4" w:space="0" w:color="auto"/>
              <w:left w:val="single" w:sz="4" w:space="0" w:color="auto"/>
              <w:bottom w:val="single" w:sz="4" w:space="0" w:color="auto"/>
            </w:tcBorders>
            <w:shd w:val="clear" w:color="auto" w:fill="auto"/>
            <w:vAlign w:val="center"/>
          </w:tcPr>
          <w:p w14:paraId="62D78E1C" w14:textId="1232D250" w:rsidR="00776B2B" w:rsidRPr="00DF76CA" w:rsidRDefault="00690762" w:rsidP="005E7333">
            <w:pPr>
              <w:pStyle w:val="a7"/>
              <w:jc w:val="center"/>
            </w:pPr>
            <w:r>
              <w:t>CV800D-002G-14TF</w:t>
            </w:r>
          </w:p>
        </w:tc>
        <w:tc>
          <w:tcPr>
            <w:tcW w:w="773" w:type="dxa"/>
            <w:tcBorders>
              <w:top w:val="single" w:sz="4" w:space="0" w:color="auto"/>
              <w:left w:val="single" w:sz="4" w:space="0" w:color="auto"/>
              <w:bottom w:val="single" w:sz="4" w:space="0" w:color="auto"/>
            </w:tcBorders>
            <w:shd w:val="clear" w:color="auto" w:fill="auto"/>
            <w:vAlign w:val="center"/>
          </w:tcPr>
          <w:p w14:paraId="0273C395" w14:textId="77777777" w:rsidR="00776B2B" w:rsidRPr="00DF76CA" w:rsidRDefault="007A78E6" w:rsidP="005E7333">
            <w:pPr>
              <w:pStyle w:val="a7"/>
              <w:jc w:val="center"/>
            </w:pPr>
            <w:r w:rsidRPr="00DF76CA">
              <w:rPr>
                <w:lang w:val="ru"/>
              </w:rPr>
              <w:t>136,5</w:t>
            </w:r>
          </w:p>
        </w:tc>
        <w:tc>
          <w:tcPr>
            <w:tcW w:w="768" w:type="dxa"/>
            <w:tcBorders>
              <w:top w:val="single" w:sz="4" w:space="0" w:color="auto"/>
              <w:left w:val="single" w:sz="4" w:space="0" w:color="auto"/>
              <w:bottom w:val="single" w:sz="4" w:space="0" w:color="auto"/>
            </w:tcBorders>
            <w:shd w:val="clear" w:color="auto" w:fill="auto"/>
            <w:vAlign w:val="center"/>
          </w:tcPr>
          <w:p w14:paraId="2E22E4D3" w14:textId="77777777" w:rsidR="00776B2B" w:rsidRPr="00DF76CA" w:rsidRDefault="007A78E6" w:rsidP="005E7333">
            <w:pPr>
              <w:pStyle w:val="a7"/>
              <w:jc w:val="center"/>
            </w:pPr>
            <w:r w:rsidRPr="00DF76CA">
              <w:rPr>
                <w:lang w:val="ru"/>
              </w:rPr>
              <w:t>63</w:t>
            </w:r>
          </w:p>
        </w:tc>
        <w:tc>
          <w:tcPr>
            <w:tcW w:w="773" w:type="dxa"/>
            <w:tcBorders>
              <w:top w:val="single" w:sz="4" w:space="0" w:color="auto"/>
              <w:left w:val="single" w:sz="4" w:space="0" w:color="auto"/>
              <w:bottom w:val="single" w:sz="4" w:space="0" w:color="auto"/>
            </w:tcBorders>
            <w:shd w:val="clear" w:color="auto" w:fill="auto"/>
            <w:vAlign w:val="center"/>
          </w:tcPr>
          <w:p w14:paraId="0BB14741" w14:textId="77777777" w:rsidR="00776B2B" w:rsidRPr="00DF76CA" w:rsidRDefault="007A78E6" w:rsidP="005E7333">
            <w:pPr>
              <w:pStyle w:val="a7"/>
              <w:jc w:val="center"/>
            </w:pPr>
            <w:r w:rsidRPr="00DF76CA">
              <w:rPr>
                <w:lang w:val="ru"/>
              </w:rPr>
              <w:t>146</w:t>
            </w:r>
          </w:p>
        </w:tc>
        <w:tc>
          <w:tcPr>
            <w:tcW w:w="768" w:type="dxa"/>
            <w:tcBorders>
              <w:top w:val="single" w:sz="4" w:space="0" w:color="auto"/>
              <w:left w:val="single" w:sz="4" w:space="0" w:color="auto"/>
              <w:bottom w:val="single" w:sz="4" w:space="0" w:color="auto"/>
            </w:tcBorders>
            <w:shd w:val="clear" w:color="auto" w:fill="auto"/>
            <w:vAlign w:val="center"/>
          </w:tcPr>
          <w:p w14:paraId="2B072F81" w14:textId="77777777" w:rsidR="00776B2B" w:rsidRPr="00DF76CA" w:rsidRDefault="007A78E6" w:rsidP="005E7333">
            <w:pPr>
              <w:pStyle w:val="a7"/>
              <w:jc w:val="center"/>
            </w:pPr>
            <w:r w:rsidRPr="00DF76CA">
              <w:rPr>
                <w:lang w:val="ru"/>
              </w:rPr>
              <w:t>142</w:t>
            </w:r>
          </w:p>
        </w:tc>
        <w:tc>
          <w:tcPr>
            <w:tcW w:w="768" w:type="dxa"/>
            <w:tcBorders>
              <w:top w:val="single" w:sz="4" w:space="0" w:color="auto"/>
              <w:left w:val="single" w:sz="4" w:space="0" w:color="auto"/>
              <w:bottom w:val="single" w:sz="4" w:space="0" w:color="auto"/>
            </w:tcBorders>
            <w:shd w:val="clear" w:color="auto" w:fill="auto"/>
            <w:vAlign w:val="center"/>
          </w:tcPr>
          <w:p w14:paraId="4DB625C1" w14:textId="77777777" w:rsidR="00776B2B" w:rsidRPr="00DF76CA" w:rsidRDefault="007A78E6" w:rsidP="005E7333">
            <w:pPr>
              <w:pStyle w:val="a7"/>
              <w:jc w:val="center"/>
            </w:pPr>
            <w:r w:rsidRPr="00DF76CA">
              <w:rPr>
                <w:lang w:val="ru"/>
              </w:rPr>
              <w:t>72</w:t>
            </w:r>
          </w:p>
        </w:tc>
        <w:tc>
          <w:tcPr>
            <w:tcW w:w="773" w:type="dxa"/>
            <w:tcBorders>
              <w:top w:val="single" w:sz="4" w:space="0" w:color="auto"/>
              <w:left w:val="single" w:sz="4" w:space="0" w:color="auto"/>
              <w:bottom w:val="single" w:sz="4" w:space="0" w:color="auto"/>
            </w:tcBorders>
            <w:shd w:val="clear" w:color="auto" w:fill="auto"/>
            <w:vAlign w:val="center"/>
          </w:tcPr>
          <w:p w14:paraId="5FD3384D" w14:textId="77777777" w:rsidR="00776B2B" w:rsidRPr="00DF76CA" w:rsidRDefault="007A78E6" w:rsidP="005E7333">
            <w:pPr>
              <w:pStyle w:val="a7"/>
              <w:jc w:val="center"/>
            </w:pPr>
            <w:r w:rsidRPr="00DF76CA">
              <w:rPr>
                <w:lang w:val="ru"/>
              </w:rPr>
              <w:t>104,5</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523BDFC" w14:textId="77777777" w:rsidR="00776B2B" w:rsidRPr="00DF76CA" w:rsidRDefault="007A78E6" w:rsidP="005E7333">
            <w:pPr>
              <w:pStyle w:val="a7"/>
              <w:jc w:val="center"/>
            </w:pPr>
            <w:r w:rsidRPr="00DF76CA">
              <w:rPr>
                <w:lang w:val="ru"/>
              </w:rPr>
              <w:t>4,5</w:t>
            </w:r>
          </w:p>
        </w:tc>
      </w:tr>
    </w:tbl>
    <w:p w14:paraId="2EB59204" w14:textId="77777777" w:rsidR="00776B2B" w:rsidRPr="00DF76CA" w:rsidRDefault="007A78E6" w:rsidP="00776B2B">
      <w:pPr>
        <w:spacing w:line="1" w:lineRule="exact"/>
      </w:pPr>
      <w:r w:rsidRPr="00DF76CA">
        <w:br w:type="page"/>
      </w:r>
    </w:p>
    <w:p w14:paraId="06AF7C8C" w14:textId="77777777" w:rsidR="00776B2B" w:rsidRPr="00DF76CA" w:rsidRDefault="007A78E6" w:rsidP="00776B2B">
      <w:pPr>
        <w:jc w:val="center"/>
        <w:rPr>
          <w:sz w:val="2"/>
          <w:szCs w:val="2"/>
        </w:rPr>
      </w:pPr>
      <w:r w:rsidRPr="00DF76CA">
        <w:rPr>
          <w:noProof/>
          <w:sz w:val="2"/>
          <w:szCs w:val="2"/>
        </w:rPr>
        <w:lastRenderedPageBreak/>
        <w:drawing>
          <wp:inline distT="0" distB="0" distL="0" distR="0" wp14:anchorId="5E1623C5" wp14:editId="12672CD0">
            <wp:extent cx="3508375" cy="165798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1189084064" name="Picture 28"/>
                    <pic:cNvPicPr/>
                  </pic:nvPicPr>
                  <pic:blipFill>
                    <a:blip r:embed="rId34"/>
                    <a:stretch>
                      <a:fillRect/>
                    </a:stretch>
                  </pic:blipFill>
                  <pic:spPr>
                    <a:xfrm>
                      <a:off x="0" y="0"/>
                      <a:ext cx="3508375" cy="1657985"/>
                    </a:xfrm>
                    <a:prstGeom prst="rect">
                      <a:avLst/>
                    </a:prstGeom>
                  </pic:spPr>
                </pic:pic>
              </a:graphicData>
            </a:graphic>
          </wp:inline>
        </w:drawing>
      </w:r>
    </w:p>
    <w:p w14:paraId="1549B937" w14:textId="77777777" w:rsidR="00776B2B" w:rsidRPr="00DF76CA" w:rsidRDefault="00776B2B" w:rsidP="00776B2B">
      <w:pPr>
        <w:spacing w:after="13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01"/>
        <w:gridCol w:w="768"/>
        <w:gridCol w:w="773"/>
        <w:gridCol w:w="768"/>
        <w:gridCol w:w="768"/>
        <w:gridCol w:w="773"/>
        <w:gridCol w:w="768"/>
        <w:gridCol w:w="739"/>
      </w:tblGrid>
      <w:tr w:rsidR="005B66E3" w:rsidRPr="00DF76CA" w14:paraId="75EAB306" w14:textId="77777777" w:rsidTr="005E7333">
        <w:trPr>
          <w:trHeight w:val="230"/>
          <w:jc w:val="center"/>
        </w:trPr>
        <w:tc>
          <w:tcPr>
            <w:tcW w:w="1901" w:type="dxa"/>
            <w:vMerge w:val="restart"/>
            <w:tcBorders>
              <w:top w:val="single" w:sz="4" w:space="0" w:color="auto"/>
              <w:left w:val="single" w:sz="4" w:space="0" w:color="auto"/>
            </w:tcBorders>
            <w:shd w:val="clear" w:color="auto" w:fill="C7C8CA"/>
            <w:vAlign w:val="center"/>
          </w:tcPr>
          <w:p w14:paraId="485328DB" w14:textId="77777777" w:rsidR="00776B2B" w:rsidRPr="00DF76CA" w:rsidRDefault="007A78E6" w:rsidP="005E7333">
            <w:pPr>
              <w:pStyle w:val="a7"/>
              <w:jc w:val="center"/>
            </w:pPr>
            <w:r w:rsidRPr="00DF76CA">
              <w:rPr>
                <w:lang w:val="ru"/>
              </w:rPr>
              <w:t>№ модели</w:t>
            </w:r>
          </w:p>
        </w:tc>
        <w:tc>
          <w:tcPr>
            <w:tcW w:w="1541" w:type="dxa"/>
            <w:gridSpan w:val="2"/>
            <w:tcBorders>
              <w:top w:val="single" w:sz="4" w:space="0" w:color="auto"/>
              <w:left w:val="single" w:sz="4" w:space="0" w:color="auto"/>
            </w:tcBorders>
            <w:shd w:val="clear" w:color="auto" w:fill="C7C8CA"/>
            <w:vAlign w:val="center"/>
          </w:tcPr>
          <w:p w14:paraId="3953240A" w14:textId="77777777" w:rsidR="00776B2B" w:rsidRPr="00DF76CA" w:rsidRDefault="007A78E6" w:rsidP="005E7333">
            <w:pPr>
              <w:pStyle w:val="a7"/>
              <w:jc w:val="center"/>
            </w:pPr>
            <w:r w:rsidRPr="00DF76CA">
              <w:rPr>
                <w:lang w:val="ru"/>
              </w:rPr>
              <w:t>Установочный размер</w:t>
            </w:r>
          </w:p>
        </w:tc>
        <w:tc>
          <w:tcPr>
            <w:tcW w:w="3077" w:type="dxa"/>
            <w:gridSpan w:val="4"/>
            <w:tcBorders>
              <w:top w:val="single" w:sz="4" w:space="0" w:color="auto"/>
              <w:left w:val="single" w:sz="4" w:space="0" w:color="auto"/>
            </w:tcBorders>
            <w:shd w:val="clear" w:color="auto" w:fill="C7C8CA"/>
            <w:vAlign w:val="center"/>
          </w:tcPr>
          <w:p w14:paraId="459A5C3D" w14:textId="77777777" w:rsidR="00776B2B" w:rsidRPr="00DF76CA" w:rsidRDefault="007A78E6" w:rsidP="005E7333">
            <w:pPr>
              <w:pStyle w:val="a7"/>
              <w:jc w:val="center"/>
            </w:pPr>
            <w:r w:rsidRPr="00DF76CA">
              <w:rPr>
                <w:lang w:val="ru"/>
              </w:rPr>
              <w:t>Габаритный размер</w:t>
            </w:r>
          </w:p>
        </w:tc>
        <w:tc>
          <w:tcPr>
            <w:tcW w:w="739" w:type="dxa"/>
            <w:vMerge w:val="restart"/>
            <w:tcBorders>
              <w:top w:val="single" w:sz="4" w:space="0" w:color="auto"/>
              <w:left w:val="single" w:sz="4" w:space="0" w:color="auto"/>
              <w:right w:val="single" w:sz="4" w:space="0" w:color="auto"/>
            </w:tcBorders>
            <w:shd w:val="clear" w:color="auto" w:fill="C7C8CA"/>
            <w:vAlign w:val="center"/>
          </w:tcPr>
          <w:p w14:paraId="4DD16A60" w14:textId="77777777" w:rsidR="00776B2B" w:rsidRPr="00DF76CA" w:rsidRDefault="007A78E6" w:rsidP="005E7333">
            <w:pPr>
              <w:pStyle w:val="a7"/>
              <w:jc w:val="center"/>
            </w:pPr>
            <w:r w:rsidRPr="00DF76CA">
              <w:rPr>
                <w:lang w:val="ru"/>
              </w:rPr>
              <w:t>Размеры установочного отверстия (мм)</w:t>
            </w:r>
          </w:p>
        </w:tc>
      </w:tr>
      <w:tr w:rsidR="005B66E3" w:rsidRPr="00DF76CA" w14:paraId="478C45C1" w14:textId="77777777" w:rsidTr="005E7333">
        <w:trPr>
          <w:trHeight w:val="216"/>
          <w:jc w:val="center"/>
        </w:trPr>
        <w:tc>
          <w:tcPr>
            <w:tcW w:w="1901" w:type="dxa"/>
            <w:vMerge/>
            <w:tcBorders>
              <w:left w:val="single" w:sz="4" w:space="0" w:color="auto"/>
            </w:tcBorders>
            <w:shd w:val="clear" w:color="auto" w:fill="C7C8CA"/>
            <w:vAlign w:val="center"/>
          </w:tcPr>
          <w:p w14:paraId="47E2D854" w14:textId="77777777" w:rsidR="00776B2B" w:rsidRPr="00DF76CA" w:rsidRDefault="00776B2B" w:rsidP="005E7333">
            <w:pPr>
              <w:jc w:val="center"/>
            </w:pPr>
          </w:p>
        </w:tc>
        <w:tc>
          <w:tcPr>
            <w:tcW w:w="768" w:type="dxa"/>
            <w:tcBorders>
              <w:top w:val="single" w:sz="4" w:space="0" w:color="auto"/>
              <w:left w:val="single" w:sz="4" w:space="0" w:color="auto"/>
            </w:tcBorders>
            <w:shd w:val="clear" w:color="auto" w:fill="C7C8CA"/>
            <w:vAlign w:val="center"/>
          </w:tcPr>
          <w:p w14:paraId="6491DEC3" w14:textId="77777777" w:rsidR="00776B2B" w:rsidRPr="00DF76CA" w:rsidRDefault="007A78E6" w:rsidP="005E7333">
            <w:pPr>
              <w:pStyle w:val="a7"/>
              <w:jc w:val="center"/>
            </w:pPr>
            <w:r w:rsidRPr="00DF76CA">
              <w:rPr>
                <w:lang w:val="ru"/>
              </w:rPr>
              <w:t>H2 (мм)</w:t>
            </w:r>
          </w:p>
        </w:tc>
        <w:tc>
          <w:tcPr>
            <w:tcW w:w="773" w:type="dxa"/>
            <w:tcBorders>
              <w:top w:val="single" w:sz="4" w:space="0" w:color="auto"/>
              <w:left w:val="single" w:sz="4" w:space="0" w:color="auto"/>
            </w:tcBorders>
            <w:shd w:val="clear" w:color="auto" w:fill="C7C8CA"/>
            <w:vAlign w:val="center"/>
          </w:tcPr>
          <w:p w14:paraId="4B1BCD49" w14:textId="77777777" w:rsidR="00776B2B" w:rsidRPr="00DF76CA" w:rsidRDefault="007A78E6" w:rsidP="005E7333">
            <w:pPr>
              <w:pStyle w:val="a7"/>
              <w:jc w:val="center"/>
            </w:pPr>
            <w:r w:rsidRPr="00DF76CA">
              <w:rPr>
                <w:lang w:val="ru"/>
              </w:rPr>
              <w:t>W1 (мм)</w:t>
            </w:r>
          </w:p>
        </w:tc>
        <w:tc>
          <w:tcPr>
            <w:tcW w:w="768" w:type="dxa"/>
            <w:tcBorders>
              <w:top w:val="single" w:sz="4" w:space="0" w:color="auto"/>
              <w:left w:val="single" w:sz="4" w:space="0" w:color="auto"/>
            </w:tcBorders>
            <w:shd w:val="clear" w:color="auto" w:fill="C7C8CA"/>
            <w:vAlign w:val="center"/>
          </w:tcPr>
          <w:p w14:paraId="049F3952" w14:textId="77777777" w:rsidR="00776B2B" w:rsidRPr="00DF76CA" w:rsidRDefault="007A78E6" w:rsidP="005E7333">
            <w:pPr>
              <w:pStyle w:val="a7"/>
              <w:jc w:val="center"/>
            </w:pPr>
            <w:r w:rsidRPr="00DF76CA">
              <w:rPr>
                <w:lang w:val="ru"/>
              </w:rPr>
              <w:t>H (мм)</w:t>
            </w:r>
          </w:p>
        </w:tc>
        <w:tc>
          <w:tcPr>
            <w:tcW w:w="768" w:type="dxa"/>
            <w:tcBorders>
              <w:top w:val="single" w:sz="4" w:space="0" w:color="auto"/>
              <w:left w:val="single" w:sz="4" w:space="0" w:color="auto"/>
            </w:tcBorders>
            <w:shd w:val="clear" w:color="auto" w:fill="C7C8CA"/>
            <w:vAlign w:val="center"/>
          </w:tcPr>
          <w:p w14:paraId="6B66C36C" w14:textId="77777777" w:rsidR="00776B2B" w:rsidRPr="00DF76CA" w:rsidRDefault="007A78E6" w:rsidP="005E7333">
            <w:pPr>
              <w:pStyle w:val="a7"/>
              <w:jc w:val="center"/>
            </w:pPr>
            <w:r w:rsidRPr="00DF76CA">
              <w:rPr>
                <w:lang w:val="ru"/>
              </w:rPr>
              <w:t>H1 (мм)</w:t>
            </w:r>
          </w:p>
        </w:tc>
        <w:tc>
          <w:tcPr>
            <w:tcW w:w="773" w:type="dxa"/>
            <w:tcBorders>
              <w:top w:val="single" w:sz="4" w:space="0" w:color="auto"/>
              <w:left w:val="single" w:sz="4" w:space="0" w:color="auto"/>
            </w:tcBorders>
            <w:shd w:val="clear" w:color="auto" w:fill="C7C8CA"/>
            <w:vAlign w:val="center"/>
          </w:tcPr>
          <w:p w14:paraId="6063EEC2" w14:textId="77777777" w:rsidR="00776B2B" w:rsidRPr="00DF76CA" w:rsidRDefault="007A78E6" w:rsidP="005E7333">
            <w:pPr>
              <w:pStyle w:val="a7"/>
              <w:jc w:val="center"/>
            </w:pPr>
            <w:r w:rsidRPr="00DF76CA">
              <w:rPr>
                <w:lang w:val="ru"/>
              </w:rPr>
              <w:t>W (мм)</w:t>
            </w:r>
          </w:p>
        </w:tc>
        <w:tc>
          <w:tcPr>
            <w:tcW w:w="768" w:type="dxa"/>
            <w:tcBorders>
              <w:top w:val="single" w:sz="4" w:space="0" w:color="auto"/>
              <w:left w:val="single" w:sz="4" w:space="0" w:color="auto"/>
            </w:tcBorders>
            <w:shd w:val="clear" w:color="auto" w:fill="C7C8CA"/>
            <w:vAlign w:val="center"/>
          </w:tcPr>
          <w:p w14:paraId="74CB714C" w14:textId="77777777" w:rsidR="00776B2B" w:rsidRPr="00DF76CA" w:rsidRDefault="007A78E6" w:rsidP="005E7333">
            <w:pPr>
              <w:pStyle w:val="a7"/>
              <w:jc w:val="center"/>
            </w:pPr>
            <w:r w:rsidRPr="00DF76CA">
              <w:rPr>
                <w:lang w:val="ru"/>
              </w:rPr>
              <w:t>D (мм)</w:t>
            </w:r>
          </w:p>
        </w:tc>
        <w:tc>
          <w:tcPr>
            <w:tcW w:w="739" w:type="dxa"/>
            <w:vMerge/>
            <w:tcBorders>
              <w:left w:val="single" w:sz="4" w:space="0" w:color="auto"/>
              <w:right w:val="single" w:sz="4" w:space="0" w:color="auto"/>
            </w:tcBorders>
            <w:shd w:val="clear" w:color="auto" w:fill="C7C8CA"/>
            <w:vAlign w:val="center"/>
          </w:tcPr>
          <w:p w14:paraId="3BC6753C" w14:textId="77777777" w:rsidR="00776B2B" w:rsidRPr="00DF76CA" w:rsidRDefault="00776B2B" w:rsidP="005E7333">
            <w:pPr>
              <w:jc w:val="center"/>
            </w:pPr>
          </w:p>
        </w:tc>
      </w:tr>
      <w:tr w:rsidR="005B66E3" w:rsidRPr="00DF76CA" w14:paraId="11CE9046" w14:textId="77777777" w:rsidTr="005E7333">
        <w:trPr>
          <w:trHeight w:val="216"/>
          <w:jc w:val="center"/>
        </w:trPr>
        <w:tc>
          <w:tcPr>
            <w:tcW w:w="1901" w:type="dxa"/>
            <w:tcBorders>
              <w:top w:val="single" w:sz="4" w:space="0" w:color="auto"/>
              <w:left w:val="single" w:sz="4" w:space="0" w:color="auto"/>
            </w:tcBorders>
            <w:shd w:val="clear" w:color="auto" w:fill="auto"/>
            <w:vAlign w:val="center"/>
          </w:tcPr>
          <w:p w14:paraId="6B5CD779" w14:textId="1BF7CECD" w:rsidR="00776B2B" w:rsidRPr="00DF76CA" w:rsidRDefault="00690762" w:rsidP="005E7333">
            <w:pPr>
              <w:pStyle w:val="a7"/>
              <w:jc w:val="center"/>
            </w:pPr>
            <w:r>
              <w:t>CV800D-004G-14TF</w:t>
            </w:r>
          </w:p>
        </w:tc>
        <w:tc>
          <w:tcPr>
            <w:tcW w:w="768" w:type="dxa"/>
            <w:tcBorders>
              <w:top w:val="single" w:sz="4" w:space="0" w:color="auto"/>
              <w:left w:val="single" w:sz="4" w:space="0" w:color="auto"/>
            </w:tcBorders>
            <w:shd w:val="clear" w:color="auto" w:fill="auto"/>
            <w:vAlign w:val="center"/>
          </w:tcPr>
          <w:p w14:paraId="63C33F68" w14:textId="77777777" w:rsidR="00776B2B" w:rsidRPr="00DF76CA" w:rsidRDefault="007A78E6" w:rsidP="005E7333">
            <w:pPr>
              <w:pStyle w:val="a7"/>
              <w:jc w:val="center"/>
            </w:pPr>
            <w:r w:rsidRPr="00DF76CA">
              <w:rPr>
                <w:lang w:val="ru"/>
              </w:rPr>
              <w:t>172,5</w:t>
            </w:r>
          </w:p>
        </w:tc>
        <w:tc>
          <w:tcPr>
            <w:tcW w:w="773" w:type="dxa"/>
            <w:tcBorders>
              <w:top w:val="single" w:sz="4" w:space="0" w:color="auto"/>
              <w:left w:val="single" w:sz="4" w:space="0" w:color="auto"/>
            </w:tcBorders>
            <w:shd w:val="clear" w:color="auto" w:fill="auto"/>
            <w:vAlign w:val="center"/>
          </w:tcPr>
          <w:p w14:paraId="54645BC3" w14:textId="77777777" w:rsidR="00776B2B" w:rsidRPr="00DF76CA" w:rsidRDefault="007A78E6" w:rsidP="005E7333">
            <w:pPr>
              <w:pStyle w:val="a7"/>
              <w:jc w:val="center"/>
            </w:pPr>
            <w:r w:rsidRPr="00DF76CA">
              <w:rPr>
                <w:lang w:val="ru"/>
              </w:rPr>
              <w:t>78</w:t>
            </w:r>
          </w:p>
        </w:tc>
        <w:tc>
          <w:tcPr>
            <w:tcW w:w="768" w:type="dxa"/>
            <w:tcBorders>
              <w:top w:val="single" w:sz="4" w:space="0" w:color="auto"/>
              <w:left w:val="single" w:sz="4" w:space="0" w:color="auto"/>
            </w:tcBorders>
            <w:shd w:val="clear" w:color="auto" w:fill="auto"/>
            <w:vAlign w:val="center"/>
          </w:tcPr>
          <w:p w14:paraId="29211FA8" w14:textId="77777777" w:rsidR="00776B2B" w:rsidRPr="00DF76CA" w:rsidRDefault="007A78E6" w:rsidP="005E7333">
            <w:pPr>
              <w:pStyle w:val="a7"/>
              <w:jc w:val="center"/>
            </w:pPr>
            <w:r w:rsidRPr="00DF76CA">
              <w:rPr>
                <w:lang w:val="ru"/>
              </w:rPr>
              <w:t>185</w:t>
            </w:r>
          </w:p>
        </w:tc>
        <w:tc>
          <w:tcPr>
            <w:tcW w:w="768" w:type="dxa"/>
            <w:tcBorders>
              <w:top w:val="single" w:sz="4" w:space="0" w:color="auto"/>
              <w:left w:val="single" w:sz="4" w:space="0" w:color="auto"/>
            </w:tcBorders>
            <w:shd w:val="clear" w:color="auto" w:fill="auto"/>
            <w:vAlign w:val="center"/>
          </w:tcPr>
          <w:p w14:paraId="76C8455F" w14:textId="77777777" w:rsidR="00776B2B" w:rsidRPr="00DF76CA" w:rsidRDefault="007A78E6" w:rsidP="005E7333">
            <w:pPr>
              <w:pStyle w:val="a7"/>
              <w:jc w:val="center"/>
            </w:pPr>
            <w:r w:rsidRPr="00DF76CA">
              <w:rPr>
                <w:lang w:val="ru"/>
              </w:rPr>
              <w:t>182</w:t>
            </w:r>
          </w:p>
        </w:tc>
        <w:tc>
          <w:tcPr>
            <w:tcW w:w="773" w:type="dxa"/>
            <w:tcBorders>
              <w:top w:val="single" w:sz="4" w:space="0" w:color="auto"/>
              <w:left w:val="single" w:sz="4" w:space="0" w:color="auto"/>
            </w:tcBorders>
            <w:shd w:val="clear" w:color="auto" w:fill="auto"/>
            <w:vAlign w:val="center"/>
          </w:tcPr>
          <w:p w14:paraId="7C1A4971" w14:textId="77777777" w:rsidR="00776B2B" w:rsidRPr="00DF76CA" w:rsidRDefault="007A78E6" w:rsidP="005E7333">
            <w:pPr>
              <w:pStyle w:val="a7"/>
              <w:jc w:val="center"/>
            </w:pPr>
            <w:r w:rsidRPr="00DF76CA">
              <w:rPr>
                <w:lang w:val="ru"/>
              </w:rPr>
              <w:t>87</w:t>
            </w:r>
          </w:p>
        </w:tc>
        <w:tc>
          <w:tcPr>
            <w:tcW w:w="768" w:type="dxa"/>
            <w:tcBorders>
              <w:top w:val="single" w:sz="4" w:space="0" w:color="auto"/>
              <w:left w:val="single" w:sz="4" w:space="0" w:color="auto"/>
            </w:tcBorders>
            <w:shd w:val="clear" w:color="auto" w:fill="auto"/>
            <w:vAlign w:val="center"/>
          </w:tcPr>
          <w:p w14:paraId="17805EAD" w14:textId="77777777" w:rsidR="00776B2B" w:rsidRPr="00DF76CA" w:rsidRDefault="007A78E6" w:rsidP="005E7333">
            <w:pPr>
              <w:pStyle w:val="a7"/>
              <w:jc w:val="center"/>
            </w:pPr>
            <w:r w:rsidRPr="00DF76CA">
              <w:rPr>
                <w:lang w:val="ru"/>
              </w:rPr>
              <w:t>132</w:t>
            </w:r>
          </w:p>
        </w:tc>
        <w:tc>
          <w:tcPr>
            <w:tcW w:w="739" w:type="dxa"/>
            <w:tcBorders>
              <w:top w:val="single" w:sz="4" w:space="0" w:color="auto"/>
              <w:left w:val="single" w:sz="4" w:space="0" w:color="auto"/>
              <w:right w:val="single" w:sz="4" w:space="0" w:color="auto"/>
            </w:tcBorders>
            <w:shd w:val="clear" w:color="auto" w:fill="auto"/>
            <w:vAlign w:val="center"/>
          </w:tcPr>
          <w:p w14:paraId="32BCD89B" w14:textId="77777777" w:rsidR="00776B2B" w:rsidRPr="00DF76CA" w:rsidRDefault="007A78E6" w:rsidP="005E7333">
            <w:pPr>
              <w:pStyle w:val="a7"/>
              <w:jc w:val="center"/>
            </w:pPr>
            <w:r w:rsidRPr="00DF76CA">
              <w:rPr>
                <w:lang w:val="ru"/>
              </w:rPr>
              <w:t>4,5</w:t>
            </w:r>
          </w:p>
        </w:tc>
      </w:tr>
      <w:tr w:rsidR="005B66E3" w:rsidRPr="00DF76CA" w14:paraId="4F8A4161" w14:textId="77777777" w:rsidTr="005E7333">
        <w:trPr>
          <w:trHeight w:val="226"/>
          <w:jc w:val="center"/>
        </w:trPr>
        <w:tc>
          <w:tcPr>
            <w:tcW w:w="1901" w:type="dxa"/>
            <w:tcBorders>
              <w:top w:val="single" w:sz="4" w:space="0" w:color="auto"/>
              <w:left w:val="single" w:sz="4" w:space="0" w:color="auto"/>
              <w:bottom w:val="single" w:sz="4" w:space="0" w:color="auto"/>
            </w:tcBorders>
            <w:shd w:val="clear" w:color="auto" w:fill="auto"/>
            <w:vAlign w:val="center"/>
          </w:tcPr>
          <w:p w14:paraId="3C81785D" w14:textId="64E91754" w:rsidR="00776B2B" w:rsidRPr="00DF76CA" w:rsidRDefault="00690762" w:rsidP="005E7333">
            <w:pPr>
              <w:pStyle w:val="a7"/>
              <w:jc w:val="center"/>
            </w:pPr>
            <w:r>
              <w:t>CV800D-005G-14TF</w:t>
            </w:r>
          </w:p>
        </w:tc>
        <w:tc>
          <w:tcPr>
            <w:tcW w:w="768" w:type="dxa"/>
            <w:tcBorders>
              <w:top w:val="single" w:sz="4" w:space="0" w:color="auto"/>
              <w:left w:val="single" w:sz="4" w:space="0" w:color="auto"/>
              <w:bottom w:val="single" w:sz="4" w:space="0" w:color="auto"/>
            </w:tcBorders>
            <w:shd w:val="clear" w:color="auto" w:fill="auto"/>
            <w:vAlign w:val="center"/>
          </w:tcPr>
          <w:p w14:paraId="4DF364B2" w14:textId="77777777" w:rsidR="00776B2B" w:rsidRPr="00DF76CA" w:rsidRDefault="007A78E6" w:rsidP="005E7333">
            <w:pPr>
              <w:pStyle w:val="a7"/>
              <w:jc w:val="center"/>
            </w:pPr>
            <w:r w:rsidRPr="00DF76CA">
              <w:rPr>
                <w:lang w:val="ru"/>
              </w:rPr>
              <w:t>172,5</w:t>
            </w:r>
          </w:p>
        </w:tc>
        <w:tc>
          <w:tcPr>
            <w:tcW w:w="773" w:type="dxa"/>
            <w:tcBorders>
              <w:top w:val="single" w:sz="4" w:space="0" w:color="auto"/>
              <w:left w:val="single" w:sz="4" w:space="0" w:color="auto"/>
              <w:bottom w:val="single" w:sz="4" w:space="0" w:color="auto"/>
            </w:tcBorders>
            <w:shd w:val="clear" w:color="auto" w:fill="auto"/>
            <w:vAlign w:val="center"/>
          </w:tcPr>
          <w:p w14:paraId="0D6AE37F" w14:textId="77777777" w:rsidR="00776B2B" w:rsidRPr="00DF76CA" w:rsidRDefault="007A78E6" w:rsidP="005E7333">
            <w:pPr>
              <w:pStyle w:val="a7"/>
              <w:jc w:val="center"/>
            </w:pPr>
            <w:r w:rsidRPr="00DF76CA">
              <w:rPr>
                <w:lang w:val="ru"/>
              </w:rPr>
              <w:t>78</w:t>
            </w:r>
          </w:p>
        </w:tc>
        <w:tc>
          <w:tcPr>
            <w:tcW w:w="768" w:type="dxa"/>
            <w:tcBorders>
              <w:top w:val="single" w:sz="4" w:space="0" w:color="auto"/>
              <w:left w:val="single" w:sz="4" w:space="0" w:color="auto"/>
              <w:bottom w:val="single" w:sz="4" w:space="0" w:color="auto"/>
            </w:tcBorders>
            <w:shd w:val="clear" w:color="auto" w:fill="auto"/>
            <w:vAlign w:val="center"/>
          </w:tcPr>
          <w:p w14:paraId="58A64904" w14:textId="77777777" w:rsidR="00776B2B" w:rsidRPr="00DF76CA" w:rsidRDefault="007A78E6" w:rsidP="005E7333">
            <w:pPr>
              <w:pStyle w:val="a7"/>
              <w:jc w:val="center"/>
            </w:pPr>
            <w:r w:rsidRPr="00DF76CA">
              <w:rPr>
                <w:lang w:val="ru"/>
              </w:rPr>
              <w:t>185</w:t>
            </w:r>
          </w:p>
        </w:tc>
        <w:tc>
          <w:tcPr>
            <w:tcW w:w="768" w:type="dxa"/>
            <w:tcBorders>
              <w:top w:val="single" w:sz="4" w:space="0" w:color="auto"/>
              <w:left w:val="single" w:sz="4" w:space="0" w:color="auto"/>
              <w:bottom w:val="single" w:sz="4" w:space="0" w:color="auto"/>
            </w:tcBorders>
            <w:shd w:val="clear" w:color="auto" w:fill="auto"/>
            <w:vAlign w:val="center"/>
          </w:tcPr>
          <w:p w14:paraId="7E4BFC09" w14:textId="77777777" w:rsidR="00776B2B" w:rsidRPr="00DF76CA" w:rsidRDefault="007A78E6" w:rsidP="005E7333">
            <w:pPr>
              <w:pStyle w:val="a7"/>
              <w:jc w:val="center"/>
            </w:pPr>
            <w:r w:rsidRPr="00DF76CA">
              <w:rPr>
                <w:lang w:val="ru"/>
              </w:rPr>
              <w:t>182</w:t>
            </w:r>
          </w:p>
        </w:tc>
        <w:tc>
          <w:tcPr>
            <w:tcW w:w="773" w:type="dxa"/>
            <w:tcBorders>
              <w:top w:val="single" w:sz="4" w:space="0" w:color="auto"/>
              <w:left w:val="single" w:sz="4" w:space="0" w:color="auto"/>
              <w:bottom w:val="single" w:sz="4" w:space="0" w:color="auto"/>
            </w:tcBorders>
            <w:shd w:val="clear" w:color="auto" w:fill="auto"/>
            <w:vAlign w:val="center"/>
          </w:tcPr>
          <w:p w14:paraId="4410E074" w14:textId="77777777" w:rsidR="00776B2B" w:rsidRPr="00DF76CA" w:rsidRDefault="007A78E6" w:rsidP="005E7333">
            <w:pPr>
              <w:pStyle w:val="a7"/>
              <w:jc w:val="center"/>
            </w:pPr>
            <w:r w:rsidRPr="00DF76CA">
              <w:rPr>
                <w:lang w:val="ru"/>
              </w:rPr>
              <w:t>87</w:t>
            </w:r>
          </w:p>
        </w:tc>
        <w:tc>
          <w:tcPr>
            <w:tcW w:w="768" w:type="dxa"/>
            <w:tcBorders>
              <w:top w:val="single" w:sz="4" w:space="0" w:color="auto"/>
              <w:left w:val="single" w:sz="4" w:space="0" w:color="auto"/>
              <w:bottom w:val="single" w:sz="4" w:space="0" w:color="auto"/>
            </w:tcBorders>
            <w:shd w:val="clear" w:color="auto" w:fill="auto"/>
            <w:vAlign w:val="center"/>
          </w:tcPr>
          <w:p w14:paraId="567F8D4B" w14:textId="77777777" w:rsidR="00776B2B" w:rsidRPr="00DF76CA" w:rsidRDefault="007A78E6" w:rsidP="005E7333">
            <w:pPr>
              <w:pStyle w:val="a7"/>
              <w:jc w:val="center"/>
            </w:pPr>
            <w:r w:rsidRPr="00DF76CA">
              <w:rPr>
                <w:lang w:val="ru"/>
              </w:rPr>
              <w:t>132</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65C5733" w14:textId="77777777" w:rsidR="00776B2B" w:rsidRPr="00DF76CA" w:rsidRDefault="007A78E6" w:rsidP="005E7333">
            <w:pPr>
              <w:pStyle w:val="a7"/>
              <w:jc w:val="center"/>
            </w:pPr>
            <w:r w:rsidRPr="00DF76CA">
              <w:rPr>
                <w:lang w:val="ru"/>
              </w:rPr>
              <w:t>4,5</w:t>
            </w:r>
          </w:p>
        </w:tc>
      </w:tr>
    </w:tbl>
    <w:p w14:paraId="05FAF7D7" w14:textId="77777777" w:rsidR="00776B2B" w:rsidRPr="00DF76CA" w:rsidRDefault="007A78E6" w:rsidP="00776B2B">
      <w:pPr>
        <w:spacing w:line="1" w:lineRule="exact"/>
      </w:pPr>
      <w:r w:rsidRPr="00DF76CA">
        <w:br w:type="page"/>
      </w:r>
    </w:p>
    <w:p w14:paraId="08029F2B" w14:textId="77777777" w:rsidR="00776B2B" w:rsidRPr="00DF76CA" w:rsidRDefault="007A78E6" w:rsidP="00DF76CA">
      <w:pPr>
        <w:pStyle w:val="30"/>
        <w:keepNext/>
        <w:keepLines/>
        <w:shd w:val="clear" w:color="auto" w:fill="D9D9D9" w:themeFill="background1" w:themeFillShade="D9"/>
      </w:pPr>
      <w:r w:rsidRPr="00DF76CA">
        <w:rPr>
          <w:lang w:val="ru"/>
        </w:rPr>
        <w:lastRenderedPageBreak/>
        <w:t>3. Хранение и установка</w:t>
      </w:r>
    </w:p>
    <w:p w14:paraId="67A0E09A" w14:textId="77777777" w:rsidR="00776B2B" w:rsidRPr="00DF76CA" w:rsidRDefault="007A78E6" w:rsidP="00776B2B">
      <w:pPr>
        <w:pStyle w:val="40"/>
        <w:keepNext/>
        <w:keepLines/>
        <w:jc w:val="both"/>
      </w:pPr>
      <w:r w:rsidRPr="00DF76CA">
        <w:rPr>
          <w:lang w:val="ru"/>
        </w:rPr>
        <w:t>3.1 Хранение</w:t>
      </w:r>
    </w:p>
    <w:p w14:paraId="21D565B0"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Перед установкой изделие необходимо хранить в упаковочной коробке. Если изделие временно не используется, необходимо учитывать следующие аспекты при его хранении:</w:t>
      </w:r>
    </w:p>
    <w:p w14:paraId="12AAE071"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хранить в сухом помещении, не содержащем пыли;</w:t>
      </w:r>
    </w:p>
    <w:p w14:paraId="4070F7D0"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температура хранения: от - 20 до +65 °С;</w:t>
      </w:r>
    </w:p>
    <w:p w14:paraId="48DFB935"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относительная влажность при хранении: от 0 до 95 %, выпадение конденсата не происходит;</w:t>
      </w:r>
    </w:p>
    <w:p w14:paraId="49D10D81"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xml:space="preserve">▲ в помещении для хранения отсутствуют агрессивные </w:t>
      </w:r>
      <w:proofErr w:type="spellStart"/>
      <w:r w:rsidRPr="00DF76CA">
        <w:rPr>
          <w:smallCaps w:val="0"/>
          <w:sz w:val="11"/>
          <w:szCs w:val="11"/>
          <w:lang w:val="ru"/>
        </w:rPr>
        <w:t>газы</w:t>
      </w:r>
      <w:proofErr w:type="spellEnd"/>
      <w:r w:rsidRPr="00DF76CA">
        <w:rPr>
          <w:smallCaps w:val="0"/>
          <w:sz w:val="11"/>
          <w:szCs w:val="11"/>
          <w:lang w:val="ru"/>
        </w:rPr>
        <w:t xml:space="preserve"> и жидкости;</w:t>
      </w:r>
    </w:p>
    <w:p w14:paraId="73FFF33D" w14:textId="77777777" w:rsidR="00776B2B" w:rsidRPr="007A78E6" w:rsidRDefault="007A78E6" w:rsidP="00776B2B">
      <w:pPr>
        <w:pStyle w:val="11"/>
        <w:spacing w:after="60" w:line="271" w:lineRule="auto"/>
        <w:jc w:val="both"/>
        <w:rPr>
          <w:smallCaps w:val="0"/>
          <w:sz w:val="11"/>
          <w:szCs w:val="11"/>
          <w:lang w:val="ru-RU"/>
        </w:rPr>
      </w:pPr>
      <w:r w:rsidRPr="00DF76CA">
        <w:rPr>
          <w:smallCaps w:val="0"/>
          <w:sz w:val="11"/>
          <w:szCs w:val="11"/>
          <w:lang w:val="ru"/>
        </w:rPr>
        <w:t>▲ хранить преобразователь лучше всего на полке и в упакованном виде. Рекомендуется не хранить изделие в течение длительного времени, так как при этом происходит деградация электролитических конденсаторов. Если необходимо длительное хранение, следует включать электропитание один раз в полгода не менее чем на 5 часов или более. При включении питания необходимо медленно повышать напряжение до номинального с помощью регулятора напряжения.</w:t>
      </w:r>
    </w:p>
    <w:p w14:paraId="3D236226" w14:textId="77777777" w:rsidR="00776B2B" w:rsidRPr="007A78E6" w:rsidRDefault="007A78E6" w:rsidP="00776B2B">
      <w:pPr>
        <w:pStyle w:val="40"/>
        <w:keepNext/>
        <w:keepLines/>
        <w:jc w:val="both"/>
        <w:rPr>
          <w:lang w:val="ru-RU"/>
        </w:rPr>
      </w:pPr>
      <w:r w:rsidRPr="00DF76CA">
        <w:rPr>
          <w:lang w:val="ru"/>
        </w:rPr>
        <w:t>3.2 Место и условия установки</w:t>
      </w:r>
    </w:p>
    <w:p w14:paraId="1179105E" w14:textId="77777777" w:rsidR="00776B2B" w:rsidRPr="007A78E6" w:rsidRDefault="007A78E6" w:rsidP="00776B2B">
      <w:pPr>
        <w:pStyle w:val="11"/>
        <w:spacing w:line="259" w:lineRule="auto"/>
        <w:jc w:val="both"/>
        <w:rPr>
          <w:smallCaps w:val="0"/>
          <w:sz w:val="11"/>
          <w:szCs w:val="11"/>
          <w:lang w:val="ru-RU"/>
        </w:rPr>
      </w:pPr>
      <w:r w:rsidRPr="00DF76CA">
        <w:rPr>
          <w:smallCaps w:val="0"/>
          <w:sz w:val="11"/>
          <w:szCs w:val="11"/>
          <w:lang w:val="ru"/>
        </w:rPr>
        <w:t>Примечание: условия в месте установки преобразователя влияют на его срок службы. Следует устанавливать преобразователь в помещениях со следующими характеристиками:</w:t>
      </w:r>
    </w:p>
    <w:p w14:paraId="6C75A157"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температура воздуха от -5 до +40 °С, хорошее проветривание;</w:t>
      </w:r>
    </w:p>
    <w:p w14:paraId="77BB7379"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отсутствие воды и низких температур;</w:t>
      </w:r>
    </w:p>
    <w:p w14:paraId="6D49E64F"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отсутствие прямых солнечных лучей, высоких температур и высокого содержания пыли;</w:t>
      </w:r>
    </w:p>
    <w:p w14:paraId="4715608E" w14:textId="77777777" w:rsidR="00776B2B" w:rsidRPr="007A78E6" w:rsidRDefault="007A78E6" w:rsidP="00776B2B">
      <w:pPr>
        <w:pStyle w:val="11"/>
        <w:spacing w:line="271" w:lineRule="auto"/>
        <w:rPr>
          <w:smallCaps w:val="0"/>
          <w:sz w:val="11"/>
          <w:szCs w:val="11"/>
          <w:lang w:val="ru-RU"/>
        </w:rPr>
      </w:pPr>
      <w:r w:rsidRPr="00C174A7">
        <w:rPr>
          <w:smallCaps w:val="0"/>
          <w:sz w:val="11"/>
          <w:szCs w:val="11"/>
          <w:lang w:val="ru"/>
        </w:rPr>
        <w:t>▲ отсутствие агрессивных газов и жидкостей;</w:t>
      </w:r>
    </w:p>
    <w:p w14:paraId="1A260B2B" w14:textId="77777777" w:rsidR="00776B2B" w:rsidRPr="007A78E6" w:rsidRDefault="007A78E6" w:rsidP="00776B2B">
      <w:pPr>
        <w:pStyle w:val="11"/>
        <w:spacing w:line="271" w:lineRule="auto"/>
        <w:rPr>
          <w:smallCaps w:val="0"/>
          <w:sz w:val="11"/>
          <w:szCs w:val="11"/>
          <w:lang w:val="ru-RU"/>
        </w:rPr>
      </w:pPr>
      <w:r w:rsidRPr="00C174A7">
        <w:rPr>
          <w:smallCaps w:val="0"/>
          <w:sz w:val="11"/>
          <w:szCs w:val="11"/>
          <w:lang w:val="ru"/>
        </w:rPr>
        <w:t>▲ отсутствие пыли, масляного тумана и металлических опилок;</w:t>
      </w:r>
    </w:p>
    <w:p w14:paraId="40873375" w14:textId="77777777" w:rsidR="00776B2B" w:rsidRPr="007A78E6" w:rsidRDefault="007A78E6" w:rsidP="00776B2B">
      <w:pPr>
        <w:pStyle w:val="11"/>
        <w:spacing w:line="271" w:lineRule="auto"/>
        <w:rPr>
          <w:smallCaps w:val="0"/>
          <w:sz w:val="11"/>
          <w:szCs w:val="11"/>
          <w:lang w:val="ru-RU"/>
        </w:rPr>
      </w:pPr>
      <w:r w:rsidRPr="00C174A7">
        <w:rPr>
          <w:smallCaps w:val="0"/>
          <w:sz w:val="11"/>
          <w:szCs w:val="11"/>
          <w:lang w:val="ru"/>
        </w:rPr>
        <w:t>▲ отсутствие источников вибрации, простота выполнения обслуживания и осмотра;</w:t>
      </w:r>
    </w:p>
    <w:p w14:paraId="1DCDEA3F" w14:textId="77777777" w:rsidR="00776B2B" w:rsidRPr="007A78E6" w:rsidRDefault="007A78E6" w:rsidP="00776B2B">
      <w:pPr>
        <w:pStyle w:val="11"/>
        <w:spacing w:after="60" w:line="271" w:lineRule="auto"/>
        <w:rPr>
          <w:smallCaps w:val="0"/>
          <w:sz w:val="11"/>
          <w:szCs w:val="11"/>
          <w:lang w:val="ru-RU"/>
        </w:rPr>
      </w:pPr>
      <w:r w:rsidRPr="00C174A7">
        <w:rPr>
          <w:smallCaps w:val="0"/>
          <w:sz w:val="11"/>
          <w:szCs w:val="11"/>
          <w:lang w:val="ru"/>
        </w:rPr>
        <w:t>▲ отсутствие электромагнитных помех.</w:t>
      </w:r>
    </w:p>
    <w:p w14:paraId="7FA02516" w14:textId="77777777" w:rsidR="00776B2B" w:rsidRPr="007A78E6" w:rsidRDefault="007A78E6" w:rsidP="00776B2B">
      <w:pPr>
        <w:pStyle w:val="40"/>
        <w:keepNext/>
        <w:keepLines/>
        <w:rPr>
          <w:lang w:val="ru-RU"/>
        </w:rPr>
      </w:pPr>
      <w:r w:rsidRPr="00DF76CA">
        <w:rPr>
          <w:lang w:val="ru"/>
        </w:rPr>
        <w:t>3.3 Указания по монтажу</w:t>
      </w:r>
    </w:p>
    <w:p w14:paraId="3DBBB1A8"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Для облегчения обслуживания необходимо оставить вокруг преобразователя достаточное свободное пространство (см. рис.).</w:t>
      </w:r>
    </w:p>
    <w:p w14:paraId="649B4CD3"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Для обеспечения максимального качества охлаждения преобразователь необходимо устанавливать в вертикальном положении и следует обеспечить в месте установки бесперебойную циркуляцию воздуха.</w:t>
      </w:r>
    </w:p>
    <w:p w14:paraId="34DF2FD7" w14:textId="77777777" w:rsidR="00776B2B" w:rsidRPr="007A78E6" w:rsidRDefault="007A78E6" w:rsidP="00776B2B">
      <w:pPr>
        <w:pStyle w:val="11"/>
        <w:spacing w:line="259" w:lineRule="auto"/>
        <w:rPr>
          <w:smallCaps w:val="0"/>
          <w:sz w:val="11"/>
          <w:szCs w:val="11"/>
          <w:lang w:val="ru-RU"/>
        </w:rPr>
      </w:pPr>
      <w:r w:rsidRPr="00DF76CA">
        <w:rPr>
          <w:smallCaps w:val="0"/>
          <w:sz w:val="11"/>
          <w:szCs w:val="11"/>
          <w:lang w:val="ru"/>
        </w:rPr>
        <w:t>▲ Если основание в месте установки преобразователя недостаточно устойчивое, перед установкой следует поместить в нем плоскую пластину. При установке на недостаточно устойчивой поверхности нагрузки могут повредить внутренние электрические компоненты и сам преобразователь.</w:t>
      </w:r>
    </w:p>
    <w:p w14:paraId="713B283D" w14:textId="77777777" w:rsidR="00776B2B" w:rsidRPr="007A78E6" w:rsidRDefault="007A78E6" w:rsidP="00776B2B">
      <w:pPr>
        <w:pStyle w:val="11"/>
        <w:spacing w:line="271" w:lineRule="auto"/>
        <w:rPr>
          <w:smallCaps w:val="0"/>
          <w:sz w:val="11"/>
          <w:szCs w:val="11"/>
          <w:lang w:val="ru-RU"/>
        </w:rPr>
      </w:pPr>
      <w:r w:rsidRPr="00C174A7">
        <w:rPr>
          <w:smallCaps w:val="0"/>
          <w:sz w:val="11"/>
          <w:szCs w:val="11"/>
          <w:lang w:val="ru"/>
        </w:rPr>
        <w:t>▲ Поверхность стены в месте установке должна быть выполнена из негорючих материалов, например, из металлических плит.</w:t>
      </w:r>
    </w:p>
    <w:p w14:paraId="0583A3E6" w14:textId="77777777" w:rsidR="00776B2B" w:rsidRPr="007A78E6" w:rsidRDefault="007A78E6" w:rsidP="00776B2B">
      <w:pPr>
        <w:pStyle w:val="11"/>
        <w:spacing w:after="60" w:line="259" w:lineRule="auto"/>
        <w:rPr>
          <w:smallCaps w:val="0"/>
          <w:lang w:val="ru-RU"/>
        </w:rPr>
      </w:pPr>
      <w:r w:rsidRPr="00C174A7">
        <w:rPr>
          <w:smallCaps w:val="0"/>
          <w:sz w:val="11"/>
          <w:szCs w:val="11"/>
          <w:lang w:val="ru"/>
        </w:rPr>
        <w:t>▲ При установке нескольких преобразователей необходимо размещать их в одном шкафу. При установке преобразователей друг над другом следует обеспечивать расстояние между ними, устанавливать между ними отводную пластину или устанавливать их со смещением.</w:t>
      </w:r>
      <w:r w:rsidRPr="00DF76CA">
        <w:rPr>
          <w:smallCaps w:val="0"/>
          <w:lang w:val="ru"/>
        </w:rPr>
        <w:br w:type="page"/>
      </w:r>
    </w:p>
    <w:p w14:paraId="26336C39" w14:textId="77777777" w:rsidR="00776B2B" w:rsidRPr="00DF76CA" w:rsidRDefault="007A78E6" w:rsidP="005E7333">
      <w:pPr>
        <w:pStyle w:val="30"/>
        <w:keepNext/>
        <w:keepLines/>
        <w:shd w:val="clear" w:color="auto" w:fill="D9D9D9" w:themeFill="background1" w:themeFillShade="D9"/>
      </w:pPr>
      <w:r w:rsidRPr="00DF76CA">
        <w:rPr>
          <w:lang w:val="ru"/>
        </w:rPr>
        <w:lastRenderedPageBreak/>
        <w:t>4 Монтаж проводки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2"/>
        <w:gridCol w:w="3278"/>
        <w:gridCol w:w="547"/>
        <w:gridCol w:w="3077"/>
      </w:tblGrid>
      <w:tr w:rsidR="005B66E3" w:rsidRPr="00DF76CA" w14:paraId="24ECAE4A" w14:textId="77777777" w:rsidTr="00776B2B">
        <w:trPr>
          <w:trHeight w:val="197"/>
          <w:jc w:val="center"/>
        </w:trPr>
        <w:tc>
          <w:tcPr>
            <w:tcW w:w="7324" w:type="dxa"/>
            <w:gridSpan w:val="4"/>
            <w:shd w:val="clear" w:color="auto" w:fill="auto"/>
          </w:tcPr>
          <w:p w14:paraId="1DCB8CFE" w14:textId="77777777" w:rsidR="00776B2B" w:rsidRPr="00DF76CA" w:rsidRDefault="007A78E6" w:rsidP="008E258D">
            <w:pPr>
              <w:pStyle w:val="a7"/>
              <w:rPr>
                <w:sz w:val="14"/>
                <w:szCs w:val="14"/>
              </w:rPr>
            </w:pPr>
            <w:r w:rsidRPr="00DF76CA">
              <w:rPr>
                <w:sz w:val="14"/>
                <w:szCs w:val="14"/>
                <w:lang w:val="ru"/>
              </w:rPr>
              <w:t>4.1 Схема подключения основной цепи</w:t>
            </w:r>
          </w:p>
        </w:tc>
      </w:tr>
      <w:tr w:rsidR="005B66E3" w:rsidRPr="007D0022" w14:paraId="03BB8D9C" w14:textId="77777777" w:rsidTr="00776B2B">
        <w:trPr>
          <w:trHeight w:val="590"/>
          <w:jc w:val="center"/>
        </w:trPr>
        <w:tc>
          <w:tcPr>
            <w:tcW w:w="422" w:type="dxa"/>
            <w:shd w:val="clear" w:color="auto" w:fill="auto"/>
          </w:tcPr>
          <w:p w14:paraId="26E70156" w14:textId="77777777" w:rsidR="00776B2B" w:rsidRPr="00DF76CA" w:rsidRDefault="007A78E6" w:rsidP="008E258D">
            <w:pPr>
              <w:rPr>
                <w:sz w:val="2"/>
                <w:szCs w:val="2"/>
              </w:rPr>
            </w:pPr>
            <w:r w:rsidRPr="00DF76CA">
              <w:rPr>
                <w:noProof/>
                <w:sz w:val="2"/>
                <w:szCs w:val="2"/>
              </w:rPr>
              <w:drawing>
                <wp:inline distT="0" distB="0" distL="0" distR="0" wp14:anchorId="1B2EDECA" wp14:editId="702599D6">
                  <wp:extent cx="267970" cy="3746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919522991" name="Picture 29"/>
                          <pic:cNvPicPr/>
                        </pic:nvPicPr>
                        <pic:blipFill>
                          <a:blip r:embed="rId35"/>
                          <a:stretch>
                            <a:fillRect/>
                          </a:stretch>
                        </pic:blipFill>
                        <pic:spPr>
                          <a:xfrm>
                            <a:off x="0" y="0"/>
                            <a:ext cx="267970" cy="374650"/>
                          </a:xfrm>
                          <a:prstGeom prst="rect">
                            <a:avLst/>
                          </a:prstGeom>
                        </pic:spPr>
                      </pic:pic>
                    </a:graphicData>
                  </a:graphic>
                </wp:inline>
              </w:drawing>
            </w:r>
          </w:p>
        </w:tc>
        <w:tc>
          <w:tcPr>
            <w:tcW w:w="3278" w:type="dxa"/>
            <w:shd w:val="clear" w:color="auto" w:fill="auto"/>
            <w:vAlign w:val="center"/>
          </w:tcPr>
          <w:p w14:paraId="072AF96B" w14:textId="77777777" w:rsidR="00776B2B" w:rsidRPr="007A78E6" w:rsidRDefault="007A78E6" w:rsidP="008E258D">
            <w:pPr>
              <w:pStyle w:val="a7"/>
              <w:spacing w:line="130" w:lineRule="exact"/>
              <w:rPr>
                <w:lang w:val="ru-RU"/>
              </w:rPr>
            </w:pPr>
            <w:r w:rsidRPr="00DF76CA">
              <w:rPr>
                <w:lang w:val="ru"/>
              </w:rPr>
              <w:t>Электропитание: во избежание повреждения преобразователя необходимо обеспечивать стабильное напряжение.</w:t>
            </w:r>
          </w:p>
        </w:tc>
        <w:tc>
          <w:tcPr>
            <w:tcW w:w="547" w:type="dxa"/>
            <w:shd w:val="clear" w:color="auto" w:fill="auto"/>
          </w:tcPr>
          <w:p w14:paraId="16AF21B1" w14:textId="77777777" w:rsidR="00776B2B" w:rsidRPr="00DF76CA" w:rsidRDefault="007A78E6" w:rsidP="008E258D">
            <w:pPr>
              <w:rPr>
                <w:sz w:val="2"/>
                <w:szCs w:val="2"/>
              </w:rPr>
            </w:pPr>
            <w:r w:rsidRPr="00DF76CA">
              <w:rPr>
                <w:noProof/>
                <w:sz w:val="2"/>
                <w:szCs w:val="2"/>
              </w:rPr>
              <w:drawing>
                <wp:inline distT="0" distB="0" distL="0" distR="0" wp14:anchorId="6D8B9842" wp14:editId="1F5CFD03">
                  <wp:extent cx="347345" cy="3746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2076571057" name="Picture 30"/>
                          <pic:cNvPicPr/>
                        </pic:nvPicPr>
                        <pic:blipFill>
                          <a:blip r:embed="rId36"/>
                          <a:stretch>
                            <a:fillRect/>
                          </a:stretch>
                        </pic:blipFill>
                        <pic:spPr>
                          <a:xfrm>
                            <a:off x="0" y="0"/>
                            <a:ext cx="347345" cy="374650"/>
                          </a:xfrm>
                          <a:prstGeom prst="rect">
                            <a:avLst/>
                          </a:prstGeom>
                        </pic:spPr>
                      </pic:pic>
                    </a:graphicData>
                  </a:graphic>
                </wp:inline>
              </w:drawing>
            </w:r>
          </w:p>
        </w:tc>
        <w:tc>
          <w:tcPr>
            <w:tcW w:w="3077" w:type="dxa"/>
            <w:shd w:val="clear" w:color="auto" w:fill="auto"/>
            <w:vAlign w:val="center"/>
          </w:tcPr>
          <w:p w14:paraId="57AC3008" w14:textId="77777777" w:rsidR="00776B2B" w:rsidRPr="007A78E6" w:rsidRDefault="007A78E6" w:rsidP="008E258D">
            <w:pPr>
              <w:pStyle w:val="a7"/>
              <w:spacing w:line="130" w:lineRule="exact"/>
              <w:rPr>
                <w:lang w:val="ru-RU"/>
              </w:rPr>
            </w:pPr>
            <w:r w:rsidRPr="00DF76CA">
              <w:rPr>
                <w:lang w:val="ru"/>
              </w:rPr>
              <w:t>Автоматический выключатель без плавкого предохранителя: см. соответствующую таблицу. Автоматический выключатель при утечке тока: следует использовать выключатель с подавлением высших гармоник.</w:t>
            </w:r>
          </w:p>
        </w:tc>
      </w:tr>
      <w:tr w:rsidR="005B66E3" w:rsidRPr="007D0022" w14:paraId="0EF549A7" w14:textId="77777777" w:rsidTr="00776B2B">
        <w:trPr>
          <w:trHeight w:val="547"/>
          <w:jc w:val="center"/>
        </w:trPr>
        <w:tc>
          <w:tcPr>
            <w:tcW w:w="422" w:type="dxa"/>
            <w:shd w:val="clear" w:color="auto" w:fill="auto"/>
          </w:tcPr>
          <w:p w14:paraId="4D343FF6" w14:textId="77777777" w:rsidR="00776B2B" w:rsidRPr="00DF76CA" w:rsidRDefault="007A78E6" w:rsidP="008E258D">
            <w:pPr>
              <w:rPr>
                <w:sz w:val="2"/>
                <w:szCs w:val="2"/>
              </w:rPr>
            </w:pPr>
            <w:r w:rsidRPr="00DF76CA">
              <w:rPr>
                <w:noProof/>
                <w:sz w:val="2"/>
                <w:szCs w:val="2"/>
              </w:rPr>
              <w:drawing>
                <wp:inline distT="0" distB="0" distL="0" distR="0" wp14:anchorId="4D631842" wp14:editId="6DA67058">
                  <wp:extent cx="267970" cy="34734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957121289" name="Picture 31"/>
                          <pic:cNvPicPr/>
                        </pic:nvPicPr>
                        <pic:blipFill>
                          <a:blip r:embed="rId37"/>
                          <a:stretch>
                            <a:fillRect/>
                          </a:stretch>
                        </pic:blipFill>
                        <pic:spPr>
                          <a:xfrm>
                            <a:off x="0" y="0"/>
                            <a:ext cx="267970" cy="347345"/>
                          </a:xfrm>
                          <a:prstGeom prst="rect">
                            <a:avLst/>
                          </a:prstGeom>
                        </pic:spPr>
                      </pic:pic>
                    </a:graphicData>
                  </a:graphic>
                </wp:inline>
              </w:drawing>
            </w:r>
          </w:p>
        </w:tc>
        <w:tc>
          <w:tcPr>
            <w:tcW w:w="3278" w:type="dxa"/>
            <w:shd w:val="clear" w:color="auto" w:fill="auto"/>
          </w:tcPr>
          <w:p w14:paraId="6886933C" w14:textId="77777777" w:rsidR="00776B2B" w:rsidRPr="007A78E6" w:rsidRDefault="007A78E6" w:rsidP="008E258D">
            <w:pPr>
              <w:pStyle w:val="a7"/>
              <w:spacing w:line="130" w:lineRule="exact"/>
              <w:rPr>
                <w:lang w:val="ru-RU"/>
              </w:rPr>
            </w:pPr>
            <w:r w:rsidRPr="00DF76CA">
              <w:rPr>
                <w:lang w:val="ru"/>
              </w:rPr>
              <w:t>Электромагнитный контактор</w:t>
            </w:r>
          </w:p>
          <w:p w14:paraId="0DCB60F5" w14:textId="77777777" w:rsidR="00776B2B" w:rsidRPr="007A78E6" w:rsidRDefault="007A78E6" w:rsidP="008E258D">
            <w:pPr>
              <w:pStyle w:val="a7"/>
              <w:spacing w:line="130" w:lineRule="exact"/>
              <w:rPr>
                <w:lang w:val="ru-RU"/>
              </w:rPr>
            </w:pPr>
            <w:r w:rsidRPr="00DF76CA">
              <w:rPr>
                <w:lang w:val="ru"/>
              </w:rPr>
              <w:t>Примечание: запрещается использовать электромагнитный контактор в качестве выключателя питания преобразователя.</w:t>
            </w:r>
          </w:p>
        </w:tc>
        <w:tc>
          <w:tcPr>
            <w:tcW w:w="547" w:type="dxa"/>
            <w:shd w:val="clear" w:color="auto" w:fill="auto"/>
          </w:tcPr>
          <w:p w14:paraId="4E5349A8" w14:textId="77777777" w:rsidR="00776B2B" w:rsidRPr="00DF76CA" w:rsidRDefault="007A78E6" w:rsidP="008E258D">
            <w:pPr>
              <w:rPr>
                <w:sz w:val="2"/>
                <w:szCs w:val="2"/>
              </w:rPr>
            </w:pPr>
            <w:r w:rsidRPr="00DF76CA">
              <w:rPr>
                <w:noProof/>
                <w:sz w:val="2"/>
                <w:szCs w:val="2"/>
              </w:rPr>
              <w:drawing>
                <wp:inline distT="0" distB="0" distL="0" distR="0" wp14:anchorId="2530CE0A" wp14:editId="5C5D2907">
                  <wp:extent cx="347345" cy="34734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1455497031" name="Picture 32"/>
                          <pic:cNvPicPr/>
                        </pic:nvPicPr>
                        <pic:blipFill>
                          <a:blip r:embed="rId38"/>
                          <a:stretch>
                            <a:fillRect/>
                          </a:stretch>
                        </pic:blipFill>
                        <pic:spPr>
                          <a:xfrm>
                            <a:off x="0" y="0"/>
                            <a:ext cx="347345" cy="347345"/>
                          </a:xfrm>
                          <a:prstGeom prst="rect">
                            <a:avLst/>
                          </a:prstGeom>
                        </pic:spPr>
                      </pic:pic>
                    </a:graphicData>
                  </a:graphic>
                </wp:inline>
              </w:drawing>
            </w:r>
          </w:p>
        </w:tc>
        <w:tc>
          <w:tcPr>
            <w:tcW w:w="3077" w:type="dxa"/>
            <w:shd w:val="clear" w:color="auto" w:fill="auto"/>
          </w:tcPr>
          <w:p w14:paraId="6C3D83C7" w14:textId="77777777" w:rsidR="00776B2B" w:rsidRPr="007A78E6" w:rsidRDefault="007A78E6" w:rsidP="008E258D">
            <w:pPr>
              <w:pStyle w:val="a7"/>
              <w:spacing w:line="130" w:lineRule="exact"/>
              <w:rPr>
                <w:lang w:val="ru-RU"/>
              </w:rPr>
            </w:pPr>
            <w:r w:rsidRPr="00DF76CA">
              <w:rPr>
                <w:lang w:val="ru"/>
              </w:rPr>
              <w:t xml:space="preserve">Дроссель переменного тока: если выходная мощность превышает 1000 </w:t>
            </w:r>
            <w:proofErr w:type="spellStart"/>
            <w:r w:rsidRPr="00DF76CA">
              <w:rPr>
                <w:lang w:val="ru"/>
              </w:rPr>
              <w:t>кВА</w:t>
            </w:r>
            <w:proofErr w:type="spellEnd"/>
            <w:r w:rsidRPr="00DF76CA">
              <w:rPr>
                <w:lang w:val="ru"/>
              </w:rPr>
              <w:t>, рекомендуется установить дроссель переменного тока для повышения коэффициента мощности.</w:t>
            </w:r>
          </w:p>
        </w:tc>
      </w:tr>
      <w:tr w:rsidR="005B66E3" w:rsidRPr="00DF76CA" w14:paraId="4C6EAA4C" w14:textId="77777777" w:rsidTr="00776B2B">
        <w:trPr>
          <w:trHeight w:val="562"/>
          <w:jc w:val="center"/>
        </w:trPr>
        <w:tc>
          <w:tcPr>
            <w:tcW w:w="422" w:type="dxa"/>
            <w:shd w:val="clear" w:color="auto" w:fill="auto"/>
          </w:tcPr>
          <w:p w14:paraId="731755EB" w14:textId="77777777" w:rsidR="00776B2B" w:rsidRPr="00DF76CA" w:rsidRDefault="007A78E6" w:rsidP="008E258D">
            <w:pPr>
              <w:rPr>
                <w:sz w:val="2"/>
                <w:szCs w:val="2"/>
              </w:rPr>
            </w:pPr>
            <w:r w:rsidRPr="00DF76CA">
              <w:rPr>
                <w:noProof/>
                <w:sz w:val="2"/>
                <w:szCs w:val="2"/>
              </w:rPr>
              <w:drawing>
                <wp:inline distT="0" distB="0" distL="0" distR="0" wp14:anchorId="7CFBD1BF" wp14:editId="63AA9547">
                  <wp:extent cx="267970" cy="35687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1540282306" name="Picture 33"/>
                          <pic:cNvPicPr/>
                        </pic:nvPicPr>
                        <pic:blipFill>
                          <a:blip r:embed="rId39"/>
                          <a:stretch>
                            <a:fillRect/>
                          </a:stretch>
                        </pic:blipFill>
                        <pic:spPr>
                          <a:xfrm>
                            <a:off x="0" y="0"/>
                            <a:ext cx="267970" cy="356870"/>
                          </a:xfrm>
                          <a:prstGeom prst="rect">
                            <a:avLst/>
                          </a:prstGeom>
                        </pic:spPr>
                      </pic:pic>
                    </a:graphicData>
                  </a:graphic>
                </wp:inline>
              </w:drawing>
            </w:r>
          </w:p>
        </w:tc>
        <w:tc>
          <w:tcPr>
            <w:tcW w:w="3278" w:type="dxa"/>
            <w:shd w:val="clear" w:color="auto" w:fill="auto"/>
            <w:vAlign w:val="bottom"/>
          </w:tcPr>
          <w:p w14:paraId="614818CC" w14:textId="77777777" w:rsidR="00776B2B" w:rsidRPr="007A78E6" w:rsidRDefault="007A78E6" w:rsidP="008E258D">
            <w:pPr>
              <w:pStyle w:val="a7"/>
              <w:spacing w:line="130" w:lineRule="exact"/>
              <w:rPr>
                <w:lang w:val="ru-RU"/>
              </w:rPr>
            </w:pPr>
            <w:r w:rsidRPr="00DF76CA">
              <w:rPr>
                <w:lang w:val="ru"/>
              </w:rPr>
              <w:t>Преобразователь:</w:t>
            </w:r>
          </w:p>
          <w:p w14:paraId="25EC30D7" w14:textId="77777777" w:rsidR="00776B2B" w:rsidRPr="007A78E6" w:rsidRDefault="007A78E6" w:rsidP="008E258D">
            <w:pPr>
              <w:pStyle w:val="a7"/>
              <w:spacing w:line="130" w:lineRule="exact"/>
              <w:rPr>
                <w:lang w:val="ru-RU"/>
              </w:rPr>
            </w:pPr>
            <w:r w:rsidRPr="00DF76CA">
              <w:rPr>
                <w:lang w:val="ru"/>
              </w:rPr>
              <w:t>необходимо правильно подключить основную цепь и цепь управляющих сигналов преобразователя.</w:t>
            </w:r>
          </w:p>
          <w:p w14:paraId="711A5CB4" w14:textId="77777777" w:rsidR="00776B2B" w:rsidRPr="007A78E6" w:rsidRDefault="007A78E6" w:rsidP="008E258D">
            <w:pPr>
              <w:pStyle w:val="a7"/>
              <w:spacing w:line="130" w:lineRule="exact"/>
              <w:rPr>
                <w:lang w:val="ru-RU"/>
              </w:rPr>
            </w:pPr>
            <w:r w:rsidRPr="00DF76CA">
              <w:rPr>
                <w:lang w:val="ru"/>
              </w:rPr>
              <w:t>Необходимо правильно установить параметры преобразователя.</w:t>
            </w:r>
          </w:p>
        </w:tc>
        <w:tc>
          <w:tcPr>
            <w:tcW w:w="3624" w:type="dxa"/>
            <w:gridSpan w:val="2"/>
            <w:shd w:val="clear" w:color="auto" w:fill="auto"/>
          </w:tcPr>
          <w:p w14:paraId="1B6352DD" w14:textId="77777777" w:rsidR="00776B2B" w:rsidRPr="00DF76CA" w:rsidRDefault="007A78E6" w:rsidP="008E258D">
            <w:pPr>
              <w:rPr>
                <w:sz w:val="2"/>
                <w:szCs w:val="2"/>
              </w:rPr>
            </w:pPr>
            <w:r w:rsidRPr="00DF76CA">
              <w:rPr>
                <w:noProof/>
                <w:sz w:val="2"/>
                <w:szCs w:val="2"/>
              </w:rPr>
              <w:drawing>
                <wp:inline distT="0" distB="0" distL="0" distR="0" wp14:anchorId="222DBF9A" wp14:editId="501C459F">
                  <wp:extent cx="2301240" cy="3568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1899382423" name="Picture 34"/>
                          <pic:cNvPicPr/>
                        </pic:nvPicPr>
                        <pic:blipFill>
                          <a:blip r:embed="rId40"/>
                          <a:stretch>
                            <a:fillRect/>
                          </a:stretch>
                        </pic:blipFill>
                        <pic:spPr>
                          <a:xfrm>
                            <a:off x="0" y="0"/>
                            <a:ext cx="2301240" cy="356870"/>
                          </a:xfrm>
                          <a:prstGeom prst="rect">
                            <a:avLst/>
                          </a:prstGeom>
                        </pic:spPr>
                      </pic:pic>
                    </a:graphicData>
                  </a:graphic>
                </wp:inline>
              </w:drawing>
            </w:r>
          </w:p>
        </w:tc>
      </w:tr>
    </w:tbl>
    <w:p w14:paraId="4C88006C" w14:textId="77777777" w:rsidR="00776B2B" w:rsidRPr="00DF76CA" w:rsidRDefault="00776B2B" w:rsidP="00776B2B">
      <w:pPr>
        <w:spacing w:after="79"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456"/>
        <w:gridCol w:w="432"/>
        <w:gridCol w:w="451"/>
        <w:gridCol w:w="437"/>
        <w:gridCol w:w="446"/>
        <w:gridCol w:w="442"/>
        <w:gridCol w:w="442"/>
        <w:gridCol w:w="451"/>
        <w:gridCol w:w="446"/>
        <w:gridCol w:w="442"/>
        <w:gridCol w:w="446"/>
        <w:gridCol w:w="446"/>
        <w:gridCol w:w="432"/>
      </w:tblGrid>
      <w:tr w:rsidR="005B66E3" w:rsidRPr="007D0022" w14:paraId="2F10237C" w14:textId="77777777" w:rsidTr="005E7333">
        <w:trPr>
          <w:trHeight w:val="504"/>
        </w:trPr>
        <w:tc>
          <w:tcPr>
            <w:tcW w:w="5769" w:type="dxa"/>
            <w:gridSpan w:val="13"/>
            <w:tcBorders>
              <w:bottom w:val="single" w:sz="4" w:space="0" w:color="auto"/>
            </w:tcBorders>
            <w:shd w:val="clear" w:color="auto" w:fill="auto"/>
          </w:tcPr>
          <w:p w14:paraId="18850EC5" w14:textId="77777777" w:rsidR="00776B2B" w:rsidRPr="007A78E6" w:rsidRDefault="007A78E6" w:rsidP="008E258D">
            <w:pPr>
              <w:pStyle w:val="a7"/>
              <w:spacing w:after="60"/>
              <w:rPr>
                <w:sz w:val="14"/>
                <w:szCs w:val="14"/>
                <w:lang w:val="ru-RU"/>
              </w:rPr>
            </w:pPr>
            <w:r w:rsidRPr="00DF76CA">
              <w:rPr>
                <w:sz w:val="14"/>
                <w:szCs w:val="14"/>
                <w:lang w:val="ru"/>
              </w:rPr>
              <w:t>4.2 Схема электрических соединений</w:t>
            </w:r>
          </w:p>
          <w:p w14:paraId="439465BF" w14:textId="77777777" w:rsidR="00776B2B" w:rsidRPr="007A78E6" w:rsidRDefault="007A78E6" w:rsidP="008E258D">
            <w:pPr>
              <w:pStyle w:val="a7"/>
              <w:rPr>
                <w:sz w:val="12"/>
                <w:szCs w:val="12"/>
                <w:lang w:val="ru-RU"/>
              </w:rPr>
            </w:pPr>
            <w:r w:rsidRPr="00DF76CA">
              <w:rPr>
                <w:sz w:val="12"/>
                <w:szCs w:val="12"/>
                <w:lang w:val="ru"/>
              </w:rPr>
              <w:t>4.2.1 Клеммы цепи управления</w:t>
            </w:r>
          </w:p>
        </w:tc>
      </w:tr>
      <w:tr w:rsidR="005B66E3" w:rsidRPr="00DF76CA" w14:paraId="4D2FD49C" w14:textId="77777777" w:rsidTr="005E7333">
        <w:trPr>
          <w:trHeight w:val="197"/>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14:paraId="192E1062" w14:textId="77777777" w:rsidR="00776B2B" w:rsidRPr="00DF76CA" w:rsidRDefault="007A78E6" w:rsidP="005E7333">
            <w:pPr>
              <w:pStyle w:val="a7"/>
              <w:jc w:val="center"/>
              <w:rPr>
                <w:sz w:val="12"/>
                <w:szCs w:val="12"/>
              </w:rPr>
            </w:pPr>
            <w:r w:rsidRPr="00DF76CA">
              <w:rPr>
                <w:sz w:val="12"/>
                <w:szCs w:val="12"/>
                <w:lang w:val="ru"/>
              </w:rPr>
              <w:t>10V</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7374C42" w14:textId="77777777" w:rsidR="00776B2B" w:rsidRPr="00DF76CA" w:rsidRDefault="007A78E6" w:rsidP="005E7333">
            <w:pPr>
              <w:pStyle w:val="a7"/>
              <w:jc w:val="center"/>
              <w:rPr>
                <w:sz w:val="12"/>
                <w:szCs w:val="12"/>
              </w:rPr>
            </w:pPr>
            <w:r w:rsidRPr="00DF76CA">
              <w:rPr>
                <w:sz w:val="12"/>
                <w:szCs w:val="12"/>
                <w:lang w:val="ru"/>
              </w:rPr>
              <w:t>GND</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14:paraId="3F752C7C" w14:textId="77777777" w:rsidR="00776B2B" w:rsidRPr="00DF76CA" w:rsidRDefault="007A78E6" w:rsidP="005E7333">
            <w:pPr>
              <w:pStyle w:val="a7"/>
              <w:jc w:val="center"/>
              <w:rPr>
                <w:sz w:val="12"/>
                <w:szCs w:val="12"/>
              </w:rPr>
            </w:pPr>
            <w:r w:rsidRPr="00DF76CA">
              <w:rPr>
                <w:sz w:val="12"/>
                <w:szCs w:val="12"/>
                <w:lang w:val="ru"/>
              </w:rPr>
              <w:t>AI</w:t>
            </w:r>
          </w:p>
        </w:tc>
        <w:tc>
          <w:tcPr>
            <w:tcW w:w="437" w:type="dxa"/>
            <w:tcBorders>
              <w:top w:val="single" w:sz="4" w:space="0" w:color="auto"/>
              <w:left w:val="single" w:sz="4" w:space="0" w:color="auto"/>
              <w:bottom w:val="single" w:sz="4" w:space="0" w:color="auto"/>
              <w:right w:val="single" w:sz="4" w:space="0" w:color="auto"/>
            </w:tcBorders>
            <w:shd w:val="clear" w:color="auto" w:fill="auto"/>
            <w:vAlign w:val="center"/>
          </w:tcPr>
          <w:p w14:paraId="0D3866D8" w14:textId="77777777" w:rsidR="00776B2B" w:rsidRPr="00DF76CA" w:rsidRDefault="007A78E6" w:rsidP="005E7333">
            <w:pPr>
              <w:pStyle w:val="a7"/>
              <w:jc w:val="center"/>
              <w:rPr>
                <w:sz w:val="12"/>
                <w:szCs w:val="12"/>
              </w:rPr>
            </w:pPr>
            <w:r w:rsidRPr="00DF76CA">
              <w:rPr>
                <w:sz w:val="12"/>
                <w:szCs w:val="12"/>
                <w:lang w:val="ru"/>
              </w:rPr>
              <w:t>AO</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47CE1F1F" w14:textId="77777777" w:rsidR="00776B2B" w:rsidRPr="00DF76CA" w:rsidRDefault="007A78E6" w:rsidP="005E7333">
            <w:pPr>
              <w:pStyle w:val="a7"/>
              <w:jc w:val="center"/>
              <w:rPr>
                <w:sz w:val="12"/>
                <w:szCs w:val="12"/>
              </w:rPr>
            </w:pPr>
            <w:r w:rsidRPr="00DF76CA">
              <w:rPr>
                <w:sz w:val="12"/>
                <w:szCs w:val="12"/>
                <w:lang w:val="ru"/>
              </w:rPr>
              <w:t>485+</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14:paraId="498CBA02" w14:textId="77777777" w:rsidR="00776B2B" w:rsidRPr="00DF76CA" w:rsidRDefault="007A78E6" w:rsidP="005E7333">
            <w:pPr>
              <w:pStyle w:val="a7"/>
              <w:jc w:val="center"/>
              <w:rPr>
                <w:sz w:val="12"/>
                <w:szCs w:val="12"/>
              </w:rPr>
            </w:pPr>
            <w:r w:rsidRPr="00DF76CA">
              <w:rPr>
                <w:sz w:val="12"/>
                <w:szCs w:val="12"/>
                <w:lang w:val="ru"/>
              </w:rPr>
              <w:t>485-</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14:paraId="36C8BF16" w14:textId="77777777" w:rsidR="00776B2B" w:rsidRPr="00DF76CA" w:rsidRDefault="007A78E6" w:rsidP="005E7333">
            <w:pPr>
              <w:pStyle w:val="a7"/>
              <w:jc w:val="center"/>
              <w:rPr>
                <w:sz w:val="12"/>
                <w:szCs w:val="12"/>
              </w:rPr>
            </w:pPr>
            <w:r w:rsidRPr="00DF76CA">
              <w:rPr>
                <w:sz w:val="12"/>
                <w:szCs w:val="12"/>
                <w:lang w:val="ru"/>
              </w:rPr>
              <w:t>X1</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14:paraId="4E577919" w14:textId="77777777" w:rsidR="00776B2B" w:rsidRPr="00DF76CA" w:rsidRDefault="007A78E6" w:rsidP="005E7333">
            <w:pPr>
              <w:pStyle w:val="a7"/>
              <w:jc w:val="center"/>
              <w:rPr>
                <w:sz w:val="12"/>
                <w:szCs w:val="12"/>
              </w:rPr>
            </w:pPr>
            <w:r w:rsidRPr="00DF76CA">
              <w:rPr>
                <w:sz w:val="12"/>
                <w:szCs w:val="12"/>
                <w:lang w:val="ru"/>
              </w:rPr>
              <w:t>X2</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0CCD8036" w14:textId="77777777" w:rsidR="00776B2B" w:rsidRPr="00DF76CA" w:rsidRDefault="007A78E6" w:rsidP="005E7333">
            <w:pPr>
              <w:pStyle w:val="a7"/>
              <w:jc w:val="center"/>
              <w:rPr>
                <w:sz w:val="12"/>
                <w:szCs w:val="12"/>
              </w:rPr>
            </w:pPr>
            <w:r w:rsidRPr="00DF76CA">
              <w:rPr>
                <w:sz w:val="12"/>
                <w:szCs w:val="12"/>
                <w:lang w:val="ru"/>
              </w:rPr>
              <w:t>X3</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14:paraId="42BC6013" w14:textId="77777777" w:rsidR="00776B2B" w:rsidRPr="00DF76CA" w:rsidRDefault="007A78E6" w:rsidP="005E7333">
            <w:pPr>
              <w:pStyle w:val="a7"/>
              <w:jc w:val="center"/>
              <w:rPr>
                <w:sz w:val="12"/>
                <w:szCs w:val="12"/>
              </w:rPr>
            </w:pPr>
            <w:r w:rsidRPr="00DF76CA">
              <w:rPr>
                <w:sz w:val="12"/>
                <w:szCs w:val="12"/>
                <w:lang w:val="ru"/>
              </w:rPr>
              <w:t>X4</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4FBE852E" w14:textId="77777777" w:rsidR="00776B2B" w:rsidRPr="00DF76CA" w:rsidRDefault="007A78E6" w:rsidP="005E7333">
            <w:pPr>
              <w:pStyle w:val="a7"/>
              <w:jc w:val="center"/>
              <w:rPr>
                <w:sz w:val="12"/>
                <w:szCs w:val="12"/>
              </w:rPr>
            </w:pPr>
            <w:r w:rsidRPr="00DF76CA">
              <w:rPr>
                <w:sz w:val="12"/>
                <w:szCs w:val="12"/>
                <w:lang w:val="ru"/>
              </w:rPr>
              <w:t>COM</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5B080C1A" w14:textId="77777777" w:rsidR="00776B2B" w:rsidRPr="00DF76CA" w:rsidRDefault="007A78E6" w:rsidP="005E7333">
            <w:pPr>
              <w:pStyle w:val="a7"/>
              <w:jc w:val="center"/>
              <w:rPr>
                <w:sz w:val="12"/>
                <w:szCs w:val="12"/>
              </w:rPr>
            </w:pPr>
            <w:r w:rsidRPr="00DF76CA">
              <w:rPr>
                <w:sz w:val="12"/>
                <w:szCs w:val="12"/>
                <w:lang w:val="ru"/>
              </w:rPr>
              <w:t>TA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EC52BD8" w14:textId="77777777" w:rsidR="00776B2B" w:rsidRPr="00DF76CA" w:rsidRDefault="007A78E6" w:rsidP="005E7333">
            <w:pPr>
              <w:pStyle w:val="a7"/>
              <w:jc w:val="center"/>
              <w:rPr>
                <w:sz w:val="12"/>
                <w:szCs w:val="12"/>
              </w:rPr>
            </w:pPr>
            <w:r w:rsidRPr="00DF76CA">
              <w:rPr>
                <w:sz w:val="12"/>
                <w:szCs w:val="12"/>
                <w:lang w:val="ru"/>
              </w:rPr>
              <w:t>TC</w:t>
            </w:r>
          </w:p>
        </w:tc>
      </w:tr>
      <w:tr w:rsidR="005B66E3" w:rsidRPr="00DF76CA" w14:paraId="6F6408D6" w14:textId="77777777" w:rsidTr="005E7333">
        <w:trPr>
          <w:trHeight w:val="365"/>
        </w:trPr>
        <w:tc>
          <w:tcPr>
            <w:tcW w:w="5769" w:type="dxa"/>
            <w:gridSpan w:val="13"/>
            <w:tcBorders>
              <w:top w:val="single" w:sz="4" w:space="0" w:color="auto"/>
            </w:tcBorders>
            <w:shd w:val="clear" w:color="auto" w:fill="auto"/>
            <w:vAlign w:val="center"/>
          </w:tcPr>
          <w:p w14:paraId="3EFC4807" w14:textId="77777777" w:rsidR="00776B2B" w:rsidRPr="00DF76CA" w:rsidRDefault="007A78E6" w:rsidP="005E7333">
            <w:pPr>
              <w:pStyle w:val="a7"/>
              <w:rPr>
                <w:sz w:val="12"/>
                <w:szCs w:val="12"/>
              </w:rPr>
            </w:pPr>
            <w:r w:rsidRPr="00DF76CA">
              <w:rPr>
                <w:sz w:val="12"/>
                <w:szCs w:val="12"/>
                <w:lang w:val="ru"/>
              </w:rPr>
              <w:t>4.2.2 Клеммы основного контура</w:t>
            </w:r>
          </w:p>
        </w:tc>
      </w:tr>
      <w:tr w:rsidR="005B66E3" w:rsidRPr="00DF76CA" w14:paraId="1A2B7269" w14:textId="77777777" w:rsidTr="00C174A7">
        <w:trPr>
          <w:trHeight w:val="216"/>
        </w:trPr>
        <w:tc>
          <w:tcPr>
            <w:tcW w:w="17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B3E0D7" w14:textId="77777777" w:rsidR="00776B2B" w:rsidRPr="00DF76CA" w:rsidRDefault="007A78E6" w:rsidP="005E7333">
            <w:pPr>
              <w:pStyle w:val="a7"/>
              <w:jc w:val="center"/>
              <w:rPr>
                <w:sz w:val="12"/>
                <w:szCs w:val="12"/>
              </w:rPr>
            </w:pPr>
            <w:r w:rsidRPr="00DF76CA">
              <w:rPr>
                <w:sz w:val="12"/>
                <w:szCs w:val="12"/>
                <w:lang w:val="ru"/>
              </w:rPr>
              <w:t>0,4–2,2 кВт</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6EC595E8" w14:textId="77777777" w:rsidR="00776B2B" w:rsidRPr="00DF76CA" w:rsidRDefault="007A78E6" w:rsidP="005E7333">
            <w:pPr>
              <w:pStyle w:val="a7"/>
              <w:jc w:val="center"/>
              <w:rPr>
                <w:sz w:val="12"/>
                <w:szCs w:val="12"/>
              </w:rPr>
            </w:pPr>
            <w:r w:rsidRPr="00DF76CA">
              <w:rPr>
                <w:sz w:val="12"/>
                <w:szCs w:val="12"/>
                <w:lang w:val="ru"/>
              </w:rPr>
              <w:t>R</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4E496" w14:textId="77777777" w:rsidR="00776B2B" w:rsidRPr="00DF76CA" w:rsidRDefault="007A78E6" w:rsidP="005E7333">
            <w:pPr>
              <w:pStyle w:val="a7"/>
              <w:jc w:val="center"/>
            </w:pPr>
            <w:r w:rsidRPr="00DF76CA">
              <w:rPr>
                <w:lang w:val="ru"/>
              </w:rPr>
              <w:t>S/L1</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21959" w14:textId="77777777" w:rsidR="00776B2B" w:rsidRPr="00DF76CA" w:rsidRDefault="007A78E6" w:rsidP="005E7333">
            <w:pPr>
              <w:pStyle w:val="a7"/>
              <w:tabs>
                <w:tab w:val="left" w:leader="underscore" w:pos="278"/>
                <w:tab w:val="left" w:leader="underscore" w:pos="893"/>
              </w:tabs>
              <w:jc w:val="center"/>
              <w:rPr>
                <w:sz w:val="12"/>
                <w:szCs w:val="12"/>
              </w:rPr>
            </w:pPr>
            <w:r w:rsidRPr="00DF76CA">
              <w:rPr>
                <w:sz w:val="12"/>
                <w:szCs w:val="12"/>
                <w:lang w:val="ru"/>
              </w:rPr>
              <w:t>T/L2</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14:paraId="20E3306B" w14:textId="77777777" w:rsidR="00776B2B" w:rsidRPr="00DF76CA" w:rsidRDefault="007A78E6" w:rsidP="005E7333">
            <w:pPr>
              <w:pStyle w:val="a7"/>
              <w:jc w:val="center"/>
              <w:rPr>
                <w:sz w:val="12"/>
                <w:szCs w:val="12"/>
              </w:rPr>
            </w:pPr>
            <w:r w:rsidRPr="00DF76CA">
              <w:rPr>
                <w:sz w:val="12"/>
                <w:szCs w:val="12"/>
                <w:lang w:val="ru"/>
              </w:rPr>
              <w:t>U</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46C53E7B" w14:textId="77777777" w:rsidR="00776B2B" w:rsidRPr="00DF76CA" w:rsidRDefault="007A78E6" w:rsidP="005E7333">
            <w:pPr>
              <w:pStyle w:val="a7"/>
              <w:jc w:val="center"/>
              <w:rPr>
                <w:sz w:val="12"/>
                <w:szCs w:val="12"/>
              </w:rPr>
            </w:pPr>
            <w:r w:rsidRPr="00DF76CA">
              <w:rPr>
                <w:sz w:val="12"/>
                <w:szCs w:val="12"/>
                <w:lang w:val="ru"/>
              </w:rPr>
              <w:t>V</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17FAC4B6" w14:textId="77777777" w:rsidR="00776B2B" w:rsidRPr="00DF76CA" w:rsidRDefault="007A78E6" w:rsidP="005E7333">
            <w:pPr>
              <w:pStyle w:val="a7"/>
              <w:jc w:val="center"/>
              <w:rPr>
                <w:sz w:val="12"/>
                <w:szCs w:val="12"/>
              </w:rPr>
            </w:pPr>
            <w:r w:rsidRPr="00DF76CA">
              <w:rPr>
                <w:sz w:val="12"/>
                <w:szCs w:val="12"/>
                <w:lang w:val="ru"/>
              </w:rPr>
              <w:t>W</w:t>
            </w:r>
          </w:p>
        </w:tc>
        <w:tc>
          <w:tcPr>
            <w:tcW w:w="432" w:type="dxa"/>
            <w:tcBorders>
              <w:top w:val="single" w:sz="4" w:space="0" w:color="auto"/>
              <w:left w:val="single" w:sz="4" w:space="0" w:color="auto"/>
              <w:right w:val="single" w:sz="4" w:space="0" w:color="auto"/>
            </w:tcBorders>
            <w:shd w:val="clear" w:color="auto" w:fill="auto"/>
            <w:vAlign w:val="center"/>
          </w:tcPr>
          <w:p w14:paraId="0A592D4C" w14:textId="77777777" w:rsidR="00776B2B" w:rsidRPr="00DF76CA" w:rsidRDefault="007A78E6" w:rsidP="005E7333">
            <w:pPr>
              <w:jc w:val="center"/>
              <w:rPr>
                <w:sz w:val="2"/>
                <w:szCs w:val="2"/>
              </w:rPr>
            </w:pPr>
            <w:r w:rsidRPr="00DF76CA">
              <w:rPr>
                <w:noProof/>
                <w:sz w:val="2"/>
                <w:szCs w:val="2"/>
              </w:rPr>
              <w:drawing>
                <wp:inline distT="0" distB="0" distL="0" distR="0" wp14:anchorId="67A7B3F5" wp14:editId="27AFBDFC">
                  <wp:extent cx="251460" cy="9671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411071064" name="Picture 35"/>
                          <pic:cNvPicPr/>
                        </pic:nvPicPr>
                        <pic:blipFill>
                          <a:blip r:embed="rId41"/>
                          <a:srcRect l="8333" t="13890" b="15597"/>
                          <a:stretch>
                            <a:fillRect/>
                          </a:stretch>
                        </pic:blipFill>
                        <pic:spPr bwMode="auto">
                          <a:xfrm>
                            <a:off x="0" y="0"/>
                            <a:ext cx="251460" cy="96715"/>
                          </a:xfrm>
                          <a:prstGeom prst="rect">
                            <a:avLst/>
                          </a:prstGeom>
                          <a:ln>
                            <a:noFill/>
                          </a:ln>
                          <a:extLst>
                            <a:ext uri="{53640926-AAD7-44D8-BBD7-CCE9431645EC}">
                              <a14:shadowObscured xmlns:a14="http://schemas.microsoft.com/office/drawing/2010/main"/>
                            </a:ext>
                          </a:extLst>
                        </pic:spPr>
                      </pic:pic>
                    </a:graphicData>
                  </a:graphic>
                </wp:inline>
              </w:drawing>
            </w:r>
          </w:p>
        </w:tc>
      </w:tr>
      <w:tr w:rsidR="005B66E3" w:rsidRPr="00DF76CA" w14:paraId="0EFD19D4" w14:textId="77777777" w:rsidTr="005E7333">
        <w:trPr>
          <w:trHeight w:val="96"/>
        </w:trPr>
        <w:tc>
          <w:tcPr>
            <w:tcW w:w="456" w:type="dxa"/>
            <w:tcBorders>
              <w:top w:val="single" w:sz="4" w:space="0" w:color="auto"/>
              <w:bottom w:val="single" w:sz="4" w:space="0" w:color="auto"/>
            </w:tcBorders>
            <w:shd w:val="clear" w:color="auto" w:fill="auto"/>
            <w:vAlign w:val="center"/>
          </w:tcPr>
          <w:p w14:paraId="0FD0E9A8" w14:textId="77777777" w:rsidR="00776B2B" w:rsidRPr="00DF76CA" w:rsidRDefault="00776B2B" w:rsidP="005E7333">
            <w:pPr>
              <w:jc w:val="center"/>
              <w:rPr>
                <w:sz w:val="10"/>
                <w:szCs w:val="10"/>
              </w:rPr>
            </w:pPr>
          </w:p>
        </w:tc>
        <w:tc>
          <w:tcPr>
            <w:tcW w:w="432" w:type="dxa"/>
            <w:tcBorders>
              <w:top w:val="single" w:sz="4" w:space="0" w:color="auto"/>
              <w:bottom w:val="single" w:sz="4" w:space="0" w:color="auto"/>
            </w:tcBorders>
            <w:shd w:val="clear" w:color="auto" w:fill="auto"/>
            <w:vAlign w:val="center"/>
          </w:tcPr>
          <w:p w14:paraId="5CA09EC2" w14:textId="77777777" w:rsidR="00776B2B" w:rsidRPr="00DF76CA" w:rsidRDefault="00776B2B" w:rsidP="005E7333">
            <w:pPr>
              <w:jc w:val="center"/>
              <w:rPr>
                <w:sz w:val="10"/>
                <w:szCs w:val="10"/>
              </w:rPr>
            </w:pPr>
          </w:p>
        </w:tc>
        <w:tc>
          <w:tcPr>
            <w:tcW w:w="451" w:type="dxa"/>
            <w:tcBorders>
              <w:top w:val="single" w:sz="4" w:space="0" w:color="auto"/>
              <w:bottom w:val="single" w:sz="4" w:space="0" w:color="auto"/>
            </w:tcBorders>
            <w:shd w:val="clear" w:color="auto" w:fill="auto"/>
            <w:vAlign w:val="center"/>
          </w:tcPr>
          <w:p w14:paraId="18F75251" w14:textId="77777777" w:rsidR="00776B2B" w:rsidRPr="00DF76CA" w:rsidRDefault="00776B2B" w:rsidP="005E7333">
            <w:pPr>
              <w:jc w:val="center"/>
              <w:rPr>
                <w:sz w:val="10"/>
                <w:szCs w:val="10"/>
              </w:rPr>
            </w:pPr>
          </w:p>
        </w:tc>
        <w:tc>
          <w:tcPr>
            <w:tcW w:w="437" w:type="dxa"/>
            <w:tcBorders>
              <w:top w:val="single" w:sz="4" w:space="0" w:color="auto"/>
              <w:bottom w:val="single" w:sz="4" w:space="0" w:color="auto"/>
            </w:tcBorders>
            <w:shd w:val="clear" w:color="auto" w:fill="auto"/>
            <w:vAlign w:val="center"/>
          </w:tcPr>
          <w:p w14:paraId="631DBF19" w14:textId="77777777" w:rsidR="00776B2B" w:rsidRPr="00DF76CA" w:rsidRDefault="00776B2B" w:rsidP="005E7333">
            <w:pPr>
              <w:jc w:val="center"/>
              <w:rPr>
                <w:sz w:val="10"/>
                <w:szCs w:val="10"/>
              </w:rPr>
            </w:pPr>
          </w:p>
        </w:tc>
        <w:tc>
          <w:tcPr>
            <w:tcW w:w="1781" w:type="dxa"/>
            <w:gridSpan w:val="4"/>
            <w:tcBorders>
              <w:top w:val="single" w:sz="4" w:space="0" w:color="auto"/>
              <w:bottom w:val="single" w:sz="4" w:space="0" w:color="auto"/>
            </w:tcBorders>
            <w:shd w:val="clear" w:color="auto" w:fill="auto"/>
            <w:vAlign w:val="center"/>
          </w:tcPr>
          <w:p w14:paraId="0738FB7A" w14:textId="77777777" w:rsidR="00776B2B" w:rsidRPr="00DF76CA" w:rsidRDefault="00776B2B" w:rsidP="005E7333">
            <w:pPr>
              <w:jc w:val="center"/>
              <w:rPr>
                <w:sz w:val="10"/>
                <w:szCs w:val="10"/>
              </w:rPr>
            </w:pPr>
          </w:p>
        </w:tc>
        <w:tc>
          <w:tcPr>
            <w:tcW w:w="2212" w:type="dxa"/>
            <w:gridSpan w:val="5"/>
            <w:tcBorders>
              <w:top w:val="single" w:sz="4" w:space="0" w:color="auto"/>
              <w:bottom w:val="single" w:sz="4" w:space="0" w:color="auto"/>
            </w:tcBorders>
            <w:shd w:val="clear" w:color="auto" w:fill="auto"/>
            <w:vAlign w:val="center"/>
          </w:tcPr>
          <w:p w14:paraId="30141F2F" w14:textId="77777777" w:rsidR="00776B2B" w:rsidRPr="00DF76CA" w:rsidRDefault="00776B2B" w:rsidP="005E7333">
            <w:pPr>
              <w:jc w:val="center"/>
              <w:rPr>
                <w:sz w:val="10"/>
                <w:szCs w:val="10"/>
              </w:rPr>
            </w:pPr>
          </w:p>
        </w:tc>
      </w:tr>
      <w:tr w:rsidR="005B66E3" w:rsidRPr="00DF76CA" w14:paraId="6B869E86" w14:textId="77777777" w:rsidTr="005E7333">
        <w:trPr>
          <w:trHeight w:val="230"/>
        </w:trPr>
        <w:tc>
          <w:tcPr>
            <w:tcW w:w="17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D4A5FF" w14:textId="77777777" w:rsidR="00776B2B" w:rsidRPr="00DF76CA" w:rsidRDefault="007A78E6" w:rsidP="005E7333">
            <w:pPr>
              <w:pStyle w:val="a7"/>
              <w:jc w:val="center"/>
              <w:rPr>
                <w:sz w:val="12"/>
                <w:szCs w:val="12"/>
              </w:rPr>
            </w:pPr>
            <w:r w:rsidRPr="00DF76CA">
              <w:rPr>
                <w:sz w:val="12"/>
                <w:szCs w:val="12"/>
                <w:lang w:val="ru"/>
              </w:rPr>
              <w:t>3,7–5,5 кВт</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5EF0E227" w14:textId="77777777" w:rsidR="00776B2B" w:rsidRPr="00DF76CA" w:rsidRDefault="007A78E6" w:rsidP="005E7333">
            <w:pPr>
              <w:pStyle w:val="a7"/>
              <w:jc w:val="center"/>
              <w:rPr>
                <w:sz w:val="12"/>
                <w:szCs w:val="12"/>
              </w:rPr>
            </w:pPr>
            <w:r w:rsidRPr="00DF76CA">
              <w:rPr>
                <w:sz w:val="12"/>
                <w:szCs w:val="12"/>
                <w:lang w:val="ru"/>
              </w:rPr>
              <w:t>R</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14:paraId="5A20ED0D" w14:textId="77777777" w:rsidR="00776B2B" w:rsidRPr="00DF76CA" w:rsidRDefault="007A78E6" w:rsidP="005E7333">
            <w:pPr>
              <w:pStyle w:val="a7"/>
              <w:jc w:val="center"/>
              <w:rPr>
                <w:sz w:val="12"/>
                <w:szCs w:val="12"/>
              </w:rPr>
            </w:pPr>
            <w:r w:rsidRPr="00DF76CA">
              <w:rPr>
                <w:sz w:val="12"/>
                <w:szCs w:val="12"/>
                <w:lang w:val="ru"/>
              </w:rPr>
              <w:t>S</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14:paraId="3C32E15E" w14:textId="77777777" w:rsidR="00776B2B" w:rsidRPr="00DF76CA" w:rsidRDefault="007A78E6" w:rsidP="005E7333">
            <w:pPr>
              <w:pStyle w:val="a7"/>
              <w:jc w:val="center"/>
              <w:rPr>
                <w:sz w:val="12"/>
                <w:szCs w:val="12"/>
              </w:rPr>
            </w:pPr>
            <w:r w:rsidRPr="00DF76CA">
              <w:rPr>
                <w:sz w:val="12"/>
                <w:szCs w:val="12"/>
                <w:lang w:val="ru"/>
              </w:rPr>
              <w:t>1</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14:paraId="06FC9E3B" w14:textId="77777777" w:rsidR="00776B2B" w:rsidRPr="00DF76CA" w:rsidRDefault="007A78E6" w:rsidP="005E7333">
            <w:pPr>
              <w:pStyle w:val="a7"/>
              <w:jc w:val="center"/>
              <w:rPr>
                <w:sz w:val="12"/>
                <w:szCs w:val="12"/>
              </w:rPr>
            </w:pPr>
            <w:r w:rsidRPr="00DF76CA">
              <w:rPr>
                <w:sz w:val="12"/>
                <w:szCs w:val="12"/>
                <w:lang w:val="ru"/>
              </w:rPr>
              <w:t>P+</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244EF110" w14:textId="77777777" w:rsidR="00776B2B" w:rsidRPr="00DF76CA" w:rsidRDefault="007A78E6" w:rsidP="005E7333">
            <w:pPr>
              <w:pStyle w:val="a7"/>
              <w:jc w:val="center"/>
              <w:rPr>
                <w:sz w:val="12"/>
                <w:szCs w:val="12"/>
              </w:rPr>
            </w:pPr>
            <w:r w:rsidRPr="00DF76CA">
              <w:rPr>
                <w:sz w:val="12"/>
                <w:szCs w:val="12"/>
                <w:lang w:val="ru"/>
              </w:rPr>
              <w:t>PB</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14:paraId="0382AC10" w14:textId="77777777" w:rsidR="00776B2B" w:rsidRPr="00DF76CA" w:rsidRDefault="007A78E6" w:rsidP="005E7333">
            <w:pPr>
              <w:pStyle w:val="a7"/>
              <w:jc w:val="center"/>
              <w:rPr>
                <w:sz w:val="12"/>
                <w:szCs w:val="12"/>
              </w:rPr>
            </w:pPr>
            <w:r w:rsidRPr="00DF76CA">
              <w:rPr>
                <w:sz w:val="12"/>
                <w:szCs w:val="12"/>
                <w:lang w:val="ru"/>
              </w:rPr>
              <w:t>U</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470F8C99" w14:textId="77777777" w:rsidR="00776B2B" w:rsidRPr="00DF76CA" w:rsidRDefault="007A78E6" w:rsidP="005E7333">
            <w:pPr>
              <w:pStyle w:val="a7"/>
              <w:jc w:val="center"/>
              <w:rPr>
                <w:sz w:val="12"/>
                <w:szCs w:val="12"/>
              </w:rPr>
            </w:pPr>
            <w:r w:rsidRPr="00DF76CA">
              <w:rPr>
                <w:sz w:val="12"/>
                <w:szCs w:val="12"/>
                <w:lang w:val="ru"/>
              </w:rPr>
              <w:t>V</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3A91988F" w14:textId="77777777" w:rsidR="00776B2B" w:rsidRPr="00DF76CA" w:rsidRDefault="007A78E6" w:rsidP="005E7333">
            <w:pPr>
              <w:pStyle w:val="a7"/>
              <w:jc w:val="center"/>
              <w:rPr>
                <w:sz w:val="12"/>
                <w:szCs w:val="12"/>
              </w:rPr>
            </w:pPr>
            <w:r w:rsidRPr="00DF76CA">
              <w:rPr>
                <w:sz w:val="12"/>
                <w:szCs w:val="12"/>
                <w:lang w:val="ru"/>
              </w:rPr>
              <w:t>W</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E966AA8" w14:textId="77777777" w:rsidR="00776B2B" w:rsidRPr="00DF76CA" w:rsidRDefault="007A78E6" w:rsidP="005E7333">
            <w:pPr>
              <w:jc w:val="center"/>
              <w:rPr>
                <w:sz w:val="2"/>
                <w:szCs w:val="2"/>
              </w:rPr>
            </w:pPr>
            <w:r w:rsidRPr="00DF76CA">
              <w:rPr>
                <w:noProof/>
                <w:sz w:val="2"/>
                <w:szCs w:val="2"/>
              </w:rPr>
              <w:drawing>
                <wp:inline distT="0" distB="0" distL="0" distR="0" wp14:anchorId="1C182951" wp14:editId="65F5C7D0">
                  <wp:extent cx="251460" cy="96715"/>
                  <wp:effectExtent l="0" t="0" r="0" b="0"/>
                  <wp:docPr id="1967787572" name="Picutre 35"/>
                  <wp:cNvGraphicFramePr/>
                  <a:graphic xmlns:a="http://schemas.openxmlformats.org/drawingml/2006/main">
                    <a:graphicData uri="http://schemas.openxmlformats.org/drawingml/2006/picture">
                      <pic:pic xmlns:pic="http://schemas.openxmlformats.org/drawingml/2006/picture">
                        <pic:nvPicPr>
                          <pic:cNvPr id="869022280" name="Picture 35"/>
                          <pic:cNvPicPr/>
                        </pic:nvPicPr>
                        <pic:blipFill>
                          <a:blip r:embed="rId41"/>
                          <a:srcRect l="8333" t="13890" b="15597"/>
                          <a:stretch>
                            <a:fillRect/>
                          </a:stretch>
                        </pic:blipFill>
                        <pic:spPr bwMode="auto">
                          <a:xfrm>
                            <a:off x="0" y="0"/>
                            <a:ext cx="251460" cy="967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7C5F4F" w14:textId="77777777" w:rsidR="00776B2B" w:rsidRPr="00DF76CA" w:rsidRDefault="00776B2B" w:rsidP="00776B2B">
      <w:pPr>
        <w:spacing w:after="7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744"/>
        <w:gridCol w:w="1056"/>
        <w:gridCol w:w="5467"/>
      </w:tblGrid>
      <w:tr w:rsidR="005B66E3" w:rsidRPr="007D0022" w14:paraId="07B28A6E" w14:textId="77777777" w:rsidTr="00776B2B">
        <w:trPr>
          <w:trHeight w:val="245"/>
          <w:jc w:val="center"/>
        </w:trPr>
        <w:tc>
          <w:tcPr>
            <w:tcW w:w="7267" w:type="dxa"/>
            <w:gridSpan w:val="3"/>
            <w:shd w:val="clear" w:color="auto" w:fill="auto"/>
          </w:tcPr>
          <w:p w14:paraId="0C613172" w14:textId="6F620DEE" w:rsidR="00776B2B" w:rsidRPr="007A78E6" w:rsidRDefault="007A78E6" w:rsidP="008E258D">
            <w:pPr>
              <w:pStyle w:val="a7"/>
              <w:rPr>
                <w:sz w:val="12"/>
                <w:szCs w:val="12"/>
                <w:lang w:val="ru-RU"/>
              </w:rPr>
            </w:pPr>
            <w:r w:rsidRPr="00DF76CA">
              <w:rPr>
                <w:sz w:val="12"/>
                <w:szCs w:val="12"/>
                <w:lang w:val="ru"/>
              </w:rPr>
              <w:t>4.2.3 Описание перемыч</w:t>
            </w:r>
            <w:r w:rsidR="00C32D02">
              <w:rPr>
                <w:sz w:val="12"/>
                <w:szCs w:val="12"/>
                <w:lang w:val="ru"/>
              </w:rPr>
              <w:t>ек</w:t>
            </w:r>
            <w:r w:rsidRPr="00DF76CA">
              <w:rPr>
                <w:sz w:val="12"/>
                <w:szCs w:val="12"/>
                <w:lang w:val="ru"/>
              </w:rPr>
              <w:t xml:space="preserve"> главной платы управления</w:t>
            </w:r>
          </w:p>
        </w:tc>
      </w:tr>
      <w:tr w:rsidR="005B66E3" w:rsidRPr="007D0022" w14:paraId="5BCEB261" w14:textId="77777777" w:rsidTr="005E7333">
        <w:trPr>
          <w:trHeight w:val="211"/>
          <w:jc w:val="center"/>
        </w:trPr>
        <w:tc>
          <w:tcPr>
            <w:tcW w:w="744" w:type="dxa"/>
            <w:vMerge w:val="restart"/>
            <w:tcBorders>
              <w:top w:val="single" w:sz="4" w:space="0" w:color="auto"/>
              <w:left w:val="single" w:sz="4" w:space="0" w:color="auto"/>
            </w:tcBorders>
            <w:shd w:val="clear" w:color="auto" w:fill="auto"/>
            <w:vAlign w:val="center"/>
          </w:tcPr>
          <w:p w14:paraId="67755149" w14:textId="77777777" w:rsidR="00776B2B" w:rsidRPr="00DF76CA" w:rsidRDefault="007A78E6" w:rsidP="005E7333">
            <w:pPr>
              <w:pStyle w:val="a7"/>
              <w:jc w:val="center"/>
            </w:pPr>
            <w:r w:rsidRPr="00DF76CA">
              <w:rPr>
                <w:lang w:val="ru"/>
              </w:rPr>
              <w:t>J1</w:t>
            </w:r>
          </w:p>
        </w:tc>
        <w:tc>
          <w:tcPr>
            <w:tcW w:w="1056" w:type="dxa"/>
            <w:tcBorders>
              <w:top w:val="single" w:sz="4" w:space="0" w:color="auto"/>
              <w:left w:val="single" w:sz="4" w:space="0" w:color="auto"/>
            </w:tcBorders>
            <w:shd w:val="clear" w:color="auto" w:fill="auto"/>
            <w:vAlign w:val="center"/>
          </w:tcPr>
          <w:p w14:paraId="1ABC479F" w14:textId="77777777" w:rsidR="00776B2B" w:rsidRPr="00DF76CA" w:rsidRDefault="007A78E6" w:rsidP="005E7333">
            <w:pPr>
              <w:jc w:val="center"/>
              <w:rPr>
                <w:sz w:val="2"/>
                <w:szCs w:val="2"/>
              </w:rPr>
            </w:pPr>
            <w:r w:rsidRPr="00DF76CA">
              <w:rPr>
                <w:noProof/>
                <w:sz w:val="2"/>
                <w:szCs w:val="2"/>
              </w:rPr>
              <w:drawing>
                <wp:inline distT="0" distB="0" distL="0" distR="0" wp14:anchorId="20FF6A07" wp14:editId="019364DD">
                  <wp:extent cx="251460" cy="96715"/>
                  <wp:effectExtent l="0" t="0" r="0" b="0"/>
                  <wp:docPr id="2136575565" name="Picutre 35"/>
                  <wp:cNvGraphicFramePr/>
                  <a:graphic xmlns:a="http://schemas.openxmlformats.org/drawingml/2006/main">
                    <a:graphicData uri="http://schemas.openxmlformats.org/drawingml/2006/picture">
                      <pic:pic xmlns:pic="http://schemas.openxmlformats.org/drawingml/2006/picture">
                        <pic:nvPicPr>
                          <pic:cNvPr id="1863962702" name="Picture 35"/>
                          <pic:cNvPicPr/>
                        </pic:nvPicPr>
                        <pic:blipFill>
                          <a:blip r:embed="rId41"/>
                          <a:srcRect l="8333" t="13890" b="15597"/>
                          <a:stretch>
                            <a:fillRect/>
                          </a:stretch>
                        </pic:blipFill>
                        <pic:spPr bwMode="auto">
                          <a:xfrm>
                            <a:off x="0" y="0"/>
                            <a:ext cx="251460" cy="96715"/>
                          </a:xfrm>
                          <a:prstGeom prst="rect">
                            <a:avLst/>
                          </a:prstGeom>
                          <a:ln>
                            <a:noFill/>
                          </a:ln>
                          <a:extLst>
                            <a:ext uri="{53640926-AAD7-44D8-BBD7-CCE9431645EC}">
                              <a14:shadowObscured xmlns:a14="http://schemas.microsoft.com/office/drawing/2010/main"/>
                            </a:ext>
                          </a:extLst>
                        </pic:spPr>
                      </pic:pic>
                    </a:graphicData>
                  </a:graphic>
                </wp:inline>
              </w:drawing>
            </w:r>
          </w:p>
        </w:tc>
        <w:tc>
          <w:tcPr>
            <w:tcW w:w="5467" w:type="dxa"/>
            <w:tcBorders>
              <w:top w:val="single" w:sz="4" w:space="0" w:color="auto"/>
              <w:left w:val="single" w:sz="4" w:space="0" w:color="auto"/>
              <w:right w:val="single" w:sz="4" w:space="0" w:color="auto"/>
            </w:tcBorders>
            <w:shd w:val="clear" w:color="auto" w:fill="auto"/>
            <w:vAlign w:val="center"/>
          </w:tcPr>
          <w:p w14:paraId="44145A08" w14:textId="77777777" w:rsidR="00776B2B" w:rsidRPr="007A78E6" w:rsidRDefault="007A78E6" w:rsidP="005E7333">
            <w:pPr>
              <w:pStyle w:val="a7"/>
              <w:rPr>
                <w:lang w:val="ru-RU"/>
              </w:rPr>
            </w:pPr>
            <w:r w:rsidRPr="00DF76CA">
              <w:rPr>
                <w:lang w:val="ru"/>
              </w:rPr>
              <w:t>Заземление главной платы управления (по умолчанию отключено)</w:t>
            </w:r>
          </w:p>
        </w:tc>
      </w:tr>
      <w:tr w:rsidR="005B66E3" w:rsidRPr="007D0022" w14:paraId="1C9211C0" w14:textId="77777777" w:rsidTr="005E7333">
        <w:trPr>
          <w:trHeight w:val="226"/>
          <w:jc w:val="center"/>
        </w:trPr>
        <w:tc>
          <w:tcPr>
            <w:tcW w:w="744" w:type="dxa"/>
            <w:vMerge/>
            <w:tcBorders>
              <w:left w:val="single" w:sz="4" w:space="0" w:color="auto"/>
              <w:bottom w:val="single" w:sz="4" w:space="0" w:color="auto"/>
            </w:tcBorders>
            <w:shd w:val="clear" w:color="auto" w:fill="auto"/>
            <w:vAlign w:val="center"/>
          </w:tcPr>
          <w:p w14:paraId="239E2C66" w14:textId="77777777" w:rsidR="00776B2B" w:rsidRPr="007A78E6" w:rsidRDefault="00776B2B" w:rsidP="005E7333">
            <w:pPr>
              <w:jc w:val="center"/>
              <w:rPr>
                <w:lang w:val="ru-RU"/>
              </w:rPr>
            </w:pPr>
          </w:p>
        </w:tc>
        <w:tc>
          <w:tcPr>
            <w:tcW w:w="1056" w:type="dxa"/>
            <w:tcBorders>
              <w:top w:val="single" w:sz="4" w:space="0" w:color="auto"/>
              <w:left w:val="single" w:sz="4" w:space="0" w:color="auto"/>
              <w:bottom w:val="single" w:sz="4" w:space="0" w:color="auto"/>
            </w:tcBorders>
            <w:shd w:val="clear" w:color="auto" w:fill="auto"/>
            <w:vAlign w:val="center"/>
          </w:tcPr>
          <w:p w14:paraId="061A13E2" w14:textId="77777777" w:rsidR="00776B2B" w:rsidRPr="00DF76CA" w:rsidRDefault="007A78E6" w:rsidP="005E7333">
            <w:pPr>
              <w:pStyle w:val="a7"/>
              <w:jc w:val="center"/>
            </w:pPr>
            <w:r w:rsidRPr="00DF76CA">
              <w:rPr>
                <w:lang w:val="ru"/>
              </w:rPr>
              <w:t>OFF</w:t>
            </w:r>
          </w:p>
        </w:tc>
        <w:tc>
          <w:tcPr>
            <w:tcW w:w="5467" w:type="dxa"/>
            <w:tcBorders>
              <w:top w:val="single" w:sz="4" w:space="0" w:color="auto"/>
              <w:left w:val="single" w:sz="4" w:space="0" w:color="auto"/>
              <w:bottom w:val="single" w:sz="4" w:space="0" w:color="auto"/>
              <w:right w:val="single" w:sz="4" w:space="0" w:color="auto"/>
            </w:tcBorders>
            <w:shd w:val="clear" w:color="auto" w:fill="auto"/>
            <w:vAlign w:val="center"/>
          </w:tcPr>
          <w:p w14:paraId="31797BE0" w14:textId="77777777" w:rsidR="00776B2B" w:rsidRPr="007A78E6" w:rsidRDefault="007A78E6" w:rsidP="005E7333">
            <w:pPr>
              <w:pStyle w:val="a7"/>
              <w:rPr>
                <w:lang w:val="ru-RU"/>
              </w:rPr>
            </w:pPr>
            <w:r w:rsidRPr="00DF76CA">
              <w:rPr>
                <w:lang w:val="ru"/>
              </w:rPr>
              <w:t>Заземление главной платы управления отключено</w:t>
            </w:r>
          </w:p>
        </w:tc>
      </w:tr>
    </w:tbl>
    <w:p w14:paraId="2ABFB045"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1051"/>
        <w:gridCol w:w="5467"/>
      </w:tblGrid>
      <w:tr w:rsidR="005B66E3" w:rsidRPr="007D0022" w14:paraId="6F1D157E" w14:textId="77777777" w:rsidTr="00DF76CA">
        <w:trPr>
          <w:trHeight w:val="20"/>
          <w:jc w:val="center"/>
        </w:trPr>
        <w:tc>
          <w:tcPr>
            <w:tcW w:w="739" w:type="dxa"/>
            <w:vMerge w:val="restart"/>
            <w:tcBorders>
              <w:top w:val="single" w:sz="4" w:space="0" w:color="auto"/>
              <w:left w:val="single" w:sz="4" w:space="0" w:color="auto"/>
            </w:tcBorders>
            <w:shd w:val="clear" w:color="auto" w:fill="auto"/>
            <w:vAlign w:val="center"/>
          </w:tcPr>
          <w:p w14:paraId="16D9FF6A" w14:textId="77777777" w:rsidR="00776B2B" w:rsidRPr="00DF76CA" w:rsidRDefault="007A78E6" w:rsidP="005E7333">
            <w:pPr>
              <w:pStyle w:val="a7"/>
              <w:jc w:val="center"/>
            </w:pPr>
            <w:r w:rsidRPr="00DF76CA">
              <w:rPr>
                <w:lang w:val="ru"/>
              </w:rPr>
              <w:lastRenderedPageBreak/>
              <w:t>J2</w:t>
            </w:r>
          </w:p>
        </w:tc>
        <w:tc>
          <w:tcPr>
            <w:tcW w:w="1051" w:type="dxa"/>
            <w:tcBorders>
              <w:top w:val="single" w:sz="4" w:space="0" w:color="auto"/>
              <w:left w:val="single" w:sz="4" w:space="0" w:color="auto"/>
            </w:tcBorders>
            <w:shd w:val="clear" w:color="auto" w:fill="auto"/>
            <w:vAlign w:val="center"/>
          </w:tcPr>
          <w:p w14:paraId="44284FC3" w14:textId="77777777" w:rsidR="00776B2B" w:rsidRPr="00DF76CA" w:rsidRDefault="007A78E6" w:rsidP="005E7333">
            <w:pPr>
              <w:pStyle w:val="a7"/>
              <w:jc w:val="center"/>
            </w:pPr>
            <w:r w:rsidRPr="00DF76CA">
              <w:rPr>
                <w:lang w:val="ru"/>
              </w:rPr>
              <w:t>AVO</w:t>
            </w:r>
          </w:p>
        </w:tc>
        <w:tc>
          <w:tcPr>
            <w:tcW w:w="5467" w:type="dxa"/>
            <w:tcBorders>
              <w:top w:val="single" w:sz="4" w:space="0" w:color="auto"/>
              <w:left w:val="single" w:sz="4" w:space="0" w:color="auto"/>
              <w:right w:val="single" w:sz="4" w:space="0" w:color="auto"/>
            </w:tcBorders>
            <w:shd w:val="clear" w:color="auto" w:fill="auto"/>
            <w:vAlign w:val="center"/>
          </w:tcPr>
          <w:p w14:paraId="5988C5E7" w14:textId="77777777" w:rsidR="00776B2B" w:rsidRPr="007A78E6" w:rsidRDefault="007A78E6" w:rsidP="005E7333">
            <w:pPr>
              <w:pStyle w:val="a7"/>
              <w:rPr>
                <w:lang w:val="ru-RU"/>
              </w:rPr>
            </w:pPr>
            <w:r w:rsidRPr="00DF76CA">
              <w:rPr>
                <w:lang w:val="ru"/>
              </w:rPr>
              <w:t>Сигнал напряжения аналогового выхода АО, 0–10 В</w:t>
            </w:r>
          </w:p>
        </w:tc>
      </w:tr>
      <w:tr w:rsidR="005B66E3" w:rsidRPr="007D0022" w14:paraId="159D87D0" w14:textId="77777777" w:rsidTr="00DF76CA">
        <w:trPr>
          <w:trHeight w:val="20"/>
          <w:jc w:val="center"/>
        </w:trPr>
        <w:tc>
          <w:tcPr>
            <w:tcW w:w="739" w:type="dxa"/>
            <w:vMerge/>
            <w:tcBorders>
              <w:left w:val="single" w:sz="4" w:space="0" w:color="auto"/>
            </w:tcBorders>
            <w:shd w:val="clear" w:color="auto" w:fill="auto"/>
            <w:vAlign w:val="center"/>
          </w:tcPr>
          <w:p w14:paraId="49CE762A" w14:textId="77777777" w:rsidR="00776B2B" w:rsidRPr="007A78E6" w:rsidRDefault="00776B2B" w:rsidP="005E7333">
            <w:pPr>
              <w:jc w:val="center"/>
              <w:rPr>
                <w:lang w:val="ru-RU"/>
              </w:rPr>
            </w:pPr>
          </w:p>
        </w:tc>
        <w:tc>
          <w:tcPr>
            <w:tcW w:w="1051" w:type="dxa"/>
            <w:tcBorders>
              <w:top w:val="single" w:sz="4" w:space="0" w:color="auto"/>
              <w:left w:val="single" w:sz="4" w:space="0" w:color="auto"/>
            </w:tcBorders>
            <w:shd w:val="clear" w:color="auto" w:fill="auto"/>
            <w:vAlign w:val="center"/>
          </w:tcPr>
          <w:p w14:paraId="1097F89C" w14:textId="77777777" w:rsidR="00776B2B" w:rsidRPr="00DF76CA" w:rsidRDefault="007A78E6" w:rsidP="005E7333">
            <w:pPr>
              <w:pStyle w:val="a7"/>
              <w:jc w:val="center"/>
            </w:pPr>
            <w:r w:rsidRPr="00DF76CA">
              <w:rPr>
                <w:lang w:val="ru"/>
              </w:rPr>
              <w:t>ACO</w:t>
            </w:r>
          </w:p>
        </w:tc>
        <w:tc>
          <w:tcPr>
            <w:tcW w:w="5467" w:type="dxa"/>
            <w:tcBorders>
              <w:top w:val="single" w:sz="4" w:space="0" w:color="auto"/>
              <w:left w:val="single" w:sz="4" w:space="0" w:color="auto"/>
              <w:right w:val="single" w:sz="4" w:space="0" w:color="auto"/>
            </w:tcBorders>
            <w:shd w:val="clear" w:color="auto" w:fill="auto"/>
            <w:vAlign w:val="center"/>
          </w:tcPr>
          <w:p w14:paraId="312939DC" w14:textId="77777777" w:rsidR="00776B2B" w:rsidRPr="007A78E6" w:rsidRDefault="007A78E6" w:rsidP="005E7333">
            <w:pPr>
              <w:pStyle w:val="a7"/>
              <w:rPr>
                <w:lang w:val="ru-RU"/>
              </w:rPr>
            </w:pPr>
            <w:r w:rsidRPr="00DF76CA">
              <w:rPr>
                <w:lang w:val="ru"/>
              </w:rPr>
              <w:t>Сигнал тока аналогового выхода АО, 0–20 мА</w:t>
            </w:r>
          </w:p>
        </w:tc>
      </w:tr>
      <w:tr w:rsidR="005B66E3" w:rsidRPr="007D0022" w14:paraId="05D39037" w14:textId="77777777" w:rsidTr="00DF76CA">
        <w:trPr>
          <w:trHeight w:val="20"/>
          <w:jc w:val="center"/>
        </w:trPr>
        <w:tc>
          <w:tcPr>
            <w:tcW w:w="739" w:type="dxa"/>
            <w:vMerge w:val="restart"/>
            <w:tcBorders>
              <w:top w:val="single" w:sz="4" w:space="0" w:color="auto"/>
              <w:left w:val="single" w:sz="4" w:space="0" w:color="auto"/>
            </w:tcBorders>
            <w:shd w:val="clear" w:color="auto" w:fill="auto"/>
            <w:vAlign w:val="center"/>
          </w:tcPr>
          <w:p w14:paraId="576FF6B3" w14:textId="77777777" w:rsidR="00776B2B" w:rsidRPr="00DF76CA" w:rsidRDefault="007A78E6" w:rsidP="005E7333">
            <w:pPr>
              <w:pStyle w:val="a7"/>
              <w:jc w:val="center"/>
            </w:pPr>
            <w:r w:rsidRPr="00DF76CA">
              <w:rPr>
                <w:lang w:val="ru"/>
              </w:rPr>
              <w:t>J4</w:t>
            </w:r>
          </w:p>
        </w:tc>
        <w:tc>
          <w:tcPr>
            <w:tcW w:w="1051" w:type="dxa"/>
            <w:tcBorders>
              <w:top w:val="single" w:sz="4" w:space="0" w:color="auto"/>
              <w:left w:val="single" w:sz="4" w:space="0" w:color="auto"/>
            </w:tcBorders>
            <w:shd w:val="clear" w:color="auto" w:fill="auto"/>
            <w:vAlign w:val="center"/>
          </w:tcPr>
          <w:p w14:paraId="7D581D72" w14:textId="77777777" w:rsidR="00776B2B" w:rsidRPr="00DF76CA" w:rsidRDefault="007A78E6" w:rsidP="005E7333">
            <w:pPr>
              <w:pStyle w:val="a7"/>
              <w:jc w:val="center"/>
            </w:pPr>
            <w:r w:rsidRPr="00DF76CA">
              <w:rPr>
                <w:lang w:val="ru"/>
              </w:rPr>
              <w:t>P-I</w:t>
            </w:r>
          </w:p>
        </w:tc>
        <w:tc>
          <w:tcPr>
            <w:tcW w:w="5467" w:type="dxa"/>
            <w:tcBorders>
              <w:top w:val="single" w:sz="4" w:space="0" w:color="auto"/>
              <w:left w:val="single" w:sz="4" w:space="0" w:color="auto"/>
              <w:right w:val="single" w:sz="4" w:space="0" w:color="auto"/>
            </w:tcBorders>
            <w:shd w:val="clear" w:color="auto" w:fill="auto"/>
            <w:vAlign w:val="center"/>
          </w:tcPr>
          <w:p w14:paraId="386E9840" w14:textId="77777777" w:rsidR="00776B2B" w:rsidRPr="007A78E6" w:rsidRDefault="007A78E6" w:rsidP="005E7333">
            <w:pPr>
              <w:pStyle w:val="a7"/>
              <w:rPr>
                <w:lang w:val="ru-RU"/>
              </w:rPr>
            </w:pPr>
            <w:r w:rsidRPr="00DF76CA">
              <w:rPr>
                <w:lang w:val="ru"/>
              </w:rPr>
              <w:t>Выбор встроенного в клавиатуру потенциометра (встроенный в клавиатуру потенциометр включен по умолчанию)</w:t>
            </w:r>
          </w:p>
        </w:tc>
      </w:tr>
      <w:tr w:rsidR="005B66E3" w:rsidRPr="00DF76CA" w14:paraId="48F24CF8" w14:textId="77777777" w:rsidTr="00DF76CA">
        <w:trPr>
          <w:trHeight w:val="20"/>
          <w:jc w:val="center"/>
        </w:trPr>
        <w:tc>
          <w:tcPr>
            <w:tcW w:w="739" w:type="dxa"/>
            <w:vMerge/>
            <w:tcBorders>
              <w:left w:val="single" w:sz="4" w:space="0" w:color="auto"/>
            </w:tcBorders>
            <w:shd w:val="clear" w:color="auto" w:fill="auto"/>
            <w:vAlign w:val="center"/>
          </w:tcPr>
          <w:p w14:paraId="205053F7" w14:textId="77777777" w:rsidR="00776B2B" w:rsidRPr="007A78E6" w:rsidRDefault="00776B2B" w:rsidP="005E7333">
            <w:pPr>
              <w:jc w:val="center"/>
              <w:rPr>
                <w:lang w:val="ru-RU"/>
              </w:rPr>
            </w:pPr>
          </w:p>
        </w:tc>
        <w:tc>
          <w:tcPr>
            <w:tcW w:w="1051" w:type="dxa"/>
            <w:tcBorders>
              <w:top w:val="single" w:sz="4" w:space="0" w:color="auto"/>
              <w:left w:val="single" w:sz="4" w:space="0" w:color="auto"/>
            </w:tcBorders>
            <w:shd w:val="clear" w:color="auto" w:fill="auto"/>
            <w:vAlign w:val="center"/>
          </w:tcPr>
          <w:p w14:paraId="44B1F73B" w14:textId="77777777" w:rsidR="00776B2B" w:rsidRPr="00DF76CA" w:rsidRDefault="007A78E6" w:rsidP="005E7333">
            <w:pPr>
              <w:pStyle w:val="a7"/>
              <w:jc w:val="center"/>
            </w:pPr>
            <w:r w:rsidRPr="00DF76CA">
              <w:rPr>
                <w:lang w:val="ru"/>
              </w:rPr>
              <w:t>P-E</w:t>
            </w:r>
          </w:p>
        </w:tc>
        <w:tc>
          <w:tcPr>
            <w:tcW w:w="5467" w:type="dxa"/>
            <w:tcBorders>
              <w:top w:val="single" w:sz="4" w:space="0" w:color="auto"/>
              <w:left w:val="single" w:sz="4" w:space="0" w:color="auto"/>
              <w:right w:val="single" w:sz="4" w:space="0" w:color="auto"/>
            </w:tcBorders>
            <w:shd w:val="clear" w:color="auto" w:fill="auto"/>
            <w:vAlign w:val="center"/>
          </w:tcPr>
          <w:p w14:paraId="7A667DBA" w14:textId="77777777" w:rsidR="00776B2B" w:rsidRPr="00DF76CA" w:rsidRDefault="007A78E6" w:rsidP="005E7333">
            <w:pPr>
              <w:pStyle w:val="a7"/>
            </w:pPr>
            <w:r w:rsidRPr="00DF76CA">
              <w:rPr>
                <w:lang w:val="ru"/>
              </w:rPr>
              <w:t>Выбор потенциометра внешней клавиатуры</w:t>
            </w:r>
          </w:p>
        </w:tc>
      </w:tr>
      <w:tr w:rsidR="005B66E3" w:rsidRPr="007D0022" w14:paraId="2BA4CF37" w14:textId="77777777" w:rsidTr="00DF76CA">
        <w:trPr>
          <w:trHeight w:val="20"/>
          <w:jc w:val="center"/>
        </w:trPr>
        <w:tc>
          <w:tcPr>
            <w:tcW w:w="739" w:type="dxa"/>
            <w:vMerge w:val="restart"/>
            <w:tcBorders>
              <w:top w:val="single" w:sz="4" w:space="0" w:color="auto"/>
              <w:left w:val="single" w:sz="4" w:space="0" w:color="auto"/>
            </w:tcBorders>
            <w:shd w:val="clear" w:color="auto" w:fill="auto"/>
            <w:vAlign w:val="center"/>
          </w:tcPr>
          <w:p w14:paraId="127F9E70" w14:textId="77777777" w:rsidR="00776B2B" w:rsidRPr="00DF76CA" w:rsidRDefault="007A78E6" w:rsidP="005E7333">
            <w:pPr>
              <w:pStyle w:val="a7"/>
              <w:jc w:val="center"/>
            </w:pPr>
            <w:r w:rsidRPr="00DF76CA">
              <w:rPr>
                <w:lang w:val="ru"/>
              </w:rPr>
              <w:t>J5</w:t>
            </w:r>
          </w:p>
        </w:tc>
        <w:tc>
          <w:tcPr>
            <w:tcW w:w="1051" w:type="dxa"/>
            <w:tcBorders>
              <w:top w:val="single" w:sz="4" w:space="0" w:color="auto"/>
              <w:left w:val="single" w:sz="4" w:space="0" w:color="auto"/>
            </w:tcBorders>
            <w:shd w:val="clear" w:color="auto" w:fill="auto"/>
            <w:vAlign w:val="center"/>
          </w:tcPr>
          <w:p w14:paraId="44EDE815" w14:textId="77777777" w:rsidR="00776B2B" w:rsidRPr="00DF76CA" w:rsidRDefault="007A78E6" w:rsidP="005E7333">
            <w:pPr>
              <w:pStyle w:val="a7"/>
              <w:jc w:val="center"/>
            </w:pPr>
            <w:r w:rsidRPr="00DF76CA">
              <w:rPr>
                <w:lang w:val="ru"/>
              </w:rPr>
              <w:t>AVI</w:t>
            </w:r>
          </w:p>
        </w:tc>
        <w:tc>
          <w:tcPr>
            <w:tcW w:w="5467" w:type="dxa"/>
            <w:tcBorders>
              <w:top w:val="single" w:sz="4" w:space="0" w:color="auto"/>
              <w:left w:val="single" w:sz="4" w:space="0" w:color="auto"/>
              <w:right w:val="single" w:sz="4" w:space="0" w:color="auto"/>
            </w:tcBorders>
            <w:shd w:val="clear" w:color="auto" w:fill="auto"/>
            <w:vAlign w:val="center"/>
          </w:tcPr>
          <w:p w14:paraId="75ED4CB6" w14:textId="77777777" w:rsidR="00776B2B" w:rsidRPr="007A78E6" w:rsidRDefault="007A78E6" w:rsidP="005E7333">
            <w:pPr>
              <w:pStyle w:val="a7"/>
              <w:rPr>
                <w:lang w:val="ru-RU"/>
              </w:rPr>
            </w:pPr>
            <w:r w:rsidRPr="00DF76CA">
              <w:rPr>
                <w:lang w:val="ru"/>
              </w:rPr>
              <w:t>Сигнал напряжения аналогового входа АI, 0–10 В</w:t>
            </w:r>
          </w:p>
        </w:tc>
      </w:tr>
      <w:tr w:rsidR="005B66E3" w:rsidRPr="007D0022" w14:paraId="220F4A5E" w14:textId="77777777" w:rsidTr="00DF76CA">
        <w:trPr>
          <w:trHeight w:val="20"/>
          <w:jc w:val="center"/>
        </w:trPr>
        <w:tc>
          <w:tcPr>
            <w:tcW w:w="739" w:type="dxa"/>
            <w:vMerge/>
            <w:tcBorders>
              <w:left w:val="single" w:sz="4" w:space="0" w:color="auto"/>
              <w:bottom w:val="single" w:sz="4" w:space="0" w:color="auto"/>
            </w:tcBorders>
            <w:shd w:val="clear" w:color="auto" w:fill="auto"/>
            <w:vAlign w:val="center"/>
          </w:tcPr>
          <w:p w14:paraId="6CAE3670" w14:textId="77777777" w:rsidR="00776B2B" w:rsidRPr="007A78E6" w:rsidRDefault="00776B2B" w:rsidP="005E7333">
            <w:pPr>
              <w:jc w:val="center"/>
              <w:rPr>
                <w:lang w:val="ru-RU"/>
              </w:rPr>
            </w:pPr>
          </w:p>
        </w:tc>
        <w:tc>
          <w:tcPr>
            <w:tcW w:w="1051" w:type="dxa"/>
            <w:tcBorders>
              <w:top w:val="single" w:sz="4" w:space="0" w:color="auto"/>
              <w:left w:val="single" w:sz="4" w:space="0" w:color="auto"/>
              <w:bottom w:val="single" w:sz="4" w:space="0" w:color="auto"/>
            </w:tcBorders>
            <w:shd w:val="clear" w:color="auto" w:fill="auto"/>
            <w:vAlign w:val="center"/>
          </w:tcPr>
          <w:p w14:paraId="726B4F23" w14:textId="77777777" w:rsidR="00776B2B" w:rsidRPr="00DF76CA" w:rsidRDefault="007A78E6" w:rsidP="005E7333">
            <w:pPr>
              <w:pStyle w:val="a7"/>
              <w:jc w:val="center"/>
            </w:pPr>
            <w:r w:rsidRPr="00DF76CA">
              <w:rPr>
                <w:lang w:val="ru"/>
              </w:rPr>
              <w:t>ACI</w:t>
            </w:r>
          </w:p>
        </w:tc>
        <w:tc>
          <w:tcPr>
            <w:tcW w:w="5467" w:type="dxa"/>
            <w:tcBorders>
              <w:top w:val="single" w:sz="4" w:space="0" w:color="auto"/>
              <w:left w:val="single" w:sz="4" w:space="0" w:color="auto"/>
              <w:bottom w:val="single" w:sz="4" w:space="0" w:color="auto"/>
              <w:right w:val="single" w:sz="4" w:space="0" w:color="auto"/>
            </w:tcBorders>
            <w:shd w:val="clear" w:color="auto" w:fill="auto"/>
            <w:vAlign w:val="center"/>
          </w:tcPr>
          <w:p w14:paraId="19C7D3A6" w14:textId="77777777" w:rsidR="00776B2B" w:rsidRPr="007A78E6" w:rsidRDefault="007A78E6" w:rsidP="005E7333">
            <w:pPr>
              <w:pStyle w:val="a7"/>
              <w:rPr>
                <w:lang w:val="ru-RU"/>
              </w:rPr>
            </w:pPr>
            <w:r w:rsidRPr="00DF76CA">
              <w:rPr>
                <w:lang w:val="ru"/>
              </w:rPr>
              <w:t>Сигнал тока аналогового входа АI, 0–20 мА</w:t>
            </w:r>
          </w:p>
        </w:tc>
      </w:tr>
    </w:tbl>
    <w:p w14:paraId="3FA4C16E" w14:textId="77777777" w:rsidR="00776B2B" w:rsidRPr="007A78E6" w:rsidRDefault="00776B2B" w:rsidP="00776B2B">
      <w:pPr>
        <w:spacing w:after="79" w:line="1" w:lineRule="exact"/>
        <w:rPr>
          <w:lang w:val="ru-RU"/>
        </w:rPr>
      </w:pPr>
    </w:p>
    <w:p w14:paraId="2E9D652A" w14:textId="77777777" w:rsidR="00776B2B" w:rsidRPr="007A78E6" w:rsidRDefault="007A78E6" w:rsidP="00776B2B">
      <w:pPr>
        <w:pStyle w:val="40"/>
        <w:keepNext/>
        <w:keepLines/>
        <w:spacing w:after="40"/>
        <w:rPr>
          <w:lang w:val="ru-RU"/>
        </w:rPr>
      </w:pPr>
      <w:r w:rsidRPr="00DF76CA">
        <w:rPr>
          <w:lang w:val="ru"/>
        </w:rPr>
        <w:t>4.2.4 Примечания к электрическим подключениям</w:t>
      </w:r>
    </w:p>
    <w:p w14:paraId="673ECBAE"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При демонтаже и замене двигателя необходимо отключать входное питание преобразователя.</w:t>
      </w:r>
    </w:p>
    <w:p w14:paraId="6F18C0BA"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Включать двигатель или электропитание рабочей частоты следует только после остановки преобразователя.</w:t>
      </w:r>
    </w:p>
    <w:p w14:paraId="23A69CB4"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Для уменьшения влияния ЭМП (электромагнитные помехи) необходимо добавить разрядник, если электромагнитный разъем и реле находятся близко к преобразователю.</w:t>
      </w:r>
    </w:p>
    <w:p w14:paraId="49D6660E"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Запрещается подключать входной переменный ток к выходным клеммам U, V, W преобразователя.</w:t>
      </w:r>
    </w:p>
    <w:p w14:paraId="4115F78F"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На внешнюю цепь управления необходимо устанавливать изолирующее устройство либо использовать экранированный кабель.</w:t>
      </w:r>
    </w:p>
    <w:p w14:paraId="02C705F0"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Линия входного сигнала должна иметь отдельную экранированную проводку и располагаться на расстоянии от проводки основной цепи.</w:t>
      </w:r>
    </w:p>
    <w:p w14:paraId="283B8BA0"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Если несущая частота ниже 4 кГц, расстояние между преобразователем и двигателем не должно превышать 50 м; если несущая частота превышает 4 кГц, необходимо соответствующим образом уменьшить расстояние, также рекомендуется проложить кабель в металлической трубе.</w:t>
      </w:r>
    </w:p>
    <w:p w14:paraId="0F683EE4"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При добавлении периферийных устройств (фильтры, дроссели и пр.) к преобразователю необходимо проверить сопротивление заземления меггером на 1000 В; его значение должно быть выше 4 МОм.</w:t>
      </w:r>
    </w:p>
    <w:p w14:paraId="2D415911"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Запрещается подключать фазосдвигающий конденсатор или сглаживающий фильтр к клемме U, V, W преобразователя.</w:t>
      </w:r>
    </w:p>
    <w:p w14:paraId="3F02A968"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При частом запуске преобразователя запрещается отключать электропитание, необходимо использовать клемму цепи управления COM/RUN для запуска и остановки во избежание повреждения выпрямительного моста.</w:t>
      </w:r>
    </w:p>
    <w:p w14:paraId="6429D884" w14:textId="77777777" w:rsidR="00776B2B" w:rsidRPr="007A78E6" w:rsidRDefault="007A78E6" w:rsidP="00776B2B">
      <w:pPr>
        <w:pStyle w:val="11"/>
        <w:spacing w:line="271" w:lineRule="auto"/>
        <w:rPr>
          <w:smallCaps w:val="0"/>
          <w:sz w:val="11"/>
          <w:szCs w:val="11"/>
          <w:lang w:val="ru-RU"/>
        </w:rPr>
      </w:pPr>
      <w:r w:rsidRPr="00C174A7">
        <w:rPr>
          <w:smallCaps w:val="0"/>
          <w:sz w:val="11"/>
          <w:szCs w:val="11"/>
          <w:lang w:val="ru"/>
        </w:rPr>
        <w:t>▲ Клемма заземления должна быть надежно заземлена (импеданс заземления должен быть меньше 10 Ом) во избежание аварийных ситуаций, в противном случае возможна утечка электрического тока.</w:t>
      </w:r>
    </w:p>
    <w:p w14:paraId="346422B6" w14:textId="77777777" w:rsidR="00776B2B" w:rsidRPr="007A78E6" w:rsidRDefault="007A78E6" w:rsidP="00776B2B">
      <w:pPr>
        <w:pStyle w:val="11"/>
        <w:spacing w:after="80" w:line="271" w:lineRule="auto"/>
        <w:rPr>
          <w:smallCaps w:val="0"/>
          <w:sz w:val="11"/>
          <w:szCs w:val="11"/>
          <w:lang w:val="ru-RU"/>
        </w:rPr>
      </w:pPr>
      <w:r w:rsidRPr="00C174A7">
        <w:rPr>
          <w:smallCaps w:val="0"/>
          <w:sz w:val="11"/>
          <w:szCs w:val="11"/>
          <w:lang w:val="ru"/>
        </w:rPr>
        <w:t>▲ При подключении основной цепи диаметр проводов следует подбирать в соответствии с действующими в стране правилами электромонтажных работ.</w:t>
      </w:r>
    </w:p>
    <w:p w14:paraId="00946308" w14:textId="77777777" w:rsidR="00776B2B" w:rsidRPr="007A78E6" w:rsidRDefault="007A78E6" w:rsidP="00776B2B">
      <w:pPr>
        <w:pStyle w:val="40"/>
        <w:keepNext/>
        <w:keepLines/>
        <w:spacing w:after="40"/>
        <w:rPr>
          <w:lang w:val="ru-RU"/>
        </w:rPr>
      </w:pPr>
      <w:r w:rsidRPr="00DF76CA">
        <w:rPr>
          <w:lang w:val="ru"/>
        </w:rPr>
        <w:t>4.2.5 Резервная цепь</w:t>
      </w:r>
    </w:p>
    <w:p w14:paraId="57A7E540" w14:textId="77777777" w:rsidR="00776B2B" w:rsidRPr="007A78E6" w:rsidRDefault="007A78E6" w:rsidP="00776B2B">
      <w:pPr>
        <w:pStyle w:val="11"/>
        <w:spacing w:after="6" w:line="271" w:lineRule="auto"/>
        <w:rPr>
          <w:smallCaps w:val="0"/>
          <w:sz w:val="11"/>
          <w:szCs w:val="11"/>
          <w:lang w:val="ru-RU"/>
        </w:rPr>
      </w:pPr>
      <w:r w:rsidRPr="00C174A7">
        <w:rPr>
          <w:smallCaps w:val="0"/>
          <w:sz w:val="11"/>
          <w:szCs w:val="11"/>
          <w:lang w:val="ru"/>
        </w:rPr>
        <w:t>Неисправность или аварийное отключение преобразователя может привести к длительному простою или другой случайной аварии. Для обеспечения безопасности рекомендуется добавить резервную цепь.</w:t>
      </w:r>
    </w:p>
    <w:p w14:paraId="5F129CB2" w14:textId="77777777" w:rsidR="00776B2B" w:rsidRPr="007A78E6" w:rsidRDefault="007A78E6" w:rsidP="00776B2B">
      <w:pPr>
        <w:pStyle w:val="11"/>
        <w:pBdr>
          <w:top w:val="single" w:sz="4" w:space="2" w:color="C7C8CA"/>
          <w:left w:val="single" w:sz="4" w:space="0" w:color="C7C8CA"/>
          <w:bottom w:val="single" w:sz="4" w:space="3" w:color="C7C8CA"/>
          <w:right w:val="single" w:sz="4" w:space="0" w:color="C7C8CA"/>
        </w:pBdr>
        <w:shd w:val="clear" w:color="auto" w:fill="C7C8CA"/>
        <w:spacing w:after="7" w:line="240" w:lineRule="auto"/>
        <w:rPr>
          <w:smallCaps w:val="0"/>
          <w:sz w:val="11"/>
          <w:szCs w:val="11"/>
          <w:lang w:val="ru-RU"/>
        </w:rPr>
        <w:sectPr w:rsidR="00776B2B" w:rsidRPr="007A78E6" w:rsidSect="00776B2B">
          <w:footerReference w:type="default" r:id="rId42"/>
          <w:pgSz w:w="8390" w:h="5952" w:orient="landscape"/>
          <w:pgMar w:top="397" w:right="510" w:bottom="397" w:left="510" w:header="0" w:footer="6" w:gutter="0"/>
          <w:pgNumType w:start="3"/>
          <w:cols w:space="720"/>
          <w:noEndnote/>
          <w:docGrid w:linePitch="360"/>
        </w:sectPr>
      </w:pPr>
      <w:r w:rsidRPr="00DF76CA">
        <w:rPr>
          <w:smallCaps w:val="0"/>
          <w:sz w:val="11"/>
          <w:szCs w:val="11"/>
          <w:lang w:val="ru"/>
        </w:rPr>
        <w:t>Примечание: эксплуатационные характеристики резервной цепи необходимо подтверждать заранее для обеспечения согласования рабочей частоты и последовательности фаз преобразованной частоты.</w:t>
      </w:r>
    </w:p>
    <w:p w14:paraId="681232CD" w14:textId="77777777" w:rsidR="00776B2B" w:rsidRPr="007A78E6" w:rsidRDefault="007A78E6" w:rsidP="005E7333">
      <w:pPr>
        <w:pStyle w:val="40"/>
        <w:keepNext/>
        <w:keepLines/>
        <w:spacing w:after="0"/>
        <w:rPr>
          <w:lang w:val="ru-RU"/>
        </w:rPr>
      </w:pPr>
      <w:r w:rsidRPr="00DF76CA">
        <w:rPr>
          <w:lang w:val="ru"/>
        </w:rPr>
        <w:lastRenderedPageBreak/>
        <w:t>4.3 Принципиальная электрическая схема</w:t>
      </w:r>
    </w:p>
    <w:p w14:paraId="1D33D005" w14:textId="77777777" w:rsidR="00776B2B" w:rsidRPr="00DF76CA" w:rsidRDefault="007A78E6" w:rsidP="005E7333">
      <w:pPr>
        <w:pStyle w:val="a4"/>
        <w:spacing w:line="240" w:lineRule="auto"/>
        <w:rPr>
          <w:smallCaps w:val="0"/>
          <w:sz w:val="11"/>
          <w:szCs w:val="11"/>
        </w:rPr>
      </w:pPr>
      <w:r w:rsidRPr="00DF76CA">
        <w:rPr>
          <w:smallCaps w:val="0"/>
          <w:sz w:val="11"/>
          <w:szCs w:val="11"/>
          <w:lang w:val="ru"/>
        </w:rPr>
        <w:t>Система электропитания ЧРП состоит из основной цепи и цепи управления. Под крышкой входных/выходных клемм расположены клеммы основной цепи и цепи управления. Подключение следует выполнять в соответствии со следующей схемой.</w:t>
      </w:r>
    </w:p>
    <w:p w14:paraId="67C018B8" w14:textId="043B6125" w:rsidR="00776B2B" w:rsidRPr="00DF76CA" w:rsidRDefault="00BB0E17" w:rsidP="005E7333">
      <w:pPr>
        <w:jc w:val="center"/>
      </w:pPr>
      <w:r>
        <w:rPr>
          <w:noProof/>
        </w:rPr>
        <mc:AlternateContent>
          <mc:Choice Requires="wps">
            <w:drawing>
              <wp:anchor distT="0" distB="0" distL="114300" distR="114300" simplePos="0" relativeHeight="251660288" behindDoc="0" locked="0" layoutInCell="1" allowOverlap="1" wp14:anchorId="750A770B" wp14:editId="446FF408">
                <wp:simplePos x="0" y="0"/>
                <wp:positionH relativeFrom="column">
                  <wp:posOffset>1680210</wp:posOffset>
                </wp:positionH>
                <wp:positionV relativeFrom="paragraph">
                  <wp:posOffset>532765</wp:posOffset>
                </wp:positionV>
                <wp:extent cx="468630" cy="232410"/>
                <wp:effectExtent l="0" t="0" r="26670" b="15240"/>
                <wp:wrapNone/>
                <wp:docPr id="13" name="Надпись 13"/>
                <wp:cNvGraphicFramePr/>
                <a:graphic xmlns:a="http://schemas.openxmlformats.org/drawingml/2006/main">
                  <a:graphicData uri="http://schemas.microsoft.com/office/word/2010/wordprocessingShape">
                    <wps:wsp>
                      <wps:cNvSpPr txBox="1"/>
                      <wps:spPr>
                        <a:xfrm>
                          <a:off x="0" y="0"/>
                          <a:ext cx="468630" cy="232410"/>
                        </a:xfrm>
                        <a:prstGeom prst="rect">
                          <a:avLst/>
                        </a:prstGeom>
                        <a:solidFill>
                          <a:schemeClr val="lt1"/>
                        </a:solidFill>
                        <a:ln w="6350">
                          <a:solidFill>
                            <a:prstClr val="black"/>
                          </a:solidFill>
                        </a:ln>
                      </wps:spPr>
                      <wps:txbx>
                        <w:txbxContent>
                          <w:p w14:paraId="2084C1E2" w14:textId="64210F28" w:rsidR="00BB0E17" w:rsidRPr="00690762" w:rsidRDefault="00690762">
                            <w:pPr>
                              <w:rPr>
                                <w:color w:val="000000" w:themeColor="text1"/>
                                <w:sz w:val="11"/>
                                <w:szCs w:val="11"/>
                              </w:rPr>
                            </w:pPr>
                            <w:r w:rsidRPr="00690762">
                              <w:rPr>
                                <w:sz w:val="11"/>
                                <w:szCs w:val="11"/>
                              </w:rPr>
                              <w:t>CV800D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A770B" id="_x0000_t202" coordsize="21600,21600" o:spt="202" path="m,l,21600r21600,l21600,xe">
                <v:stroke joinstyle="miter"/>
                <v:path gradientshapeok="t" o:connecttype="rect"/>
              </v:shapetype>
              <v:shape id="Надпись 13" o:spid="_x0000_s1046" type="#_x0000_t202" style="position:absolute;left:0;text-align:left;margin-left:132.3pt;margin-top:41.95pt;width:36.9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" fillcolor="white [3201]" strokeweight=".5pt">
                <v:textbox>
                  <w:txbxContent>
                    <w:p w14:paraId="2084C1E2" w14:textId="64210F28" w:rsidR="00BB0E17" w:rsidRPr="00690762" w:rsidRDefault="00690762">
                      <w:pPr>
                        <w:rPr>
                          <w:color w:val="000000" w:themeColor="text1"/>
                          <w:sz w:val="11"/>
                          <w:szCs w:val="11"/>
                        </w:rPr>
                      </w:pPr>
                      <w:r w:rsidRPr="00690762">
                        <w:rPr>
                          <w:sz w:val="11"/>
                          <w:szCs w:val="11"/>
                        </w:rPr>
                        <w:t>CV800D</w:t>
                      </w:r>
                    </w:p>
                  </w:txbxContent>
                </v:textbox>
              </v:shape>
            </w:pict>
          </mc:Fallback>
        </mc:AlternateContent>
      </w:r>
      <w:r w:rsidR="007A78E6" w:rsidRPr="00DF76CA">
        <w:rPr>
          <w:noProof/>
        </w:rPr>
        <mc:AlternateContent>
          <mc:Choice Requires="wpg">
            <w:drawing>
              <wp:inline distT="0" distB="0" distL="0" distR="0" wp14:anchorId="0E912F5B" wp14:editId="7B11534F">
                <wp:extent cx="3238923" cy="2761488"/>
                <wp:effectExtent l="0" t="0" r="0" b="1270"/>
                <wp:docPr id="1048396655" name="Группа 16"/>
                <wp:cNvGraphicFramePr/>
                <a:graphic xmlns:a="http://schemas.openxmlformats.org/drawingml/2006/main">
                  <a:graphicData uri="http://schemas.microsoft.com/office/word/2010/wordprocessingGroup">
                    <wpg:wgp>
                      <wpg:cNvGrpSpPr/>
                      <wpg:grpSpPr>
                        <a:xfrm>
                          <a:off x="0" y="0"/>
                          <a:ext cx="3238923" cy="2761488"/>
                          <a:chOff x="0" y="0"/>
                          <a:chExt cx="3238923" cy="2761488"/>
                        </a:xfrm>
                      </wpg:grpSpPr>
                      <pic:pic xmlns:pic="http://schemas.openxmlformats.org/drawingml/2006/picture">
                        <pic:nvPicPr>
                          <pic:cNvPr id="1935529496" name="Рисунок 1935529496"/>
                          <pic:cNvPicPr>
                            <a:picLocks noChangeAspect="1"/>
                          </pic:cNvPicPr>
                        </pic:nvPicPr>
                        <pic:blipFill>
                          <a:blip r:embed="rId43"/>
                          <a:stretch>
                            <a:fillRect/>
                          </a:stretch>
                        </pic:blipFill>
                        <pic:spPr>
                          <a:xfrm>
                            <a:off x="163491" y="94488"/>
                            <a:ext cx="3075432" cy="2667000"/>
                          </a:xfrm>
                          <a:prstGeom prst="rect">
                            <a:avLst/>
                          </a:prstGeom>
                        </pic:spPr>
                      </pic:pic>
                      <wps:wsp>
                        <wps:cNvPr id="1768393001" name="Прямоугольник 1768393001"/>
                        <wps:cNvSpPr/>
                        <wps:spPr>
                          <a:xfrm>
                            <a:off x="553381" y="0"/>
                            <a:ext cx="1203325" cy="65405"/>
                          </a:xfrm>
                          <a:prstGeom prst="rect">
                            <a:avLst/>
                          </a:prstGeom>
                          <a:solidFill>
                            <a:srgbClr val="FFFFFF"/>
                          </a:solidFill>
                        </wps:spPr>
                        <wps:txbx>
                          <w:txbxContent>
                            <w:p w14:paraId="4E6604F7" w14:textId="77777777" w:rsidR="00862C90" w:rsidRPr="00DF76CA" w:rsidRDefault="00862C90" w:rsidP="005E7333">
                              <w:pPr>
                                <w:jc w:val="cente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Модель с встроенным тормозным устройством</w:t>
                              </w:r>
                            </w:p>
                          </w:txbxContent>
                        </wps:txbx>
                        <wps:bodyPr wrap="square" lIns="0" tIns="0" rIns="0" bIns="0">
                          <a:spAutoFit/>
                        </wps:bodyPr>
                      </wps:wsp>
                      <wps:wsp>
                        <wps:cNvPr id="171592144" name="Прямоугольник 171592144"/>
                        <wps:cNvSpPr/>
                        <wps:spPr>
                          <a:xfrm>
                            <a:off x="1790187" y="146196"/>
                            <a:ext cx="1416685" cy="163830"/>
                          </a:xfrm>
                          <a:prstGeom prst="rect">
                            <a:avLst/>
                          </a:prstGeom>
                          <a:solidFill>
                            <a:srgbClr val="FFFFFF"/>
                          </a:solidFill>
                        </wps:spPr>
                        <wps:txbx>
                          <w:txbxContent>
                            <w:p w14:paraId="4048C69F" w14:textId="69BC1B29" w:rsidR="00862C90" w:rsidRPr="007A78E6" w:rsidRDefault="00862C90" w:rsidP="005E7333">
                              <w:pPr>
                                <w:spacing w:line="300" w:lineRule="auto"/>
                                <w:rPr>
                                  <w:rFonts w:ascii="Arial Narrow" w:hAnsi="Arial Narrow" w:cstheme="minorBidi"/>
                                  <w:b/>
                                  <w:bCs/>
                                  <w:color w:val="000000" w:themeColor="text1"/>
                                  <w:kern w:val="24"/>
                                  <w:sz w:val="9"/>
                                  <w:szCs w:val="9"/>
                                  <w:lang w:val="ru-RU"/>
                                </w:rPr>
                              </w:pPr>
                              <w:r w:rsidRPr="00DF76CA">
                                <w:rPr>
                                  <w:rFonts w:ascii="Arial Narrow" w:hAnsi="Arial Narrow" w:cstheme="minorBidi"/>
                                  <w:b/>
                                  <w:bCs/>
                                  <w:color w:val="000000" w:themeColor="text1"/>
                                  <w:kern w:val="24"/>
                                  <w:sz w:val="9"/>
                                  <w:szCs w:val="9"/>
                                  <w:lang w:val="ru"/>
                                </w:rPr>
                                <w:t xml:space="preserve">0,4–2,2 кВт без встроенного тормозного </w:t>
                              </w:r>
                              <w:r>
                                <w:rPr>
                                  <w:rFonts w:ascii="Arial Narrow" w:hAnsi="Arial Narrow" w:cstheme="minorBidi"/>
                                  <w:b/>
                                  <w:bCs/>
                                  <w:color w:val="000000" w:themeColor="text1"/>
                                  <w:kern w:val="24"/>
                                  <w:sz w:val="9"/>
                                  <w:szCs w:val="9"/>
                                  <w:lang w:val="ru"/>
                                </w:rPr>
                                <w:t>модуля</w:t>
                              </w:r>
                              <w:r w:rsidRPr="00DF76CA">
                                <w:rPr>
                                  <w:rFonts w:ascii="Arial Narrow" w:hAnsi="Arial Narrow" w:cstheme="minorBidi"/>
                                  <w:b/>
                                  <w:bCs/>
                                  <w:color w:val="000000" w:themeColor="text1"/>
                                  <w:kern w:val="24"/>
                                  <w:sz w:val="9"/>
                                  <w:szCs w:val="9"/>
                                  <w:lang w:val="ru"/>
                                </w:rPr>
                                <w:t>,</w:t>
                              </w:r>
                            </w:p>
                            <w:p w14:paraId="42F8A14C" w14:textId="1B7AD004" w:rsidR="00862C90" w:rsidRPr="007A78E6" w:rsidRDefault="00862C90" w:rsidP="005E7333">
                              <w:pPr>
                                <w:spacing w:line="300" w:lineRule="auto"/>
                                <w:rPr>
                                  <w:rFonts w:ascii="Arial Narrow" w:hAnsi="Arial Narrow" w:cstheme="minorBidi"/>
                                  <w:b/>
                                  <w:bCs/>
                                  <w:color w:val="000000" w:themeColor="text1"/>
                                  <w:kern w:val="24"/>
                                  <w:sz w:val="9"/>
                                  <w:szCs w:val="9"/>
                                  <w:lang w:val="ru-RU"/>
                                </w:rPr>
                              </w:pPr>
                              <w:r w:rsidRPr="00DF76CA">
                                <w:rPr>
                                  <w:rFonts w:ascii="Arial Narrow" w:hAnsi="Arial Narrow" w:cstheme="minorBidi"/>
                                  <w:b/>
                                  <w:bCs/>
                                  <w:color w:val="000000" w:themeColor="text1"/>
                                  <w:kern w:val="24"/>
                                  <w:sz w:val="9"/>
                                  <w:szCs w:val="9"/>
                                  <w:lang w:val="ru"/>
                                </w:rPr>
                                <w:t>3,7 кВт и выше с доп</w:t>
                              </w:r>
                              <w:r>
                                <w:rPr>
                                  <w:rFonts w:ascii="Arial Narrow" w:hAnsi="Arial Narrow" w:cstheme="minorBidi"/>
                                  <w:b/>
                                  <w:bCs/>
                                  <w:color w:val="000000" w:themeColor="text1"/>
                                  <w:kern w:val="24"/>
                                  <w:sz w:val="9"/>
                                  <w:szCs w:val="9"/>
                                  <w:lang w:val="ru"/>
                                </w:rPr>
                                <w:t xml:space="preserve">. </w:t>
                              </w:r>
                              <w:r w:rsidRPr="00DF76CA">
                                <w:rPr>
                                  <w:rFonts w:ascii="Arial Narrow" w:hAnsi="Arial Narrow" w:cstheme="minorBidi"/>
                                  <w:b/>
                                  <w:bCs/>
                                  <w:color w:val="000000" w:themeColor="text1"/>
                                  <w:kern w:val="24"/>
                                  <w:sz w:val="9"/>
                                  <w:szCs w:val="9"/>
                                  <w:lang w:val="ru"/>
                                </w:rPr>
                                <w:t xml:space="preserve">встроенным тормозным </w:t>
                              </w:r>
                              <w:r>
                                <w:rPr>
                                  <w:rFonts w:ascii="Arial Narrow" w:hAnsi="Arial Narrow" w:cstheme="minorBidi"/>
                                  <w:b/>
                                  <w:bCs/>
                                  <w:color w:val="000000" w:themeColor="text1"/>
                                  <w:kern w:val="24"/>
                                  <w:sz w:val="9"/>
                                  <w:szCs w:val="9"/>
                                  <w:lang w:val="ru"/>
                                </w:rPr>
                                <w:t>модулем</w:t>
                              </w:r>
                            </w:p>
                          </w:txbxContent>
                        </wps:txbx>
                        <wps:bodyPr wrap="square" lIns="0" tIns="0" rIns="0" bIns="0">
                          <a:spAutoFit/>
                        </wps:bodyPr>
                      </wps:wsp>
                      <wps:wsp>
                        <wps:cNvPr id="1798865509" name="Прямоугольник 1798865509"/>
                        <wps:cNvSpPr/>
                        <wps:spPr>
                          <a:xfrm>
                            <a:off x="989112" y="146194"/>
                            <a:ext cx="498475" cy="65405"/>
                          </a:xfrm>
                          <a:prstGeom prst="rect">
                            <a:avLst/>
                          </a:prstGeom>
                          <a:solidFill>
                            <a:srgbClr val="FFFFFF"/>
                          </a:solidFill>
                        </wps:spPr>
                        <wps:txbx>
                          <w:txbxContent>
                            <w:p w14:paraId="4CB4DA7A"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Тормозной резистор</w:t>
                              </w:r>
                            </w:p>
                          </w:txbxContent>
                        </wps:txbx>
                        <wps:bodyPr wrap="square" lIns="0" tIns="0" rIns="0" bIns="0">
                          <a:spAutoFit/>
                        </wps:bodyPr>
                      </wps:wsp>
                      <wps:wsp>
                        <wps:cNvPr id="997538369" name="Прямоугольник 997538369"/>
                        <wps:cNvSpPr/>
                        <wps:spPr>
                          <a:xfrm>
                            <a:off x="300417" y="452392"/>
                            <a:ext cx="323215" cy="65405"/>
                          </a:xfrm>
                          <a:prstGeom prst="rect">
                            <a:avLst/>
                          </a:prstGeom>
                          <a:solidFill>
                            <a:srgbClr val="FFFFFF"/>
                          </a:solidFill>
                        </wps:spPr>
                        <wps:txbx>
                          <w:txbxContent>
                            <w:p w14:paraId="7BE63D77"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Прерыватель</w:t>
                              </w:r>
                            </w:p>
                          </w:txbxContent>
                        </wps:txbx>
                        <wps:bodyPr wrap="square" lIns="0" tIns="0" rIns="0" bIns="0">
                          <a:spAutoFit/>
                        </wps:bodyPr>
                      </wps:wsp>
                      <wps:wsp>
                        <wps:cNvPr id="349850204" name="Прямоугольник 349850204"/>
                        <wps:cNvSpPr/>
                        <wps:spPr>
                          <a:xfrm>
                            <a:off x="206963" y="514922"/>
                            <a:ext cx="67310" cy="384175"/>
                          </a:xfrm>
                          <a:prstGeom prst="rect">
                            <a:avLst/>
                          </a:prstGeom>
                          <a:solidFill>
                            <a:srgbClr val="FFFFFF"/>
                          </a:solidFill>
                        </wps:spPr>
                        <wps:txbx>
                          <w:txbxContent>
                            <w:p w14:paraId="4DB2662C"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Вход питания</w:t>
                              </w:r>
                            </w:p>
                          </w:txbxContent>
                        </wps:txbx>
                        <wps:bodyPr vert="vert" wrap="square" lIns="0" tIns="0" rIns="0" bIns="0">
                          <a:spAutoFit/>
                        </wps:bodyPr>
                      </wps:wsp>
                      <wps:wsp>
                        <wps:cNvPr id="716832130" name="Прямоугольник 716832130"/>
                        <wps:cNvSpPr/>
                        <wps:spPr>
                          <a:xfrm>
                            <a:off x="2043573" y="514922"/>
                            <a:ext cx="154940" cy="494030"/>
                          </a:xfrm>
                          <a:prstGeom prst="rect">
                            <a:avLst/>
                          </a:prstGeom>
                          <a:solidFill>
                            <a:srgbClr val="FFFFFF"/>
                          </a:solidFill>
                        </wps:spPr>
                        <wps:txbx>
                          <w:txbxContent>
                            <w:p w14:paraId="26599CB2" w14:textId="77777777" w:rsidR="00862C90" w:rsidRPr="00DF76CA" w:rsidRDefault="00862C90" w:rsidP="005E7333">
                              <w:pPr>
                                <w:spacing w:line="276" w:lineRule="auto"/>
                                <w:jc w:val="cente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3-фазный асинхронный двигатель</w:t>
                              </w:r>
                            </w:p>
                          </w:txbxContent>
                        </wps:txbx>
                        <wps:bodyPr vert="vert270" wrap="square" lIns="0" tIns="0" rIns="0" bIns="0">
                          <a:spAutoFit/>
                        </wps:bodyPr>
                      </wps:wsp>
                      <wps:wsp>
                        <wps:cNvPr id="332227211" name="Прямоугольник 332227211"/>
                        <wps:cNvSpPr/>
                        <wps:spPr>
                          <a:xfrm>
                            <a:off x="111503" y="1093830"/>
                            <a:ext cx="154940" cy="477520"/>
                          </a:xfrm>
                          <a:prstGeom prst="rect">
                            <a:avLst/>
                          </a:prstGeom>
                          <a:solidFill>
                            <a:srgbClr val="FFFFFF"/>
                          </a:solidFill>
                        </wps:spPr>
                        <wps:txbx>
                          <w:txbxContent>
                            <w:p w14:paraId="7A3E6634" w14:textId="77777777" w:rsidR="00862C90" w:rsidRPr="00DF76CA" w:rsidRDefault="00862C90" w:rsidP="005E7333">
                              <w:pPr>
                                <w:spacing w:line="276" w:lineRule="auto"/>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Клемма многофункционального входа</w:t>
                              </w:r>
                            </w:p>
                          </w:txbxContent>
                        </wps:txbx>
                        <wps:bodyPr vert="vert" wrap="square" lIns="0" tIns="0" rIns="0" bIns="0">
                          <a:spAutoFit/>
                        </wps:bodyPr>
                      </wps:wsp>
                      <wps:wsp>
                        <wps:cNvPr id="1762357202" name="Прямоугольник 1762357202"/>
                        <wps:cNvSpPr/>
                        <wps:spPr>
                          <a:xfrm>
                            <a:off x="1653315" y="1352565"/>
                            <a:ext cx="621665" cy="80582"/>
                          </a:xfrm>
                          <a:prstGeom prst="rect">
                            <a:avLst/>
                          </a:prstGeom>
                          <a:solidFill>
                            <a:srgbClr val="FFFFFF"/>
                          </a:solidFill>
                        </wps:spPr>
                        <wps:txbx>
                          <w:txbxContent>
                            <w:p w14:paraId="2B90FC1F" w14:textId="77777777" w:rsidR="00862C90" w:rsidRPr="00DF76CA" w:rsidRDefault="00862C90" w:rsidP="005E7333">
                              <w:pPr>
                                <w:rPr>
                                  <w:rFonts w:ascii="Arial Narrow" w:hAnsi="Arial Narrow" w:cstheme="minorBidi"/>
                                  <w:b/>
                                  <w:bCs/>
                                  <w:color w:val="000000" w:themeColor="text1"/>
                                  <w:kern w:val="24"/>
                                  <w:sz w:val="9"/>
                                  <w:szCs w:val="9"/>
                                </w:rPr>
                              </w:pPr>
                              <w:proofErr w:type="spellStart"/>
                              <w:r w:rsidRPr="00DF76CA">
                                <w:rPr>
                                  <w:rFonts w:ascii="Arial Narrow" w:hAnsi="Arial Narrow" w:cstheme="minorBidi"/>
                                  <w:b/>
                                  <w:bCs/>
                                  <w:color w:val="000000" w:themeColor="text1"/>
                                  <w:kern w:val="24"/>
                                  <w:sz w:val="9"/>
                                  <w:szCs w:val="9"/>
                                  <w:lang w:val="ru"/>
                                </w:rPr>
                                <w:t>Пост.т</w:t>
                              </w:r>
                              <w:proofErr w:type="spellEnd"/>
                              <w:r w:rsidRPr="00DF76CA">
                                <w:rPr>
                                  <w:rFonts w:ascii="Arial Narrow" w:hAnsi="Arial Narrow" w:cstheme="minorBidi"/>
                                  <w:b/>
                                  <w:bCs/>
                                  <w:color w:val="000000" w:themeColor="text1"/>
                                  <w:kern w:val="24"/>
                                  <w:sz w:val="9"/>
                                  <w:szCs w:val="9"/>
                                  <w:lang w:val="ru"/>
                                </w:rPr>
                                <w:t>. 0–10 В/0–20 мА</w:t>
                              </w:r>
                            </w:p>
                          </w:txbxContent>
                        </wps:txbx>
                        <wps:bodyPr wrap="square" lIns="0" tIns="0" rIns="0" bIns="0">
                          <a:noAutofit/>
                        </wps:bodyPr>
                      </wps:wsp>
                      <wps:wsp>
                        <wps:cNvPr id="1208548061" name="Прямоугольник 1208548061"/>
                        <wps:cNvSpPr/>
                        <wps:spPr>
                          <a:xfrm>
                            <a:off x="699757" y="1608752"/>
                            <a:ext cx="506095" cy="141605"/>
                          </a:xfrm>
                          <a:prstGeom prst="rect">
                            <a:avLst/>
                          </a:prstGeom>
                          <a:solidFill>
                            <a:srgbClr val="FFFFFF"/>
                          </a:solidFill>
                        </wps:spPr>
                        <wps:txbx>
                          <w:txbxContent>
                            <w:p w14:paraId="4CAED00A" w14:textId="77777777" w:rsidR="00862C90" w:rsidRPr="00DF76CA" w:rsidRDefault="00862C90" w:rsidP="005E7333">
                              <w:pPr>
                                <w:spacing w:line="259" w:lineRule="auto"/>
                                <w:jc w:val="cente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Интерфейс внешней клавиатуры</w:t>
                              </w:r>
                            </w:p>
                          </w:txbxContent>
                        </wps:txbx>
                        <wps:bodyPr wrap="square" lIns="0" tIns="0" rIns="0" bIns="0">
                          <a:spAutoFit/>
                        </wps:bodyPr>
                      </wps:wsp>
                      <wps:wsp>
                        <wps:cNvPr id="1014958168" name="Прямоугольник 1014958168"/>
                        <wps:cNvSpPr/>
                        <wps:spPr>
                          <a:xfrm>
                            <a:off x="1757135" y="1483830"/>
                            <a:ext cx="474980" cy="65405"/>
                          </a:xfrm>
                          <a:prstGeom prst="rect">
                            <a:avLst/>
                          </a:prstGeom>
                          <a:solidFill>
                            <a:srgbClr val="FFFFFF"/>
                          </a:solidFill>
                        </wps:spPr>
                        <wps:txbx>
                          <w:txbxContent>
                            <w:p w14:paraId="05065C83"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Аналоговый выход</w:t>
                              </w:r>
                            </w:p>
                          </w:txbxContent>
                        </wps:txbx>
                        <wps:bodyPr wrap="square" lIns="0" tIns="0" rIns="0" bIns="0">
                          <a:spAutoFit/>
                        </wps:bodyPr>
                      </wps:wsp>
                      <wps:wsp>
                        <wps:cNvPr id="936636499" name="Прямоугольник 936636499"/>
                        <wps:cNvSpPr/>
                        <wps:spPr>
                          <a:xfrm>
                            <a:off x="1640915" y="1839637"/>
                            <a:ext cx="885190" cy="94671"/>
                          </a:xfrm>
                          <a:prstGeom prst="rect">
                            <a:avLst/>
                          </a:prstGeom>
                          <a:solidFill>
                            <a:srgbClr val="FFFFFF"/>
                          </a:solidFill>
                        </wps:spPr>
                        <wps:txbx>
                          <w:txbxContent>
                            <w:p w14:paraId="0B8CECE2"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Интерфейс передачи данных RS485</w:t>
                              </w:r>
                            </w:p>
                          </w:txbxContent>
                        </wps:txbx>
                        <wps:bodyPr wrap="square" lIns="0" tIns="0" rIns="0" bIns="0">
                          <a:noAutofit/>
                        </wps:bodyPr>
                      </wps:wsp>
                      <wps:wsp>
                        <wps:cNvPr id="83877670" name="Прямоугольник 83877670"/>
                        <wps:cNvSpPr/>
                        <wps:spPr>
                          <a:xfrm>
                            <a:off x="1705333" y="2257738"/>
                            <a:ext cx="422910" cy="65405"/>
                          </a:xfrm>
                          <a:prstGeom prst="rect">
                            <a:avLst/>
                          </a:prstGeom>
                          <a:solidFill>
                            <a:srgbClr val="FFFFFF"/>
                          </a:solidFill>
                        </wps:spPr>
                        <wps:txbx>
                          <w:txbxContent>
                            <w:p w14:paraId="16AE1ED5"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Релейный выход</w:t>
                              </w:r>
                            </w:p>
                          </w:txbxContent>
                        </wps:txbx>
                        <wps:bodyPr wrap="square" lIns="0" tIns="0" rIns="0" bIns="0">
                          <a:spAutoFit/>
                        </wps:bodyPr>
                      </wps:wsp>
                      <wps:wsp>
                        <wps:cNvPr id="636402012" name="Прямоугольник 636402012"/>
                        <wps:cNvSpPr/>
                        <wps:spPr>
                          <a:xfrm>
                            <a:off x="0" y="2105394"/>
                            <a:ext cx="76200" cy="450215"/>
                          </a:xfrm>
                          <a:prstGeom prst="rect">
                            <a:avLst/>
                          </a:prstGeom>
                          <a:solidFill>
                            <a:srgbClr val="FFFFFF"/>
                          </a:solidFill>
                        </wps:spPr>
                        <wps:txbx>
                          <w:txbxContent>
                            <w:p w14:paraId="5AD467A3" w14:textId="77777777" w:rsidR="00862C90" w:rsidRPr="00DF76CA" w:rsidRDefault="00862C90" w:rsidP="005E7333">
                              <w:pPr>
                                <w:spacing w:line="271" w:lineRule="auto"/>
                                <w:jc w:val="center"/>
                                <w:rPr>
                                  <w:rFonts w:ascii="Arial Narrow" w:hAnsi="Arial Narrow" w:cstheme="minorBidi"/>
                                  <w:b/>
                                  <w:bCs/>
                                  <w:color w:val="000000" w:themeColor="text1"/>
                                  <w:kern w:val="24"/>
                                  <w:sz w:val="9"/>
                                  <w:szCs w:val="9"/>
                                </w:rPr>
                              </w:pPr>
                              <w:r w:rsidRPr="00DF76CA">
                                <w:rPr>
                                  <w:rFonts w:ascii="Arial Narrow" w:hAnsi="Arial Narrow" w:cstheme="minorBidi"/>
                                  <w:b/>
                                  <w:bCs/>
                                  <w:smallCaps/>
                                  <w:color w:val="000000" w:themeColor="text1"/>
                                  <w:kern w:val="24"/>
                                  <w:sz w:val="8"/>
                                  <w:szCs w:val="8"/>
                                  <w:lang w:val="ru"/>
                                </w:rPr>
                                <w:t xml:space="preserve">Потенциометр </w:t>
                              </w:r>
                              <w:r w:rsidRPr="00DF76CA">
                                <w:rPr>
                                  <w:rFonts w:ascii="Arial Narrow" w:hAnsi="Arial Narrow" w:cstheme="minorBidi"/>
                                  <w:b/>
                                  <w:bCs/>
                                  <w:color w:val="000000" w:themeColor="text1"/>
                                  <w:kern w:val="24"/>
                                  <w:sz w:val="9"/>
                                  <w:szCs w:val="9"/>
                                  <w:lang w:val="ru"/>
                                </w:rPr>
                                <w:t>5К-10К</w:t>
                              </w:r>
                            </w:p>
                          </w:txbxContent>
                        </wps:txbx>
                        <wps:bodyPr vert="vert" wrap="square" lIns="0" tIns="0" rIns="0" bIns="0">
                          <a:spAutoFit/>
                        </wps:bodyPr>
                      </wps:wsp>
                      <wps:wsp>
                        <wps:cNvPr id="1866699016" name="Прямоугольник 1866699016"/>
                        <wps:cNvSpPr/>
                        <wps:spPr>
                          <a:xfrm>
                            <a:off x="300495" y="2290410"/>
                            <a:ext cx="335280" cy="150921"/>
                          </a:xfrm>
                          <a:prstGeom prst="rect">
                            <a:avLst/>
                          </a:prstGeom>
                          <a:solidFill>
                            <a:srgbClr val="FFFFFF"/>
                          </a:solidFill>
                        </wps:spPr>
                        <wps:txbx>
                          <w:txbxContent>
                            <w:p w14:paraId="7C94367E" w14:textId="77777777" w:rsidR="00862C90" w:rsidRPr="007A78E6" w:rsidRDefault="00862C90" w:rsidP="005E7333">
                              <w:pPr>
                                <w:rPr>
                                  <w:rFonts w:ascii="Arial Narrow" w:hAnsi="Arial Narrow" w:cstheme="minorBidi"/>
                                  <w:b/>
                                  <w:bCs/>
                                  <w:color w:val="000000" w:themeColor="text1"/>
                                  <w:kern w:val="24"/>
                                  <w:sz w:val="8"/>
                                  <w:szCs w:val="8"/>
                                  <w:lang w:val="ru-RU"/>
                                </w:rPr>
                              </w:pPr>
                              <w:r w:rsidRPr="00DF76CA">
                                <w:rPr>
                                  <w:rFonts w:ascii="Arial Narrow" w:hAnsi="Arial Narrow" w:cstheme="minorBidi"/>
                                  <w:b/>
                                  <w:bCs/>
                                  <w:color w:val="000000" w:themeColor="text1"/>
                                  <w:kern w:val="24"/>
                                  <w:sz w:val="8"/>
                                  <w:szCs w:val="8"/>
                                  <w:lang w:val="ru"/>
                                </w:rPr>
                                <w:t>Пост. т. 0–10 В/</w:t>
                              </w:r>
                            </w:p>
                            <w:p w14:paraId="5CFB7A48" w14:textId="77777777" w:rsidR="00862C90" w:rsidRPr="007A78E6" w:rsidRDefault="00862C90" w:rsidP="005E7333">
                              <w:pPr>
                                <w:rPr>
                                  <w:rFonts w:ascii="Arial Narrow" w:hAnsi="Arial Narrow" w:cstheme="minorBidi"/>
                                  <w:b/>
                                  <w:bCs/>
                                  <w:color w:val="000000" w:themeColor="text1"/>
                                  <w:kern w:val="24"/>
                                  <w:sz w:val="8"/>
                                  <w:szCs w:val="8"/>
                                  <w:lang w:val="ru-RU"/>
                                </w:rPr>
                              </w:pPr>
                              <w:r w:rsidRPr="00DF76CA">
                                <w:rPr>
                                  <w:rFonts w:ascii="Arial Narrow" w:hAnsi="Arial Narrow" w:cstheme="minorBidi"/>
                                  <w:b/>
                                  <w:bCs/>
                                  <w:color w:val="000000" w:themeColor="text1"/>
                                  <w:kern w:val="24"/>
                                  <w:sz w:val="8"/>
                                  <w:szCs w:val="8"/>
                                  <w:lang w:val="ru"/>
                                </w:rPr>
                                <w:t>Пост. т. 0–20 мА</w:t>
                              </w:r>
                            </w:p>
                          </w:txbxContent>
                        </wps:txbx>
                        <wps:bodyPr wrap="square" lIns="0" tIns="0" rIns="0" bIns="0">
                          <a:noAutofit/>
                        </wps:bodyPr>
                      </wps:wsp>
                    </wpg:wgp>
                  </a:graphicData>
                </a:graphic>
              </wp:inline>
            </w:drawing>
          </mc:Choice>
          <mc:Fallback>
            <w:pict>
              <v:group w14:anchorId="0E912F5B" id="_x0000_s1047" style="width:255.05pt;height:217.45pt;mso-position-horizontal-relative:char;mso-position-vertical-relative:line" coordsize="32389,27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">
                <v:shape id="Рисунок 1935529496" o:spid="_x0000_s1048" type="#_x0000_t75" style="position:absolute;left:1634;top:944;width:30755;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">
                  <v:imagedata r:id="rId44" o:title=""/>
                </v:shape>
                <v:rect id="Прямоугольник 1768393001" o:spid="_x0000_s1049" style="position:absolute;left:5533;width:1203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" stroked="f">
                  <v:textbox style="mso-fit-shape-to-text:t" inset="0,0,0,0">
                    <w:txbxContent>
                      <w:p w14:paraId="4E6604F7" w14:textId="77777777" w:rsidR="00862C90" w:rsidRPr="00DF76CA" w:rsidRDefault="00862C90" w:rsidP="005E7333">
                        <w:pPr>
                          <w:jc w:val="cente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Модель с встроенным тормозным устройством</w:t>
                        </w:r>
                      </w:p>
                    </w:txbxContent>
                  </v:textbox>
                </v:rect>
                <v:rect id="Прямоугольник 171592144" o:spid="_x0000_s1050" style="position:absolute;left:17901;top:1461;width:1416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" stroked="f">
                  <v:textbox style="mso-fit-shape-to-text:t" inset="0,0,0,0">
                    <w:txbxContent>
                      <w:p w14:paraId="4048C69F" w14:textId="69BC1B29" w:rsidR="00862C90" w:rsidRPr="007A78E6" w:rsidRDefault="00862C90" w:rsidP="005E7333">
                        <w:pPr>
                          <w:spacing w:line="300" w:lineRule="auto"/>
                          <w:rPr>
                            <w:rFonts w:ascii="Arial Narrow" w:hAnsi="Arial Narrow" w:cstheme="minorBidi"/>
                            <w:b/>
                            <w:bCs/>
                            <w:color w:val="000000" w:themeColor="text1"/>
                            <w:kern w:val="24"/>
                            <w:sz w:val="9"/>
                            <w:szCs w:val="9"/>
                            <w:lang w:val="ru-RU"/>
                          </w:rPr>
                        </w:pPr>
                        <w:r w:rsidRPr="00DF76CA">
                          <w:rPr>
                            <w:rFonts w:ascii="Arial Narrow" w:hAnsi="Arial Narrow" w:cstheme="minorBidi"/>
                            <w:b/>
                            <w:bCs/>
                            <w:color w:val="000000" w:themeColor="text1"/>
                            <w:kern w:val="24"/>
                            <w:sz w:val="9"/>
                            <w:szCs w:val="9"/>
                            <w:lang w:val="ru"/>
                          </w:rPr>
                          <w:t xml:space="preserve">0,4–2,2 кВт без встроенного тормозного </w:t>
                        </w:r>
                        <w:r>
                          <w:rPr>
                            <w:rFonts w:ascii="Arial Narrow" w:hAnsi="Arial Narrow" w:cstheme="minorBidi"/>
                            <w:b/>
                            <w:bCs/>
                            <w:color w:val="000000" w:themeColor="text1"/>
                            <w:kern w:val="24"/>
                            <w:sz w:val="9"/>
                            <w:szCs w:val="9"/>
                            <w:lang w:val="ru"/>
                          </w:rPr>
                          <w:t>модуля</w:t>
                        </w:r>
                        <w:r w:rsidRPr="00DF76CA">
                          <w:rPr>
                            <w:rFonts w:ascii="Arial Narrow" w:hAnsi="Arial Narrow" w:cstheme="minorBidi"/>
                            <w:b/>
                            <w:bCs/>
                            <w:color w:val="000000" w:themeColor="text1"/>
                            <w:kern w:val="24"/>
                            <w:sz w:val="9"/>
                            <w:szCs w:val="9"/>
                            <w:lang w:val="ru"/>
                          </w:rPr>
                          <w:t>,</w:t>
                        </w:r>
                      </w:p>
                      <w:p w14:paraId="42F8A14C" w14:textId="1B7AD004" w:rsidR="00862C90" w:rsidRPr="007A78E6" w:rsidRDefault="00862C90" w:rsidP="005E7333">
                        <w:pPr>
                          <w:spacing w:line="300" w:lineRule="auto"/>
                          <w:rPr>
                            <w:rFonts w:ascii="Arial Narrow" w:hAnsi="Arial Narrow" w:cstheme="minorBidi"/>
                            <w:b/>
                            <w:bCs/>
                            <w:color w:val="000000" w:themeColor="text1"/>
                            <w:kern w:val="24"/>
                            <w:sz w:val="9"/>
                            <w:szCs w:val="9"/>
                            <w:lang w:val="ru-RU"/>
                          </w:rPr>
                        </w:pPr>
                        <w:r w:rsidRPr="00DF76CA">
                          <w:rPr>
                            <w:rFonts w:ascii="Arial Narrow" w:hAnsi="Arial Narrow" w:cstheme="minorBidi"/>
                            <w:b/>
                            <w:bCs/>
                            <w:color w:val="000000" w:themeColor="text1"/>
                            <w:kern w:val="24"/>
                            <w:sz w:val="9"/>
                            <w:szCs w:val="9"/>
                            <w:lang w:val="ru"/>
                          </w:rPr>
                          <w:t>3,7 кВт и выше с доп</w:t>
                        </w:r>
                        <w:r>
                          <w:rPr>
                            <w:rFonts w:ascii="Arial Narrow" w:hAnsi="Arial Narrow" w:cstheme="minorBidi"/>
                            <w:b/>
                            <w:bCs/>
                            <w:color w:val="000000" w:themeColor="text1"/>
                            <w:kern w:val="24"/>
                            <w:sz w:val="9"/>
                            <w:szCs w:val="9"/>
                            <w:lang w:val="ru"/>
                          </w:rPr>
                          <w:t xml:space="preserve">. </w:t>
                        </w:r>
                        <w:r w:rsidRPr="00DF76CA">
                          <w:rPr>
                            <w:rFonts w:ascii="Arial Narrow" w:hAnsi="Arial Narrow" w:cstheme="minorBidi"/>
                            <w:b/>
                            <w:bCs/>
                            <w:color w:val="000000" w:themeColor="text1"/>
                            <w:kern w:val="24"/>
                            <w:sz w:val="9"/>
                            <w:szCs w:val="9"/>
                            <w:lang w:val="ru"/>
                          </w:rPr>
                          <w:t xml:space="preserve">встроенным тормозным </w:t>
                        </w:r>
                        <w:r>
                          <w:rPr>
                            <w:rFonts w:ascii="Arial Narrow" w:hAnsi="Arial Narrow" w:cstheme="minorBidi"/>
                            <w:b/>
                            <w:bCs/>
                            <w:color w:val="000000" w:themeColor="text1"/>
                            <w:kern w:val="24"/>
                            <w:sz w:val="9"/>
                            <w:szCs w:val="9"/>
                            <w:lang w:val="ru"/>
                          </w:rPr>
                          <w:t>модулем</w:t>
                        </w:r>
                      </w:p>
                    </w:txbxContent>
                  </v:textbox>
                </v:rect>
                <v:rect id="Прямоугольник 1798865509" o:spid="_x0000_s1051" style="position:absolute;left:9891;top:1461;width:498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" stroked="f">
                  <v:textbox style="mso-fit-shape-to-text:t" inset="0,0,0,0">
                    <w:txbxContent>
                      <w:p w14:paraId="4CB4DA7A"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Тормозной резистор</w:t>
                        </w:r>
                      </w:p>
                    </w:txbxContent>
                  </v:textbox>
                </v:rect>
                <v:rect id="Прямоугольник 997538369" o:spid="_x0000_s1052" style="position:absolute;left:3004;top:4523;width:3232;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" stroked="f">
                  <v:textbox style="mso-fit-shape-to-text:t" inset="0,0,0,0">
                    <w:txbxContent>
                      <w:p w14:paraId="7BE63D77"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Прерыватель</w:t>
                        </w:r>
                      </w:p>
                    </w:txbxContent>
                  </v:textbox>
                </v:rect>
                <v:rect id="Прямоугольник 349850204" o:spid="_x0000_s1053" style="position:absolute;left:2069;top:5149;width:67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" stroked="f">
                  <v:textbox style="layout-flow:vertical;mso-fit-shape-to-text:t" inset="0,0,0,0">
                    <w:txbxContent>
                      <w:p w14:paraId="4DB2662C"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Вход питания</w:t>
                        </w:r>
                      </w:p>
                    </w:txbxContent>
                  </v:textbox>
                </v:rect>
                <v:rect id="Прямоугольник 716832130" o:spid="_x0000_s1054" style="position:absolute;left:20435;top:5149;width:155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" stroked="f">
                  <v:textbox style="layout-flow:vertical;mso-layout-flow-alt:bottom-to-top;mso-fit-shape-to-text:t" inset="0,0,0,0">
                    <w:txbxContent>
                      <w:p w14:paraId="26599CB2" w14:textId="77777777" w:rsidR="00862C90" w:rsidRPr="00DF76CA" w:rsidRDefault="00862C90" w:rsidP="005E7333">
                        <w:pPr>
                          <w:spacing w:line="276" w:lineRule="auto"/>
                          <w:jc w:val="cente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3-фазный асинхронный двигатель</w:t>
                        </w:r>
                      </w:p>
                    </w:txbxContent>
                  </v:textbox>
                </v:rect>
                <v:rect id="Прямоугольник 332227211" o:spid="_x0000_s1055" style="position:absolute;left:1115;top:10938;width:154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" stroked="f">
                  <v:textbox style="layout-flow:vertical;mso-fit-shape-to-text:t" inset="0,0,0,0">
                    <w:txbxContent>
                      <w:p w14:paraId="7A3E6634" w14:textId="77777777" w:rsidR="00862C90" w:rsidRPr="00DF76CA" w:rsidRDefault="00862C90" w:rsidP="005E7333">
                        <w:pPr>
                          <w:spacing w:line="276" w:lineRule="auto"/>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Клемма многофункционального входа</w:t>
                        </w:r>
                      </w:p>
                    </w:txbxContent>
                  </v:textbox>
                </v:rect>
                <v:rect id="Прямоугольник 1762357202" o:spid="_x0000_s1056" style="position:absolute;left:16533;top:13525;width:621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" stroked="f">
                  <v:textbox inset="0,0,0,0">
                    <w:txbxContent>
                      <w:p w14:paraId="2B90FC1F" w14:textId="77777777" w:rsidR="00862C90" w:rsidRPr="00DF76CA" w:rsidRDefault="00862C90" w:rsidP="005E7333">
                        <w:pPr>
                          <w:rPr>
                            <w:rFonts w:ascii="Arial Narrow" w:hAnsi="Arial Narrow" w:cstheme="minorBidi"/>
                            <w:b/>
                            <w:bCs/>
                            <w:color w:val="000000" w:themeColor="text1"/>
                            <w:kern w:val="24"/>
                            <w:sz w:val="9"/>
                            <w:szCs w:val="9"/>
                          </w:rPr>
                        </w:pPr>
                        <w:proofErr w:type="spellStart"/>
                        <w:r w:rsidRPr="00DF76CA">
                          <w:rPr>
                            <w:rFonts w:ascii="Arial Narrow" w:hAnsi="Arial Narrow" w:cstheme="minorBidi"/>
                            <w:b/>
                            <w:bCs/>
                            <w:color w:val="000000" w:themeColor="text1"/>
                            <w:kern w:val="24"/>
                            <w:sz w:val="9"/>
                            <w:szCs w:val="9"/>
                            <w:lang w:val="ru"/>
                          </w:rPr>
                          <w:t>Пост.т</w:t>
                        </w:r>
                        <w:proofErr w:type="spellEnd"/>
                        <w:r w:rsidRPr="00DF76CA">
                          <w:rPr>
                            <w:rFonts w:ascii="Arial Narrow" w:hAnsi="Arial Narrow" w:cstheme="minorBidi"/>
                            <w:b/>
                            <w:bCs/>
                            <w:color w:val="000000" w:themeColor="text1"/>
                            <w:kern w:val="24"/>
                            <w:sz w:val="9"/>
                            <w:szCs w:val="9"/>
                            <w:lang w:val="ru"/>
                          </w:rPr>
                          <w:t>. 0–10 В/0–20 мА</w:t>
                        </w:r>
                      </w:p>
                    </w:txbxContent>
                  </v:textbox>
                </v:rect>
                <v:rect id="Прямоугольник 1208548061" o:spid="_x0000_s1057" style="position:absolute;left:6997;top:16087;width:506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" stroked="f">
                  <v:textbox style="mso-fit-shape-to-text:t" inset="0,0,0,0">
                    <w:txbxContent>
                      <w:p w14:paraId="4CAED00A" w14:textId="77777777" w:rsidR="00862C90" w:rsidRPr="00DF76CA" w:rsidRDefault="00862C90" w:rsidP="005E7333">
                        <w:pPr>
                          <w:spacing w:line="259" w:lineRule="auto"/>
                          <w:jc w:val="cente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Интерфейс внешней клавиатуры</w:t>
                        </w:r>
                      </w:p>
                    </w:txbxContent>
                  </v:textbox>
                </v:rect>
                <v:rect id="Прямоугольник 1014958168" o:spid="_x0000_s1058" style="position:absolute;left:17571;top:14838;width:475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" stroked="f">
                  <v:textbox style="mso-fit-shape-to-text:t" inset="0,0,0,0">
                    <w:txbxContent>
                      <w:p w14:paraId="05065C83"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Аналоговый выход</w:t>
                        </w:r>
                      </w:p>
                    </w:txbxContent>
                  </v:textbox>
                </v:rect>
                <v:rect id="Прямоугольник 936636499" o:spid="_x0000_s1059" style="position:absolute;left:16409;top:18396;width:8852;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" stroked="f">
                  <v:textbox inset="0,0,0,0">
                    <w:txbxContent>
                      <w:p w14:paraId="0B8CECE2"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Интерфейс передачи данных RS485</w:t>
                        </w:r>
                      </w:p>
                    </w:txbxContent>
                  </v:textbox>
                </v:rect>
                <v:rect id="Прямоугольник 83877670" o:spid="_x0000_s1060" style="position:absolute;left:17053;top:22577;width:4229;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" stroked="f">
                  <v:textbox style="mso-fit-shape-to-text:t" inset="0,0,0,0">
                    <w:txbxContent>
                      <w:p w14:paraId="16AE1ED5" w14:textId="77777777" w:rsidR="00862C90" w:rsidRPr="00DF76CA" w:rsidRDefault="00862C90" w:rsidP="005E7333">
                        <w:pPr>
                          <w:rPr>
                            <w:rFonts w:ascii="Arial Narrow" w:hAnsi="Arial Narrow" w:cstheme="minorBidi"/>
                            <w:b/>
                            <w:bCs/>
                            <w:color w:val="000000" w:themeColor="text1"/>
                            <w:kern w:val="24"/>
                            <w:sz w:val="9"/>
                            <w:szCs w:val="9"/>
                          </w:rPr>
                        </w:pPr>
                        <w:r w:rsidRPr="00DF76CA">
                          <w:rPr>
                            <w:rFonts w:ascii="Arial Narrow" w:hAnsi="Arial Narrow" w:cstheme="minorBidi"/>
                            <w:b/>
                            <w:bCs/>
                            <w:color w:val="000000" w:themeColor="text1"/>
                            <w:kern w:val="24"/>
                            <w:sz w:val="9"/>
                            <w:szCs w:val="9"/>
                            <w:lang w:val="ru"/>
                          </w:rPr>
                          <w:t>Релейный выход</w:t>
                        </w:r>
                      </w:p>
                    </w:txbxContent>
                  </v:textbox>
                </v:rect>
                <v:rect id="Прямоугольник 636402012" o:spid="_x0000_s1061" style="position:absolute;top:21053;width:762;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" stroked="f">
                  <v:textbox style="layout-flow:vertical;mso-fit-shape-to-text:t" inset="0,0,0,0">
                    <w:txbxContent>
                      <w:p w14:paraId="5AD467A3" w14:textId="77777777" w:rsidR="00862C90" w:rsidRPr="00DF76CA" w:rsidRDefault="00862C90" w:rsidP="005E7333">
                        <w:pPr>
                          <w:spacing w:line="271" w:lineRule="auto"/>
                          <w:jc w:val="center"/>
                          <w:rPr>
                            <w:rFonts w:ascii="Arial Narrow" w:hAnsi="Arial Narrow" w:cstheme="minorBidi"/>
                            <w:b/>
                            <w:bCs/>
                            <w:color w:val="000000" w:themeColor="text1"/>
                            <w:kern w:val="24"/>
                            <w:sz w:val="9"/>
                            <w:szCs w:val="9"/>
                          </w:rPr>
                        </w:pPr>
                        <w:r w:rsidRPr="00DF76CA">
                          <w:rPr>
                            <w:rFonts w:ascii="Arial Narrow" w:hAnsi="Arial Narrow" w:cstheme="minorBidi"/>
                            <w:b/>
                            <w:bCs/>
                            <w:smallCaps/>
                            <w:color w:val="000000" w:themeColor="text1"/>
                            <w:kern w:val="24"/>
                            <w:sz w:val="8"/>
                            <w:szCs w:val="8"/>
                            <w:lang w:val="ru"/>
                          </w:rPr>
                          <w:t xml:space="preserve">Потенциометр </w:t>
                        </w:r>
                        <w:r w:rsidRPr="00DF76CA">
                          <w:rPr>
                            <w:rFonts w:ascii="Arial Narrow" w:hAnsi="Arial Narrow" w:cstheme="minorBidi"/>
                            <w:b/>
                            <w:bCs/>
                            <w:color w:val="000000" w:themeColor="text1"/>
                            <w:kern w:val="24"/>
                            <w:sz w:val="9"/>
                            <w:szCs w:val="9"/>
                            <w:lang w:val="ru"/>
                          </w:rPr>
                          <w:t>5К-10К</w:t>
                        </w:r>
                      </w:p>
                    </w:txbxContent>
                  </v:textbox>
                </v:rect>
                <v:rect id="Прямоугольник 1866699016" o:spid="_x0000_s1062" style="position:absolute;left:3004;top:22904;width:3353;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" stroked="f">
                  <v:textbox inset="0,0,0,0">
                    <w:txbxContent>
                      <w:p w14:paraId="7C94367E" w14:textId="77777777" w:rsidR="00862C90" w:rsidRPr="007A78E6" w:rsidRDefault="00862C90" w:rsidP="005E7333">
                        <w:pPr>
                          <w:rPr>
                            <w:rFonts w:ascii="Arial Narrow" w:hAnsi="Arial Narrow" w:cstheme="minorBidi"/>
                            <w:b/>
                            <w:bCs/>
                            <w:color w:val="000000" w:themeColor="text1"/>
                            <w:kern w:val="24"/>
                            <w:sz w:val="8"/>
                            <w:szCs w:val="8"/>
                            <w:lang w:val="ru-RU"/>
                          </w:rPr>
                        </w:pPr>
                        <w:r w:rsidRPr="00DF76CA">
                          <w:rPr>
                            <w:rFonts w:ascii="Arial Narrow" w:hAnsi="Arial Narrow" w:cstheme="minorBidi"/>
                            <w:b/>
                            <w:bCs/>
                            <w:color w:val="000000" w:themeColor="text1"/>
                            <w:kern w:val="24"/>
                            <w:sz w:val="8"/>
                            <w:szCs w:val="8"/>
                            <w:lang w:val="ru"/>
                          </w:rPr>
                          <w:t>Пост. т. 0–10 В/</w:t>
                        </w:r>
                      </w:p>
                      <w:p w14:paraId="5CFB7A48" w14:textId="77777777" w:rsidR="00862C90" w:rsidRPr="007A78E6" w:rsidRDefault="00862C90" w:rsidP="005E7333">
                        <w:pPr>
                          <w:rPr>
                            <w:rFonts w:ascii="Arial Narrow" w:hAnsi="Arial Narrow" w:cstheme="minorBidi"/>
                            <w:b/>
                            <w:bCs/>
                            <w:color w:val="000000" w:themeColor="text1"/>
                            <w:kern w:val="24"/>
                            <w:sz w:val="8"/>
                            <w:szCs w:val="8"/>
                            <w:lang w:val="ru-RU"/>
                          </w:rPr>
                        </w:pPr>
                        <w:r w:rsidRPr="00DF76CA">
                          <w:rPr>
                            <w:rFonts w:ascii="Arial Narrow" w:hAnsi="Arial Narrow" w:cstheme="minorBidi"/>
                            <w:b/>
                            <w:bCs/>
                            <w:color w:val="000000" w:themeColor="text1"/>
                            <w:kern w:val="24"/>
                            <w:sz w:val="8"/>
                            <w:szCs w:val="8"/>
                            <w:lang w:val="ru"/>
                          </w:rPr>
                          <w:t>Пост. т. 0–20 мА</w:t>
                        </w:r>
                      </w:p>
                    </w:txbxContent>
                  </v:textbox>
                </v:rect>
                <w10:anchorlock/>
              </v:group>
            </w:pict>
          </mc:Fallback>
        </mc:AlternateContent>
      </w:r>
    </w:p>
    <w:p w14:paraId="4F8140EE" w14:textId="77777777" w:rsidR="00776B2B" w:rsidRPr="00DF76CA" w:rsidRDefault="00776B2B" w:rsidP="00776B2B">
      <w:pPr>
        <w:spacing w:after="565" w:line="1" w:lineRule="exact"/>
      </w:pPr>
    </w:p>
    <w:p w14:paraId="2CA4CE7E" w14:textId="77777777" w:rsidR="00776B2B" w:rsidRPr="00DF76CA" w:rsidRDefault="00776B2B" w:rsidP="00776B2B">
      <w:pPr>
        <w:spacing w:line="1" w:lineRule="exact"/>
        <w:sectPr w:rsidR="00776B2B" w:rsidRPr="00DF76CA" w:rsidSect="00776B2B">
          <w:pgSz w:w="8390" w:h="5952" w:orient="landscape"/>
          <w:pgMar w:top="397" w:right="510" w:bottom="397" w:left="510" w:header="0" w:footer="6" w:gutter="0"/>
          <w:cols w:space="720"/>
          <w:noEndnote/>
          <w:docGrid w:linePitch="360"/>
        </w:sectPr>
      </w:pPr>
    </w:p>
    <w:p w14:paraId="49927E0E" w14:textId="77777777" w:rsidR="00776B2B" w:rsidRPr="007A78E6" w:rsidRDefault="007A78E6" w:rsidP="00776B2B">
      <w:pPr>
        <w:pStyle w:val="40"/>
        <w:keepNext/>
        <w:keepLines/>
        <w:jc w:val="both"/>
        <w:rPr>
          <w:lang w:val="ru-RU"/>
        </w:rPr>
      </w:pPr>
      <w:r w:rsidRPr="00DF76CA">
        <w:rPr>
          <w:lang w:val="ru"/>
        </w:rPr>
        <w:lastRenderedPageBreak/>
        <w:t>4.4 Меры предосторожности при подключении</w:t>
      </w:r>
    </w:p>
    <w:p w14:paraId="13FAC777" w14:textId="77777777" w:rsidR="00776B2B" w:rsidRPr="007A78E6" w:rsidRDefault="007A78E6" w:rsidP="00776B2B">
      <w:pPr>
        <w:pStyle w:val="40"/>
        <w:keepNext/>
        <w:keepLines/>
        <w:jc w:val="both"/>
        <w:rPr>
          <w:lang w:val="ru-RU"/>
        </w:rPr>
      </w:pPr>
      <w:r w:rsidRPr="00DF76CA">
        <w:rPr>
          <w:lang w:val="ru"/>
        </w:rPr>
        <w:t>4.4.1 Подключение основной цепи</w:t>
      </w:r>
    </w:p>
    <w:p w14:paraId="16C2D4AF"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При подключении подбор диаметра проводов и их подключение следует осуществлять в соответствии с действующими в стране правилами электромонтажных работ.</w:t>
      </w:r>
    </w:p>
    <w:p w14:paraId="4B65F6BE"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Рекомендуется использовать экранированные провода или трубы для прокладки кабелей электропитания и заземлять изолирующий слой или оба конца трубы.</w:t>
      </w:r>
    </w:p>
    <w:p w14:paraId="21B7C791"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Между источником электропитания и входными клеммами (R, S, T) следует устанавливать воздушный выключатель. (При использовании выключателя с защитой от утечки в землю он должен иметь защиту от высоких частот.)</w:t>
      </w:r>
    </w:p>
    <w:p w14:paraId="226FD8C6"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Кабели цепей питания и управления должны быть проложены по отдельности друг от друга в разных каналах.</w:t>
      </w:r>
    </w:p>
    <w:p w14:paraId="37DBE844"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Запрещается подключать электропитание переменного тока к выходным клеммам преобразователя (U, V, W).</w:t>
      </w:r>
    </w:p>
    <w:p w14:paraId="0A6A455C" w14:textId="77777777" w:rsidR="00776B2B" w:rsidRPr="007A78E6" w:rsidRDefault="007A78E6" w:rsidP="00776B2B">
      <w:pPr>
        <w:pStyle w:val="11"/>
        <w:jc w:val="both"/>
        <w:rPr>
          <w:smallCaps w:val="0"/>
          <w:lang w:val="ru-RU"/>
        </w:rPr>
      </w:pPr>
      <w:r w:rsidRPr="00DF76CA">
        <w:rPr>
          <w:smallCaps w:val="0"/>
          <w:lang w:val="ru"/>
        </w:rPr>
        <w:t>▲ Выходные провода не должны касаться металлической части корпуса преобразователя, в противном случае может произойти короткое замыкание на землю.</w:t>
      </w:r>
    </w:p>
    <w:p w14:paraId="29F386EE"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Запрещается устанавливать на выходных клеммах преобразователя фазосдвигающие конденсаторы, фильтры подавления помех и другие компоненты.</w:t>
      </w:r>
    </w:p>
    <w:p w14:paraId="7E8C2E40"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Провода основной цепи преобразователя должны располагаться на расстоянии от другого управляющего оборудования.</w:t>
      </w:r>
    </w:p>
    <w:p w14:paraId="62D74CA0"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xml:space="preserve">▲ Если длина кабеля между преобразователем и двигателем превышает 50 метров (серия на 220 В) или 100 м (серия на 380 В), в обмотке двигателя возникает высокое значение </w:t>
      </w:r>
      <w:proofErr w:type="spellStart"/>
      <w:r w:rsidRPr="00DF76CA">
        <w:rPr>
          <w:smallCaps w:val="0"/>
          <w:sz w:val="11"/>
          <w:szCs w:val="11"/>
          <w:lang w:val="ru"/>
        </w:rPr>
        <w:t>dv</w:t>
      </w:r>
      <w:proofErr w:type="spellEnd"/>
      <w:r w:rsidRPr="00DF76CA">
        <w:rPr>
          <w:smallCaps w:val="0"/>
          <w:sz w:val="11"/>
          <w:szCs w:val="11"/>
          <w:lang w:val="ru"/>
        </w:rPr>
        <w:t>/</w:t>
      </w:r>
      <w:proofErr w:type="spellStart"/>
      <w:r w:rsidRPr="00DF76CA">
        <w:rPr>
          <w:smallCaps w:val="0"/>
          <w:sz w:val="11"/>
          <w:szCs w:val="11"/>
          <w:lang w:val="ru"/>
        </w:rPr>
        <w:t>dt</w:t>
      </w:r>
      <w:proofErr w:type="spellEnd"/>
      <w:r w:rsidRPr="00DF76CA">
        <w:rPr>
          <w:smallCaps w:val="0"/>
          <w:sz w:val="11"/>
          <w:szCs w:val="11"/>
          <w:lang w:val="ru"/>
        </w:rPr>
        <w:t>, в результате чего может быть повреждена межвитковая изоляция в двигателе. Необходимо использовать для преобразователя отдельный двигатель переменного тока или установить на стороне преобразователя дроссель переменного тока.</w:t>
      </w:r>
    </w:p>
    <w:p w14:paraId="78A38E3B" w14:textId="77777777" w:rsidR="00776B2B" w:rsidRPr="007A78E6" w:rsidRDefault="007A78E6" w:rsidP="00776B2B">
      <w:pPr>
        <w:pStyle w:val="11"/>
        <w:spacing w:after="60" w:line="254" w:lineRule="auto"/>
        <w:jc w:val="both"/>
        <w:rPr>
          <w:smallCaps w:val="0"/>
          <w:lang w:val="ru-RU"/>
        </w:rPr>
      </w:pPr>
      <w:r w:rsidRPr="00DF76CA">
        <w:rPr>
          <w:smallCaps w:val="0"/>
          <w:lang w:val="ru"/>
        </w:rPr>
        <w:t>▲ При большом расстоянии между преобразователем и двигателем необходимо уменьшить несущую частоту, так как чем она выше, тем выше ток утечки волны высокой гармоники в кабеле, который оказывает неблагоприятное воздействие на преобразователь и другое оборудование.</w:t>
      </w:r>
    </w:p>
    <w:p w14:paraId="35947428" w14:textId="77777777" w:rsidR="00776B2B" w:rsidRPr="007A78E6" w:rsidRDefault="007A78E6" w:rsidP="00776B2B">
      <w:pPr>
        <w:pStyle w:val="40"/>
        <w:keepNext/>
        <w:keepLines/>
        <w:jc w:val="both"/>
        <w:rPr>
          <w:lang w:val="ru-RU"/>
        </w:rPr>
      </w:pPr>
      <w:r w:rsidRPr="00DF76CA">
        <w:rPr>
          <w:lang w:val="ru"/>
        </w:rPr>
        <w:t>4.4.2 Подключение цепи управления (сигнальной цепи)</w:t>
      </w:r>
    </w:p>
    <w:p w14:paraId="1B38ECCA" w14:textId="77777777" w:rsidR="00776B2B" w:rsidRPr="007A78E6" w:rsidRDefault="007A78E6" w:rsidP="00776B2B">
      <w:pPr>
        <w:pStyle w:val="11"/>
        <w:spacing w:after="60" w:line="240" w:lineRule="auto"/>
        <w:jc w:val="both"/>
        <w:rPr>
          <w:smallCaps w:val="0"/>
          <w:sz w:val="9"/>
          <w:szCs w:val="9"/>
          <w:lang w:val="ru-RU"/>
        </w:rPr>
      </w:pPr>
      <w:r w:rsidRPr="00DF76CA">
        <w:rPr>
          <w:smallCaps w:val="0"/>
          <w:sz w:val="9"/>
          <w:szCs w:val="9"/>
          <w:lang w:val="ru"/>
        </w:rPr>
        <w:t xml:space="preserve">Кабели сигнальной цепи и основной цепи должны располагаться в разных каналах во избежание помех. Для сигнальных цепей следует использовать экранированные кабели, которые необходимо </w:t>
      </w:r>
      <w:proofErr w:type="gramStart"/>
      <w:r w:rsidRPr="00DF76CA">
        <w:rPr>
          <w:smallCaps w:val="0"/>
          <w:sz w:val="9"/>
          <w:szCs w:val="9"/>
          <w:lang w:val="ru"/>
        </w:rPr>
        <w:t>заземлять с одной стороны</w:t>
      </w:r>
      <w:proofErr w:type="gramEnd"/>
      <w:r w:rsidRPr="00DF76CA">
        <w:rPr>
          <w:smallCaps w:val="0"/>
          <w:sz w:val="9"/>
          <w:szCs w:val="9"/>
          <w:lang w:val="ru"/>
        </w:rPr>
        <w:t xml:space="preserve"> кабелем диаметром 0,5–2 мм</w:t>
      </w:r>
      <w:r w:rsidRPr="00DF76CA">
        <w:rPr>
          <w:smallCaps w:val="0"/>
          <w:sz w:val="9"/>
          <w:szCs w:val="9"/>
          <w:vertAlign w:val="superscript"/>
          <w:lang w:val="ru"/>
        </w:rPr>
        <w:t>2</w:t>
      </w:r>
      <w:r w:rsidRPr="00DF76CA">
        <w:rPr>
          <w:smallCaps w:val="0"/>
          <w:sz w:val="9"/>
          <w:szCs w:val="9"/>
          <w:lang w:val="ru"/>
        </w:rPr>
        <w:t>. Для цепи управления рекомендуется использовать кабели с 1 экранирующим слоем. Клеммы управления на панели управления следует использовать в соответствии с требованиями.</w:t>
      </w:r>
    </w:p>
    <w:p w14:paraId="71E0B515" w14:textId="77777777" w:rsidR="00776B2B" w:rsidRPr="007A78E6" w:rsidRDefault="007A78E6" w:rsidP="00776B2B">
      <w:pPr>
        <w:pStyle w:val="40"/>
        <w:keepNext/>
        <w:keepLines/>
        <w:jc w:val="both"/>
        <w:rPr>
          <w:lang w:val="ru-RU"/>
        </w:rPr>
      </w:pPr>
      <w:r w:rsidRPr="00DF76CA">
        <w:rPr>
          <w:lang w:val="ru"/>
        </w:rPr>
        <w:t>4.4.3 Провод заземления</w:t>
      </w:r>
    </w:p>
    <w:p w14:paraId="548FCD34"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Для клеммы заземления Е следует использовать третий способ заземления (ниже 100 Ом); длину заземляющего кабеля следует подбирать в соответствии с размерами электрооборудования; категорически запрещается использовать общий заземлитель со сварочными аппаратами, силовыми машинами и прочим крупным электрооборудованием, и кабели заземления должны располагаться на максимально возможном расстоянии от кабелей питания крупного электрооборудования; при заземлении нескольких преобразователей следует использовать способ (а), показанный на рисунке ниже, и запрещается использовать способы (b) и (с).</w:t>
      </w:r>
    </w:p>
    <w:p w14:paraId="2BC0375B" w14:textId="77777777" w:rsidR="00776B2B" w:rsidRPr="007A78E6" w:rsidRDefault="007A78E6" w:rsidP="00776B2B">
      <w:pPr>
        <w:pStyle w:val="11"/>
        <w:jc w:val="both"/>
        <w:rPr>
          <w:smallCaps w:val="0"/>
          <w:sz w:val="9"/>
          <w:szCs w:val="9"/>
          <w:lang w:val="ru-RU"/>
        </w:rPr>
      </w:pPr>
      <w:r w:rsidRPr="00C174A7">
        <w:rPr>
          <w:smallCaps w:val="0"/>
          <w:sz w:val="9"/>
          <w:szCs w:val="9"/>
          <w:lang w:val="ru"/>
        </w:rPr>
        <w:t>▲ Заземляющий кабель должен быть максимально коротким.</w:t>
      </w:r>
    </w:p>
    <w:p w14:paraId="08187461" w14:textId="77777777" w:rsidR="00776B2B" w:rsidRPr="007A78E6" w:rsidRDefault="007A78E6" w:rsidP="00776B2B">
      <w:pPr>
        <w:pStyle w:val="11"/>
        <w:jc w:val="both"/>
        <w:rPr>
          <w:smallCaps w:val="0"/>
          <w:sz w:val="9"/>
          <w:szCs w:val="9"/>
          <w:lang w:val="ru-RU"/>
        </w:rPr>
      </w:pPr>
      <w:r w:rsidRPr="00C174A7">
        <w:rPr>
          <w:smallCaps w:val="0"/>
          <w:sz w:val="9"/>
          <w:szCs w:val="9"/>
          <w:lang w:val="ru"/>
        </w:rPr>
        <w:t>▲ Клемму заземления Е необходимо правильно заземлить и запрещается подключать к нейтральному кабелю.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8"/>
        <w:gridCol w:w="1125"/>
        <w:gridCol w:w="809"/>
        <w:gridCol w:w="1317"/>
        <w:gridCol w:w="699"/>
        <w:gridCol w:w="778"/>
      </w:tblGrid>
      <w:tr w:rsidR="005B66E3" w:rsidRPr="00DF76CA" w14:paraId="155D8E2B" w14:textId="77777777" w:rsidTr="00C174A7">
        <w:trPr>
          <w:trHeight w:val="528"/>
          <w:jc w:val="center"/>
        </w:trPr>
        <w:tc>
          <w:tcPr>
            <w:tcW w:w="718" w:type="dxa"/>
            <w:shd w:val="clear" w:color="auto" w:fill="auto"/>
            <w:vAlign w:val="center"/>
          </w:tcPr>
          <w:p w14:paraId="2D356A4E" w14:textId="77777777" w:rsidR="00776B2B" w:rsidRPr="00DF76CA" w:rsidRDefault="007A78E6" w:rsidP="008E258D">
            <w:pPr>
              <w:pStyle w:val="a7"/>
              <w:jc w:val="center"/>
              <w:rPr>
                <w:sz w:val="8"/>
                <w:szCs w:val="8"/>
              </w:rPr>
            </w:pPr>
            <w:r w:rsidRPr="00DF76CA">
              <w:rPr>
                <w:sz w:val="8"/>
                <w:szCs w:val="8"/>
                <w:lang w:val="ru"/>
              </w:rPr>
              <w:t>(а) правильно</w:t>
            </w:r>
          </w:p>
        </w:tc>
        <w:tc>
          <w:tcPr>
            <w:tcW w:w="1125" w:type="dxa"/>
            <w:shd w:val="clear" w:color="auto" w:fill="auto"/>
          </w:tcPr>
          <w:p w14:paraId="753C0D98" w14:textId="77777777" w:rsidR="00776B2B" w:rsidRPr="00DF76CA" w:rsidRDefault="007A78E6" w:rsidP="008E258D">
            <w:pPr>
              <w:rPr>
                <w:sz w:val="2"/>
                <w:szCs w:val="2"/>
              </w:rPr>
            </w:pPr>
            <w:r w:rsidRPr="00DF76CA">
              <w:rPr>
                <w:noProof/>
                <w:sz w:val="2"/>
                <w:szCs w:val="2"/>
              </w:rPr>
              <w:drawing>
                <wp:inline distT="0" distB="0" distL="0" distR="0" wp14:anchorId="0D5E277D" wp14:editId="66709313">
                  <wp:extent cx="635000" cy="335280"/>
                  <wp:effectExtent l="0" t="0" r="0" b="7620"/>
                  <wp:docPr id="40" name="Picutre 40"/>
                  <wp:cNvGraphicFramePr/>
                  <a:graphic xmlns:a="http://schemas.openxmlformats.org/drawingml/2006/main">
                    <a:graphicData uri="http://schemas.openxmlformats.org/drawingml/2006/picture">
                      <pic:pic xmlns:pic="http://schemas.openxmlformats.org/drawingml/2006/picture">
                        <pic:nvPicPr>
                          <pic:cNvPr id="674909125" name="Picture 40"/>
                          <pic:cNvPicPr/>
                        </pic:nvPicPr>
                        <pic:blipFill rotWithShape="1">
                          <a:blip r:embed="rId45"/>
                          <a:srcRect r="26901"/>
                          <a:stretch/>
                        </pic:blipFill>
                        <pic:spPr bwMode="auto">
                          <a:xfrm>
                            <a:off x="0" y="0"/>
                            <a:ext cx="635000" cy="335280"/>
                          </a:xfrm>
                          <a:prstGeom prst="rect">
                            <a:avLst/>
                          </a:prstGeom>
                          <a:ln>
                            <a:noFill/>
                          </a:ln>
                          <a:extLst>
                            <a:ext uri="{53640926-AAD7-44D8-BBD7-CCE9431645EC}">
                              <a14:shadowObscured xmlns:a14="http://schemas.microsoft.com/office/drawing/2010/main"/>
                            </a:ext>
                          </a:extLst>
                        </pic:spPr>
                      </pic:pic>
                    </a:graphicData>
                  </a:graphic>
                </wp:inline>
              </w:drawing>
            </w:r>
          </w:p>
        </w:tc>
        <w:tc>
          <w:tcPr>
            <w:tcW w:w="809" w:type="dxa"/>
            <w:shd w:val="clear" w:color="auto" w:fill="auto"/>
            <w:vAlign w:val="center"/>
          </w:tcPr>
          <w:p w14:paraId="1BE28991" w14:textId="77777777" w:rsidR="00776B2B" w:rsidRPr="00DF76CA" w:rsidRDefault="007A78E6" w:rsidP="008E258D">
            <w:pPr>
              <w:pStyle w:val="a7"/>
              <w:rPr>
                <w:sz w:val="8"/>
                <w:szCs w:val="8"/>
              </w:rPr>
            </w:pPr>
            <w:r w:rsidRPr="00DF76CA">
              <w:rPr>
                <w:sz w:val="8"/>
                <w:szCs w:val="8"/>
                <w:lang w:val="ru"/>
              </w:rPr>
              <w:t>(b) неправильно</w:t>
            </w:r>
          </w:p>
        </w:tc>
        <w:tc>
          <w:tcPr>
            <w:tcW w:w="1317" w:type="dxa"/>
            <w:shd w:val="clear" w:color="auto" w:fill="auto"/>
          </w:tcPr>
          <w:p w14:paraId="5CC43134" w14:textId="77777777" w:rsidR="00776B2B" w:rsidRPr="00DF76CA" w:rsidRDefault="007A78E6" w:rsidP="008E258D">
            <w:pPr>
              <w:rPr>
                <w:sz w:val="2"/>
                <w:szCs w:val="2"/>
              </w:rPr>
            </w:pPr>
            <w:r w:rsidRPr="00DF76CA">
              <w:rPr>
                <w:noProof/>
                <w:sz w:val="2"/>
                <w:szCs w:val="2"/>
              </w:rPr>
              <w:drawing>
                <wp:inline distT="0" distB="0" distL="0" distR="0" wp14:anchorId="3C8E1527" wp14:editId="1AFC41A9">
                  <wp:extent cx="753533" cy="335280"/>
                  <wp:effectExtent l="0" t="0" r="8890" b="7620"/>
                  <wp:docPr id="41" name="Picutre 41"/>
                  <wp:cNvGraphicFramePr/>
                  <a:graphic xmlns:a="http://schemas.openxmlformats.org/drawingml/2006/main">
                    <a:graphicData uri="http://schemas.openxmlformats.org/drawingml/2006/picture">
                      <pic:pic xmlns:pic="http://schemas.openxmlformats.org/drawingml/2006/picture">
                        <pic:nvPicPr>
                          <pic:cNvPr id="464065926" name="Picture 41"/>
                          <pic:cNvPicPr/>
                        </pic:nvPicPr>
                        <pic:blipFill rotWithShape="1">
                          <a:blip r:embed="rId46"/>
                          <a:srcRect r="21517"/>
                          <a:stretch/>
                        </pic:blipFill>
                        <pic:spPr bwMode="auto">
                          <a:xfrm>
                            <a:off x="0" y="0"/>
                            <a:ext cx="753533" cy="335280"/>
                          </a:xfrm>
                          <a:prstGeom prst="rect">
                            <a:avLst/>
                          </a:prstGeom>
                          <a:ln>
                            <a:noFill/>
                          </a:ln>
                          <a:extLst>
                            <a:ext uri="{53640926-AAD7-44D8-BBD7-CCE9431645EC}">
                              <a14:shadowObscured xmlns:a14="http://schemas.microsoft.com/office/drawing/2010/main"/>
                            </a:ext>
                          </a:extLst>
                        </pic:spPr>
                      </pic:pic>
                    </a:graphicData>
                  </a:graphic>
                </wp:inline>
              </w:drawing>
            </w:r>
          </w:p>
        </w:tc>
        <w:tc>
          <w:tcPr>
            <w:tcW w:w="699" w:type="dxa"/>
            <w:shd w:val="clear" w:color="auto" w:fill="auto"/>
            <w:vAlign w:val="center"/>
          </w:tcPr>
          <w:p w14:paraId="6DA07433" w14:textId="77777777" w:rsidR="00776B2B" w:rsidRPr="00DF76CA" w:rsidRDefault="007A78E6" w:rsidP="008E258D">
            <w:pPr>
              <w:pStyle w:val="a7"/>
              <w:rPr>
                <w:sz w:val="8"/>
                <w:szCs w:val="8"/>
              </w:rPr>
            </w:pPr>
            <w:r w:rsidRPr="00DF76CA">
              <w:rPr>
                <w:sz w:val="8"/>
                <w:szCs w:val="8"/>
                <w:lang w:val="ru"/>
              </w:rPr>
              <w:t>(с) неправильно</w:t>
            </w:r>
          </w:p>
        </w:tc>
        <w:tc>
          <w:tcPr>
            <w:tcW w:w="778" w:type="dxa"/>
            <w:shd w:val="clear" w:color="auto" w:fill="auto"/>
          </w:tcPr>
          <w:p w14:paraId="3F96C057" w14:textId="77777777" w:rsidR="00776B2B" w:rsidRPr="00DF76CA" w:rsidRDefault="007A78E6" w:rsidP="008E258D">
            <w:pPr>
              <w:rPr>
                <w:sz w:val="2"/>
                <w:szCs w:val="2"/>
              </w:rPr>
            </w:pPr>
            <w:r w:rsidRPr="00DF76CA">
              <w:rPr>
                <w:noProof/>
                <w:sz w:val="2"/>
                <w:szCs w:val="2"/>
              </w:rPr>
              <w:drawing>
                <wp:inline distT="0" distB="0" distL="0" distR="0" wp14:anchorId="51C0D781" wp14:editId="6E184AC0">
                  <wp:extent cx="494030" cy="33528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1034076815" name="Picture 42"/>
                          <pic:cNvPicPr/>
                        </pic:nvPicPr>
                        <pic:blipFill>
                          <a:blip r:embed="rId47"/>
                          <a:stretch>
                            <a:fillRect/>
                          </a:stretch>
                        </pic:blipFill>
                        <pic:spPr>
                          <a:xfrm>
                            <a:off x="0" y="0"/>
                            <a:ext cx="494030" cy="335280"/>
                          </a:xfrm>
                          <a:prstGeom prst="rect">
                            <a:avLst/>
                          </a:prstGeom>
                        </pic:spPr>
                      </pic:pic>
                    </a:graphicData>
                  </a:graphic>
                </wp:inline>
              </w:drawing>
            </w:r>
          </w:p>
        </w:tc>
      </w:tr>
    </w:tbl>
    <w:p w14:paraId="4123C2D1" w14:textId="77777777" w:rsidR="00776B2B" w:rsidRPr="00DF76CA" w:rsidRDefault="007A78E6" w:rsidP="00776B2B">
      <w:pPr>
        <w:spacing w:line="1" w:lineRule="exact"/>
      </w:pPr>
      <w:r w:rsidRPr="00DF76CA">
        <w:br w:type="page"/>
      </w:r>
    </w:p>
    <w:p w14:paraId="13F59270" w14:textId="77777777" w:rsidR="00776B2B" w:rsidRPr="007A78E6" w:rsidRDefault="007A78E6" w:rsidP="00776B2B">
      <w:pPr>
        <w:pStyle w:val="40"/>
        <w:keepNext/>
        <w:keepLines/>
        <w:rPr>
          <w:lang w:val="ru-RU"/>
        </w:rPr>
      </w:pPr>
      <w:r w:rsidRPr="00DF76CA">
        <w:rPr>
          <w:lang w:val="ru"/>
        </w:rPr>
        <w:lastRenderedPageBreak/>
        <w:t>4.5 Особые меры предосторожности при эксплуатации</w:t>
      </w:r>
    </w:p>
    <w:p w14:paraId="4EFF833E" w14:textId="77777777" w:rsidR="00776B2B" w:rsidRPr="007A78E6" w:rsidRDefault="007A78E6" w:rsidP="00776B2B">
      <w:pPr>
        <w:pStyle w:val="40"/>
        <w:keepNext/>
        <w:keepLines/>
        <w:rPr>
          <w:lang w:val="ru-RU"/>
        </w:rPr>
      </w:pPr>
      <w:r w:rsidRPr="00DF76CA">
        <w:rPr>
          <w:lang w:val="ru"/>
        </w:rPr>
        <w:t>4.5.1 Выбор модели</w:t>
      </w:r>
    </w:p>
    <w:tbl>
      <w:tblPr>
        <w:tblOverlap w:val="never"/>
        <w:tblW w:w="0" w:type="auto"/>
        <w:tblLayout w:type="fixed"/>
        <w:tblCellMar>
          <w:left w:w="10" w:type="dxa"/>
          <w:right w:w="10" w:type="dxa"/>
        </w:tblCellMar>
        <w:tblLook w:val="0000" w:firstRow="0" w:lastRow="0" w:firstColumn="0" w:lastColumn="0" w:noHBand="0" w:noVBand="0"/>
      </w:tblPr>
      <w:tblGrid>
        <w:gridCol w:w="4757"/>
        <w:gridCol w:w="456"/>
        <w:gridCol w:w="2098"/>
      </w:tblGrid>
      <w:tr w:rsidR="005B66E3" w:rsidRPr="00DF76CA" w14:paraId="7969D088" w14:textId="77777777" w:rsidTr="008E258D">
        <w:trPr>
          <w:trHeight w:val="1008"/>
          <w:tblHeader/>
        </w:trPr>
        <w:tc>
          <w:tcPr>
            <w:tcW w:w="4757" w:type="dxa"/>
            <w:vMerge w:val="restart"/>
            <w:shd w:val="clear" w:color="auto" w:fill="auto"/>
          </w:tcPr>
          <w:p w14:paraId="3B5AAFF9" w14:textId="77777777" w:rsidR="005E7333" w:rsidRPr="007A78E6" w:rsidRDefault="007A78E6" w:rsidP="005E7333">
            <w:pPr>
              <w:rPr>
                <w:rFonts w:ascii="Arial" w:eastAsia="Arial" w:hAnsi="Arial" w:cs="Arial"/>
                <w:b/>
                <w:bCs/>
                <w:color w:val="231F20"/>
                <w:sz w:val="11"/>
                <w:szCs w:val="11"/>
                <w:lang w:val="ru-RU"/>
              </w:rPr>
            </w:pPr>
            <w:r w:rsidRPr="00DF76CA">
              <w:rPr>
                <w:rFonts w:ascii="Arial" w:eastAsia="Arial" w:hAnsi="Arial" w:cs="Arial"/>
                <w:b/>
                <w:bCs/>
                <w:color w:val="231F20"/>
                <w:sz w:val="11"/>
                <w:szCs w:val="11"/>
                <w:lang w:val="ru"/>
              </w:rPr>
              <w:t>(1) Установка дросселя</w:t>
            </w:r>
          </w:p>
          <w:p w14:paraId="211DC41E" w14:textId="209A3891" w:rsidR="005E7333" w:rsidRPr="007A78E6" w:rsidRDefault="007A78E6" w:rsidP="005E7333">
            <w:pPr>
              <w:jc w:val="both"/>
              <w:rPr>
                <w:rFonts w:ascii="Arial" w:eastAsia="Arial" w:hAnsi="Arial" w:cs="Arial"/>
                <w:b/>
                <w:bCs/>
                <w:color w:val="231F20"/>
                <w:sz w:val="11"/>
                <w:szCs w:val="11"/>
                <w:lang w:val="ru-RU"/>
              </w:rPr>
            </w:pPr>
            <w:r w:rsidRPr="00DF76CA">
              <w:rPr>
                <w:rFonts w:ascii="Arial" w:eastAsia="Arial" w:hAnsi="Arial" w:cs="Arial"/>
                <w:b/>
                <w:bCs/>
                <w:color w:val="231F20"/>
                <w:sz w:val="11"/>
                <w:szCs w:val="11"/>
                <w:lang w:val="ru"/>
              </w:rPr>
              <w:t xml:space="preserve">При подключении преобразователя к электрическому трансформатору большой мощности (свыше 600 </w:t>
            </w:r>
            <w:proofErr w:type="spellStart"/>
            <w:r w:rsidRPr="00DF76CA">
              <w:rPr>
                <w:rFonts w:ascii="Arial" w:eastAsia="Arial" w:hAnsi="Arial" w:cs="Arial"/>
                <w:b/>
                <w:bCs/>
                <w:color w:val="231F20"/>
                <w:sz w:val="11"/>
                <w:szCs w:val="11"/>
                <w:lang w:val="ru"/>
              </w:rPr>
              <w:t>кВА</w:t>
            </w:r>
            <w:proofErr w:type="spellEnd"/>
            <w:r w:rsidRPr="00DF76CA">
              <w:rPr>
                <w:rFonts w:ascii="Arial" w:eastAsia="Arial" w:hAnsi="Arial" w:cs="Arial"/>
                <w:b/>
                <w:bCs/>
                <w:color w:val="231F20"/>
                <w:sz w:val="11"/>
                <w:szCs w:val="11"/>
                <w:lang w:val="ru"/>
              </w:rPr>
              <w:t>) или при включении фазосдвигающего конденсатора в цепи электропитания возникает чрезмерно высокий пиковый ток, который может повредить компоненты преобразователя. Во избежание этого следует установить дроссель постоянного или переменного тока. Это также позволяет повысить коэффициент мощности на стороне тока. Кроме того, когда та же система электропитания подключена к тиристорному преобразователю, такому как привод постоянного тока, устанавливать дроссель постоянного или переменного тока необходимо вне зависимости от состояния электропитания.</w:t>
            </w:r>
          </w:p>
        </w:tc>
        <w:tc>
          <w:tcPr>
            <w:tcW w:w="456" w:type="dxa"/>
            <w:shd w:val="clear" w:color="auto" w:fill="auto"/>
            <w:textDirection w:val="tbRl"/>
          </w:tcPr>
          <w:p w14:paraId="0DF97284" w14:textId="1DD9421D" w:rsidR="005E7333" w:rsidRPr="00DF76CA" w:rsidRDefault="007A78E6" w:rsidP="005E7333">
            <w:pPr>
              <w:spacing w:line="252" w:lineRule="auto"/>
              <w:jc w:val="center"/>
              <w:rPr>
                <w:rFonts w:ascii="Arial" w:eastAsia="Arial" w:hAnsi="Arial" w:cs="Arial"/>
                <w:b/>
                <w:bCs/>
                <w:color w:val="231F20"/>
                <w:sz w:val="8"/>
                <w:szCs w:val="8"/>
              </w:rPr>
            </w:pPr>
            <w:r w:rsidRPr="00DF76CA">
              <w:rPr>
                <w:rFonts w:ascii="Arial" w:eastAsia="Arial" w:hAnsi="Arial" w:cs="Arial"/>
                <w:b/>
                <w:bCs/>
                <w:color w:val="231F20"/>
                <w:sz w:val="8"/>
                <w:szCs w:val="8"/>
                <w:lang w:val="ru"/>
              </w:rPr>
              <w:t>Мощность электропитания (</w:t>
            </w:r>
            <w:proofErr w:type="spellStart"/>
            <w:r w:rsidRPr="00DF76CA">
              <w:rPr>
                <w:rFonts w:ascii="Arial" w:eastAsia="Arial" w:hAnsi="Arial" w:cs="Arial"/>
                <w:b/>
                <w:bCs/>
                <w:color w:val="231F20"/>
                <w:sz w:val="8"/>
                <w:szCs w:val="8"/>
                <w:lang w:val="ru"/>
              </w:rPr>
              <w:t>кВА</w:t>
            </w:r>
            <w:proofErr w:type="spellEnd"/>
            <w:r w:rsidRPr="00DF76CA">
              <w:rPr>
                <w:rFonts w:ascii="Arial" w:eastAsia="Arial" w:hAnsi="Arial" w:cs="Arial"/>
                <w:b/>
                <w:bCs/>
                <w:color w:val="231F20"/>
                <w:sz w:val="8"/>
                <w:szCs w:val="8"/>
                <w:lang w:val="ru"/>
              </w:rPr>
              <w:t>)</w:t>
            </w:r>
          </w:p>
        </w:tc>
        <w:tc>
          <w:tcPr>
            <w:tcW w:w="2098" w:type="dxa"/>
            <w:shd w:val="clear" w:color="auto" w:fill="auto"/>
          </w:tcPr>
          <w:p w14:paraId="35AAED99" w14:textId="5778E46C" w:rsidR="005E7333" w:rsidRPr="00DF76CA" w:rsidRDefault="00C174A7" w:rsidP="005E7333">
            <w:pPr>
              <w:rPr>
                <w:sz w:val="2"/>
                <w:szCs w:val="2"/>
              </w:rPr>
            </w:pPr>
            <w:r>
              <w:rPr>
                <w:noProof/>
              </w:rPr>
              <mc:AlternateContent>
                <mc:Choice Requires="wps">
                  <w:drawing>
                    <wp:anchor distT="0" distB="0" distL="114300" distR="114300" simplePos="0" relativeHeight="251659264" behindDoc="0" locked="0" layoutInCell="1" allowOverlap="1" wp14:anchorId="7E1A78CE" wp14:editId="6F0B3737">
                      <wp:simplePos x="0" y="0"/>
                      <wp:positionH relativeFrom="column">
                        <wp:posOffset>861612</wp:posOffset>
                      </wp:positionH>
                      <wp:positionV relativeFrom="paragraph">
                        <wp:posOffset>73660</wp:posOffset>
                      </wp:positionV>
                      <wp:extent cx="103587" cy="116817"/>
                      <wp:effectExtent l="0" t="0" r="0" b="0"/>
                      <wp:wrapNone/>
                      <wp:docPr id="1775296327" name="Прямоугольник 1"/>
                      <wp:cNvGraphicFramePr/>
                      <a:graphic xmlns:a="http://schemas.openxmlformats.org/drawingml/2006/main">
                        <a:graphicData uri="http://schemas.microsoft.com/office/word/2010/wordprocessingShape">
                          <wps:wsp>
                            <wps:cNvSpPr/>
                            <wps:spPr>
                              <a:xfrm>
                                <a:off x="0" y="0"/>
                                <a:ext cx="103587" cy="116817"/>
                              </a:xfrm>
                              <a:prstGeom prst="rect">
                                <a:avLst/>
                              </a:prstGeom>
                              <a:solidFill>
                                <a:srgbClr val="D1D2D4"/>
                              </a:solidFill>
                            </wps:spPr>
                            <wps:txbx>
                              <w:txbxContent>
                                <w:p w14:paraId="0CB5DE32" w14:textId="4234F837" w:rsidR="00862C90" w:rsidRDefault="00862C90" w:rsidP="00C174A7">
                                  <w:pPr>
                                    <w:rPr>
                                      <w:rFonts w:ascii="Arial" w:hAnsi="Arial" w:cstheme="minorBidi"/>
                                      <w:color w:val="231F20"/>
                                      <w:kern w:val="24"/>
                                      <w:sz w:val="8"/>
                                      <w:szCs w:val="8"/>
                                    </w:rPr>
                                  </w:pPr>
                                </w:p>
                              </w:txbxContent>
                            </wps:txbx>
                            <wps:bodyPr wrap="square" lIns="0" tIns="0" rIns="0" bIns="0">
                              <a:spAutoFit/>
                            </wps:bodyPr>
                          </wps:wsp>
                        </a:graphicData>
                      </a:graphic>
                      <wp14:sizeRelH relativeFrom="margin">
                        <wp14:pctWidth>0</wp14:pctWidth>
                      </wp14:sizeRelH>
                    </wp:anchor>
                  </w:drawing>
                </mc:Choice>
                <mc:Fallback>
                  <w:pict>
                    <v:rect w14:anchorId="7E1A78CE" id="Прямоугольник 1" o:spid="_x0000_s1063" style="position:absolute;margin-left:67.85pt;margin-top:5.8pt;width:8.15pt;height: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" fillcolor="#d1d2d4" stroked="f">
                      <v:textbox style="mso-fit-shape-to-text:t" inset="0,0,0,0">
                        <w:txbxContent>
                          <w:p w14:paraId="0CB5DE32" w14:textId="4234F837" w:rsidR="00862C90" w:rsidRDefault="00862C90" w:rsidP="00C174A7">
                            <w:pPr>
                              <w:rPr>
                                <w:rFonts w:ascii="Arial" w:hAnsi="Arial" w:cstheme="minorBidi"/>
                                <w:color w:val="231F20"/>
                                <w:kern w:val="24"/>
                                <w:sz w:val="8"/>
                                <w:szCs w:val="8"/>
                              </w:rPr>
                            </w:pPr>
                          </w:p>
                        </w:txbxContent>
                      </v:textbox>
                    </v:rect>
                  </w:pict>
                </mc:Fallback>
              </mc:AlternateContent>
            </w:r>
            <w:r w:rsidRPr="00DF76CA">
              <w:rPr>
                <w:noProof/>
                <w:sz w:val="2"/>
                <w:szCs w:val="2"/>
              </w:rPr>
              <mc:AlternateContent>
                <mc:Choice Requires="wpg">
                  <w:drawing>
                    <wp:inline distT="0" distB="0" distL="0" distR="0" wp14:anchorId="34F88E41" wp14:editId="633BEB11">
                      <wp:extent cx="1322832" cy="652272"/>
                      <wp:effectExtent l="0" t="0" r="0" b="0"/>
                      <wp:docPr id="845038437" name="Группа 4"/>
                      <wp:cNvGraphicFramePr/>
                      <a:graphic xmlns:a="http://schemas.openxmlformats.org/drawingml/2006/main">
                        <a:graphicData uri="http://schemas.microsoft.com/office/word/2010/wordprocessingGroup">
                          <wpg:wgp>
                            <wpg:cNvGrpSpPr/>
                            <wpg:grpSpPr>
                              <a:xfrm>
                                <a:off x="0" y="0"/>
                                <a:ext cx="1322832" cy="652272"/>
                                <a:chOff x="0" y="0"/>
                                <a:chExt cx="1322832" cy="652272"/>
                              </a:xfrm>
                            </wpg:grpSpPr>
                            <pic:pic xmlns:pic="http://schemas.openxmlformats.org/drawingml/2006/picture">
                              <pic:nvPicPr>
                                <pic:cNvPr id="825114080" name="Рисунок 825114080"/>
                                <pic:cNvPicPr>
                                  <a:picLocks noChangeAspect="1"/>
                                </pic:cNvPicPr>
                              </pic:nvPicPr>
                              <pic:blipFill>
                                <a:blip r:embed="rId48"/>
                                <a:stretch>
                                  <a:fillRect/>
                                </a:stretch>
                              </pic:blipFill>
                              <pic:spPr>
                                <a:xfrm>
                                  <a:off x="0" y="0"/>
                                  <a:ext cx="1322832" cy="652272"/>
                                </a:xfrm>
                                <a:prstGeom prst="rect">
                                  <a:avLst/>
                                </a:prstGeom>
                              </pic:spPr>
                            </pic:pic>
                            <wps:wsp>
                              <wps:cNvPr id="1006450151" name="Прямоугольник 1006450151"/>
                              <wps:cNvSpPr/>
                              <wps:spPr>
                                <a:xfrm>
                                  <a:off x="191988" y="51613"/>
                                  <a:ext cx="668437" cy="116840"/>
                                </a:xfrm>
                                <a:prstGeom prst="rect">
                                  <a:avLst/>
                                </a:prstGeom>
                                <a:solidFill>
                                  <a:srgbClr val="D1D2D4"/>
                                </a:solidFill>
                              </wps:spPr>
                              <wps:txbx>
                                <w:txbxContent>
                                  <w:p w14:paraId="25690A58" w14:textId="77777777" w:rsidR="00862C90" w:rsidRDefault="00862C90" w:rsidP="00F12AC3">
                                    <w:pPr>
                                      <w:rPr>
                                        <w:rFonts w:ascii="Arial" w:hAnsi="Arial" w:cstheme="minorBidi"/>
                                        <w:color w:val="231F20"/>
                                        <w:kern w:val="24"/>
                                        <w:sz w:val="8"/>
                                        <w:szCs w:val="8"/>
                                      </w:rPr>
                                    </w:pPr>
                                    <w:r>
                                      <w:rPr>
                                        <w:rFonts w:ascii="Arial" w:hAnsi="Arial" w:cstheme="minorBidi"/>
                                        <w:color w:val="231F20"/>
                                        <w:kern w:val="24"/>
                                        <w:sz w:val="8"/>
                                        <w:szCs w:val="8"/>
                                        <w:lang w:val="ru"/>
                                      </w:rPr>
                                      <w:t>Необходим настроенный по мощности дроссель</w:t>
                                    </w:r>
                                  </w:p>
                                </w:txbxContent>
                              </wps:txbx>
                              <wps:bodyPr wrap="square" lIns="0" tIns="0" rIns="0" bIns="0">
                                <a:spAutoFit/>
                              </wps:bodyPr>
                            </wps:wsp>
                            <wps:wsp>
                              <wps:cNvPr id="818261536" name="Прямоугольник 818261536"/>
                              <wps:cNvSpPr/>
                              <wps:spPr>
                                <a:xfrm>
                                  <a:off x="636971" y="387021"/>
                                  <a:ext cx="414655" cy="116840"/>
                                </a:xfrm>
                                <a:prstGeom prst="rect">
                                  <a:avLst/>
                                </a:prstGeom>
                                <a:solidFill>
                                  <a:srgbClr val="FFFFFF"/>
                                </a:solidFill>
                              </wps:spPr>
                              <wps:txbx>
                                <w:txbxContent>
                                  <w:p w14:paraId="31F1BFF6" w14:textId="77777777" w:rsidR="00862C90" w:rsidRDefault="00862C90" w:rsidP="00F12AC3">
                                    <w:pPr>
                                      <w:jc w:val="center"/>
                                      <w:rPr>
                                        <w:rFonts w:ascii="Arial" w:hAnsi="Arial" w:cstheme="minorBidi"/>
                                        <w:color w:val="231F20"/>
                                        <w:kern w:val="24"/>
                                        <w:sz w:val="8"/>
                                        <w:szCs w:val="8"/>
                                      </w:rPr>
                                    </w:pPr>
                                    <w:r>
                                      <w:rPr>
                                        <w:rFonts w:ascii="Arial" w:hAnsi="Arial" w:cstheme="minorBidi"/>
                                        <w:color w:val="231F20"/>
                                        <w:kern w:val="24"/>
                                        <w:sz w:val="8"/>
                                        <w:szCs w:val="8"/>
                                        <w:lang w:val="ru"/>
                                      </w:rPr>
                                      <w:t>Дроссель не требуется</w:t>
                                    </w:r>
                                  </w:p>
                                </w:txbxContent>
                              </wps:txbx>
                              <wps:bodyPr wrap="square" lIns="0" tIns="0" rIns="0" bIns="0">
                                <a:spAutoFit/>
                              </wps:bodyPr>
                            </wps:wsp>
                          </wpg:wgp>
                        </a:graphicData>
                      </a:graphic>
                    </wp:inline>
                  </w:drawing>
                </mc:Choice>
                <mc:Fallback>
                  <w:pict>
                    <v:group w14:anchorId="34F88E41" id="Группа 4" o:spid="_x0000_s1064" style="width:104.15pt;height:51.35pt;mso-position-horizontal-relative:char;mso-position-vertical-relative:line" coordsize="13228,6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">
                      <v:shape id="Рисунок 825114080" o:spid="_x0000_s1065" type="#_x0000_t75" style="position:absolute;width:13228;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">
                        <v:imagedata r:id="rId49" o:title=""/>
                      </v:shape>
                      <v:rect id="Прямоугольник 1006450151" o:spid="_x0000_s1066" style="position:absolute;left:1919;top:516;width:668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" fillcolor="#d1d2d4" stroked="f">
                        <v:textbox style="mso-fit-shape-to-text:t" inset="0,0,0,0">
                          <w:txbxContent>
                            <w:p w14:paraId="25690A58" w14:textId="77777777" w:rsidR="00862C90" w:rsidRDefault="00862C90" w:rsidP="00F12AC3">
                              <w:pPr>
                                <w:rPr>
                                  <w:rFonts w:ascii="Arial" w:hAnsi="Arial" w:cstheme="minorBidi"/>
                                  <w:color w:val="231F20"/>
                                  <w:kern w:val="24"/>
                                  <w:sz w:val="8"/>
                                  <w:szCs w:val="8"/>
                                </w:rPr>
                              </w:pPr>
                              <w:r>
                                <w:rPr>
                                  <w:rFonts w:ascii="Arial" w:hAnsi="Arial" w:cstheme="minorBidi"/>
                                  <w:color w:val="231F20"/>
                                  <w:kern w:val="24"/>
                                  <w:sz w:val="8"/>
                                  <w:szCs w:val="8"/>
                                  <w:lang w:val="ru"/>
                                </w:rPr>
                                <w:t>Необходим настроенный по мощности дроссель</w:t>
                              </w:r>
                            </w:p>
                          </w:txbxContent>
                        </v:textbox>
                      </v:rect>
                      <v:rect id="Прямоугольник 818261536" o:spid="_x0000_s1067" style="position:absolute;left:6369;top:3870;width:414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" stroked="f">
                        <v:textbox style="mso-fit-shape-to-text:t" inset="0,0,0,0">
                          <w:txbxContent>
                            <w:p w14:paraId="31F1BFF6" w14:textId="77777777" w:rsidR="00862C90" w:rsidRDefault="00862C90" w:rsidP="00F12AC3">
                              <w:pPr>
                                <w:jc w:val="center"/>
                                <w:rPr>
                                  <w:rFonts w:ascii="Arial" w:hAnsi="Arial" w:cstheme="minorBidi"/>
                                  <w:color w:val="231F20"/>
                                  <w:kern w:val="24"/>
                                  <w:sz w:val="8"/>
                                  <w:szCs w:val="8"/>
                                </w:rPr>
                              </w:pPr>
                              <w:r>
                                <w:rPr>
                                  <w:rFonts w:ascii="Arial" w:hAnsi="Arial" w:cstheme="minorBidi"/>
                                  <w:color w:val="231F20"/>
                                  <w:kern w:val="24"/>
                                  <w:sz w:val="8"/>
                                  <w:szCs w:val="8"/>
                                  <w:lang w:val="ru"/>
                                </w:rPr>
                                <w:t>Дроссель не требуется</w:t>
                              </w:r>
                            </w:p>
                          </w:txbxContent>
                        </v:textbox>
                      </v:rect>
                      <w10:anchorlock/>
                    </v:group>
                  </w:pict>
                </mc:Fallback>
              </mc:AlternateContent>
            </w:r>
          </w:p>
        </w:tc>
      </w:tr>
      <w:tr w:rsidR="005B66E3" w:rsidRPr="00DF76CA" w14:paraId="1BED544C" w14:textId="77777777" w:rsidTr="008E258D">
        <w:trPr>
          <w:trHeight w:val="120"/>
        </w:trPr>
        <w:tc>
          <w:tcPr>
            <w:tcW w:w="4757" w:type="dxa"/>
            <w:vMerge/>
            <w:shd w:val="clear" w:color="auto" w:fill="auto"/>
          </w:tcPr>
          <w:p w14:paraId="6B71FC52" w14:textId="77777777" w:rsidR="005E7333" w:rsidRPr="00DF76CA" w:rsidRDefault="005E7333" w:rsidP="005E7333"/>
        </w:tc>
        <w:tc>
          <w:tcPr>
            <w:tcW w:w="456" w:type="dxa"/>
            <w:shd w:val="clear" w:color="auto" w:fill="auto"/>
          </w:tcPr>
          <w:p w14:paraId="0EE9CD01" w14:textId="77777777" w:rsidR="005E7333" w:rsidRPr="00DF76CA" w:rsidRDefault="005E7333" w:rsidP="005E7333">
            <w:pPr>
              <w:rPr>
                <w:sz w:val="10"/>
                <w:szCs w:val="10"/>
              </w:rPr>
            </w:pPr>
          </w:p>
        </w:tc>
        <w:tc>
          <w:tcPr>
            <w:tcW w:w="2098" w:type="dxa"/>
            <w:shd w:val="clear" w:color="auto" w:fill="auto"/>
          </w:tcPr>
          <w:p w14:paraId="3A6A528A" w14:textId="77777777" w:rsidR="005E7333" w:rsidRPr="00DF76CA" w:rsidRDefault="007A78E6" w:rsidP="005E7333">
            <w:pPr>
              <w:jc w:val="center"/>
              <w:rPr>
                <w:rFonts w:ascii="Arial" w:eastAsia="Arial" w:hAnsi="Arial" w:cs="Arial"/>
                <w:b/>
                <w:bCs/>
                <w:color w:val="231F20"/>
                <w:sz w:val="8"/>
                <w:szCs w:val="8"/>
              </w:rPr>
            </w:pPr>
            <w:r w:rsidRPr="00DF76CA">
              <w:rPr>
                <w:rFonts w:ascii="Arial" w:eastAsia="Arial" w:hAnsi="Arial" w:cs="Arial"/>
                <w:b/>
                <w:bCs/>
                <w:color w:val="231F20"/>
                <w:sz w:val="8"/>
                <w:szCs w:val="8"/>
                <w:lang w:val="ru"/>
              </w:rPr>
              <w:t>Мощность преобразователя (</w:t>
            </w:r>
            <w:proofErr w:type="spellStart"/>
            <w:r w:rsidRPr="00DF76CA">
              <w:rPr>
                <w:rFonts w:ascii="Arial" w:eastAsia="Arial" w:hAnsi="Arial" w:cs="Arial"/>
                <w:b/>
                <w:bCs/>
                <w:color w:val="231F20"/>
                <w:sz w:val="8"/>
                <w:szCs w:val="8"/>
                <w:lang w:val="ru"/>
              </w:rPr>
              <w:t>кВА</w:t>
            </w:r>
            <w:proofErr w:type="spellEnd"/>
            <w:r w:rsidRPr="00DF76CA">
              <w:rPr>
                <w:rFonts w:ascii="Arial" w:eastAsia="Arial" w:hAnsi="Arial" w:cs="Arial"/>
                <w:b/>
                <w:bCs/>
                <w:color w:val="231F20"/>
                <w:sz w:val="8"/>
                <w:szCs w:val="8"/>
                <w:lang w:val="ru"/>
              </w:rPr>
              <w:t>)</w:t>
            </w:r>
          </w:p>
        </w:tc>
      </w:tr>
      <w:tr w:rsidR="005B66E3" w:rsidRPr="00DF76CA" w14:paraId="4A297E6C" w14:textId="77777777" w:rsidTr="008E258D">
        <w:trPr>
          <w:trHeight w:val="149"/>
        </w:trPr>
        <w:tc>
          <w:tcPr>
            <w:tcW w:w="4757" w:type="dxa"/>
            <w:vMerge/>
            <w:shd w:val="clear" w:color="auto" w:fill="auto"/>
          </w:tcPr>
          <w:p w14:paraId="7AC7AB1E" w14:textId="77777777" w:rsidR="005E7333" w:rsidRPr="00DF76CA" w:rsidRDefault="005E7333" w:rsidP="005E7333"/>
        </w:tc>
        <w:tc>
          <w:tcPr>
            <w:tcW w:w="456" w:type="dxa"/>
            <w:shd w:val="clear" w:color="auto" w:fill="auto"/>
          </w:tcPr>
          <w:p w14:paraId="58FC90FD" w14:textId="77777777" w:rsidR="005E7333" w:rsidRPr="00DF76CA" w:rsidRDefault="005E7333" w:rsidP="005E7333">
            <w:pPr>
              <w:rPr>
                <w:sz w:val="10"/>
                <w:szCs w:val="10"/>
              </w:rPr>
            </w:pPr>
          </w:p>
        </w:tc>
        <w:tc>
          <w:tcPr>
            <w:tcW w:w="2098" w:type="dxa"/>
            <w:shd w:val="clear" w:color="auto" w:fill="auto"/>
            <w:vAlign w:val="bottom"/>
          </w:tcPr>
          <w:p w14:paraId="6C5313BF" w14:textId="77777777" w:rsidR="005E7333" w:rsidRPr="00DF76CA" w:rsidRDefault="007A78E6" w:rsidP="005E7333">
            <w:pPr>
              <w:ind w:firstLine="320"/>
              <w:rPr>
                <w:rFonts w:ascii="Arial" w:eastAsia="Arial" w:hAnsi="Arial" w:cs="Arial"/>
                <w:b/>
                <w:bCs/>
                <w:color w:val="231F20"/>
                <w:sz w:val="11"/>
                <w:szCs w:val="11"/>
              </w:rPr>
            </w:pPr>
            <w:r w:rsidRPr="00DF76CA">
              <w:rPr>
                <w:rFonts w:ascii="Arial" w:eastAsia="Arial" w:hAnsi="Arial" w:cs="Arial"/>
                <w:b/>
                <w:bCs/>
                <w:color w:val="231F20"/>
                <w:sz w:val="11"/>
                <w:szCs w:val="11"/>
                <w:lang w:val="ru"/>
              </w:rPr>
              <w:t>Условия установки дросселя</w:t>
            </w:r>
          </w:p>
        </w:tc>
      </w:tr>
    </w:tbl>
    <w:p w14:paraId="34E3CEC6" w14:textId="77777777" w:rsidR="005E7333" w:rsidRPr="00DF76CA" w:rsidRDefault="005E7333" w:rsidP="005E7333">
      <w:pPr>
        <w:spacing w:line="1" w:lineRule="exact"/>
      </w:pPr>
    </w:p>
    <w:p w14:paraId="22805E18" w14:textId="77777777" w:rsidR="00776B2B" w:rsidRPr="00DF76CA" w:rsidRDefault="007A78E6" w:rsidP="005E7333">
      <w:pPr>
        <w:pStyle w:val="11"/>
        <w:spacing w:line="240" w:lineRule="auto"/>
        <w:rPr>
          <w:smallCaps w:val="0"/>
          <w:sz w:val="11"/>
          <w:szCs w:val="11"/>
        </w:rPr>
      </w:pPr>
      <w:r w:rsidRPr="00DF76CA">
        <w:rPr>
          <w:smallCaps w:val="0"/>
          <w:sz w:val="11"/>
          <w:szCs w:val="11"/>
          <w:lang w:val="ru"/>
        </w:rPr>
        <w:t>(2) Мощность преобразователя</w:t>
      </w:r>
    </w:p>
    <w:p w14:paraId="31A6823B"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При работе со специальным двигателем его номинальный ток не должен превышать номинальный выходной ток преобразователя. Кроме того, при параллельном запуске нескольких асинхронных двигателей с одним частотным преобразователем мощность преобразователя должна в 1,1 раза превышать общий номинальный ток двигателей и быть меньше номинального выходного тока преобразователя.</w:t>
      </w:r>
    </w:p>
    <w:p w14:paraId="5BDEDE29"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(3) Пусковой крутящий момент</w:t>
      </w:r>
    </w:p>
    <w:p w14:paraId="0FFDA4BD" w14:textId="77777777" w:rsidR="00776B2B" w:rsidRPr="007A78E6" w:rsidRDefault="007A78E6" w:rsidP="00776B2B">
      <w:pPr>
        <w:pStyle w:val="11"/>
        <w:spacing w:line="269" w:lineRule="auto"/>
        <w:jc w:val="both"/>
        <w:rPr>
          <w:smallCaps w:val="0"/>
          <w:sz w:val="9"/>
          <w:szCs w:val="9"/>
          <w:lang w:val="ru-RU"/>
        </w:rPr>
      </w:pPr>
      <w:r w:rsidRPr="00DF76CA">
        <w:rPr>
          <w:smallCaps w:val="0"/>
          <w:sz w:val="9"/>
          <w:szCs w:val="9"/>
          <w:lang w:val="ru"/>
        </w:rPr>
        <w:t>Пусковые и тормозные характеристики двигателя, работающего с преобразователем, ограничены номинальным током перегрузки подключенного преобразователя. По сравнению с обычным коммерческим электропитанием характеристики крутящего момента ниже. Если необходим высокий пусковой крутящий момент, необходимо увеличить мощность преобразователя на один уровень или одновременно увеличить мощность двигателя и преобразователя.</w:t>
      </w:r>
    </w:p>
    <w:p w14:paraId="10A591F9"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(4) Аварийная остановка</w:t>
      </w:r>
    </w:p>
    <w:p w14:paraId="3ADDB07C" w14:textId="77777777" w:rsidR="00776B2B" w:rsidRPr="007A78E6" w:rsidRDefault="007A78E6" w:rsidP="00776B2B">
      <w:pPr>
        <w:pStyle w:val="11"/>
        <w:spacing w:line="259" w:lineRule="auto"/>
        <w:jc w:val="both"/>
        <w:rPr>
          <w:smallCaps w:val="0"/>
          <w:sz w:val="9"/>
          <w:szCs w:val="9"/>
          <w:lang w:val="ru-RU"/>
        </w:rPr>
      </w:pPr>
      <w:r w:rsidRPr="00DF76CA">
        <w:rPr>
          <w:smallCaps w:val="0"/>
          <w:sz w:val="9"/>
          <w:szCs w:val="9"/>
          <w:lang w:val="ru"/>
        </w:rPr>
        <w:t>Хотя в случае неисправности преобразователя срабатывает защита и выдача тока останавливается, мгновенно остановить двигатель в этот момент невозможно. Таким образом, на оборудовании, требующем аварийной остановки, необходимо установить механическую конструкцию для торможения и блокировки.</w:t>
      </w:r>
    </w:p>
    <w:p w14:paraId="65C85345"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(5) Особые дополнительные устройства</w:t>
      </w:r>
    </w:p>
    <w:p w14:paraId="512F702E"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 xml:space="preserve">Клеммы </w:t>
      </w:r>
      <w:proofErr w:type="gramStart"/>
      <w:r w:rsidRPr="00DF76CA">
        <w:rPr>
          <w:smallCaps w:val="0"/>
          <w:sz w:val="9"/>
          <w:szCs w:val="9"/>
          <w:lang w:val="ru"/>
        </w:rPr>
        <w:t>PB(</w:t>
      </w:r>
      <w:proofErr w:type="gramEnd"/>
      <w:r w:rsidRPr="00DF76CA">
        <w:rPr>
          <w:smallCaps w:val="0"/>
          <w:sz w:val="9"/>
          <w:szCs w:val="9"/>
          <w:lang w:val="ru"/>
        </w:rPr>
        <w:t>+) и P1(+) предназначены для подключения отдельных дополнительных устройств. Подключение других устройств к ним запрещено.</w:t>
      </w:r>
    </w:p>
    <w:p w14:paraId="23EF870E"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(6) Меры предосторожности при использовании с возвратно-поступательными нагрузками</w:t>
      </w:r>
    </w:p>
    <w:p w14:paraId="371CDE9B" w14:textId="77777777" w:rsidR="00776B2B" w:rsidRPr="007A78E6" w:rsidRDefault="007A78E6" w:rsidP="00776B2B">
      <w:pPr>
        <w:pStyle w:val="11"/>
        <w:spacing w:line="240" w:lineRule="auto"/>
        <w:jc w:val="both"/>
        <w:rPr>
          <w:smallCaps w:val="0"/>
          <w:sz w:val="9"/>
          <w:szCs w:val="9"/>
          <w:lang w:val="ru-RU"/>
        </w:rPr>
      </w:pPr>
      <w:r w:rsidRPr="00DF76CA">
        <w:rPr>
          <w:smallCaps w:val="0"/>
          <w:sz w:val="9"/>
          <w:szCs w:val="9"/>
          <w:lang w:val="ru"/>
        </w:rPr>
        <w:t>При использовании преобразователя с возвратно-поступательными нагрузками (краны, лифты, прессы, стиральные машины и пр.), если ток неоднократно превышает 150 % или более, срок службы IGBT-транзистора внутри преобразователя сокращается ввиду температурной усталости. По грубым подсчетам, если несущая частота составляет 4 кГц и пиковый ток составляет 150 %, количество циклов запуск/остановка составляет около 8 миллионов.</w:t>
      </w:r>
    </w:p>
    <w:p w14:paraId="6994B4D3" w14:textId="77777777" w:rsidR="00776B2B" w:rsidRPr="007A78E6" w:rsidRDefault="007A78E6" w:rsidP="00776B2B">
      <w:pPr>
        <w:pStyle w:val="11"/>
        <w:spacing w:after="60" w:line="257" w:lineRule="auto"/>
        <w:jc w:val="both"/>
        <w:rPr>
          <w:smallCaps w:val="0"/>
          <w:sz w:val="9"/>
          <w:szCs w:val="9"/>
          <w:lang w:val="ru-RU"/>
        </w:rPr>
      </w:pPr>
      <w:r w:rsidRPr="00DF76CA">
        <w:rPr>
          <w:smallCaps w:val="0"/>
          <w:sz w:val="9"/>
          <w:szCs w:val="9"/>
          <w:lang w:val="ru"/>
        </w:rPr>
        <w:t>Рекомендуется снизить несущую частоту, особенно если отсутствуют требования к низкому уровню шума. Кроме того, следует снизить пиковый ток возвратно-поступательной нагрузки ниже уровня 150 % путем снижения нагрузки, увеличения времени ускорения и торможения или повышения мощности преобразователя на 1 уровень и т.п. (При выполнении пробных пусков в этих целях) необходимо подтвердить пиковое значение тока возвратно-поступательной нагрузки и при необходимости отрегулировать его). Кроме того, при использовании с кранами ввиду более быстрого запуска/остановки рекомендуется выполнить следующие действия для обеспечения крутящего момента двигателя и снижения тока преобразователя. Мощность преобразователя должна обеспечивать снижение пикового тока ниже уровня 150 %. Мощность преобразователя должна быть более чем на 1 уровень выше, чем мощность двигателя.</w:t>
      </w:r>
      <w:r w:rsidRPr="00DF76CA">
        <w:rPr>
          <w:smallCaps w:val="0"/>
          <w:sz w:val="9"/>
          <w:szCs w:val="9"/>
          <w:lang w:val="ru"/>
        </w:rPr>
        <w:br w:type="page"/>
      </w:r>
    </w:p>
    <w:p w14:paraId="08E9FEAA" w14:textId="77777777" w:rsidR="00776B2B" w:rsidRPr="00DF76CA" w:rsidRDefault="007A78E6" w:rsidP="00776B2B">
      <w:pPr>
        <w:pStyle w:val="40"/>
        <w:keepNext/>
        <w:keepLines/>
      </w:pPr>
      <w:r w:rsidRPr="00DF76CA">
        <w:rPr>
          <w:lang w:val="ru"/>
        </w:rPr>
        <w:lastRenderedPageBreak/>
        <w:t>4.5.2 Меры предосторожности при использовании двигателя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37"/>
        <w:gridCol w:w="403"/>
        <w:gridCol w:w="2237"/>
      </w:tblGrid>
      <w:tr w:rsidR="005B66E3" w:rsidRPr="00DF76CA" w14:paraId="403C3722" w14:textId="77777777" w:rsidTr="00776B2B">
        <w:trPr>
          <w:trHeight w:val="1939"/>
          <w:jc w:val="center"/>
        </w:trPr>
        <w:tc>
          <w:tcPr>
            <w:tcW w:w="4637" w:type="dxa"/>
            <w:vMerge w:val="restart"/>
            <w:shd w:val="clear" w:color="auto" w:fill="auto"/>
            <w:vAlign w:val="center"/>
          </w:tcPr>
          <w:p w14:paraId="13DB647A" w14:textId="77777777" w:rsidR="00776B2B" w:rsidRPr="007A78E6" w:rsidRDefault="007A78E6" w:rsidP="008E258D">
            <w:pPr>
              <w:pStyle w:val="a7"/>
              <w:jc w:val="both"/>
              <w:rPr>
                <w:lang w:val="ru-RU"/>
              </w:rPr>
            </w:pPr>
            <w:r w:rsidRPr="00DF76CA">
              <w:rPr>
                <w:lang w:val="ru"/>
              </w:rPr>
              <w:t>(1) Для диапазона малых скоростей существующих стандартных двигателей</w:t>
            </w:r>
          </w:p>
          <w:p w14:paraId="62AA4FF2" w14:textId="77777777" w:rsidR="00776B2B" w:rsidRPr="007A78E6" w:rsidRDefault="007A78E6" w:rsidP="008E258D">
            <w:pPr>
              <w:pStyle w:val="a7"/>
              <w:spacing w:line="271" w:lineRule="auto"/>
              <w:jc w:val="both"/>
              <w:rPr>
                <w:sz w:val="10"/>
                <w:szCs w:val="10"/>
                <w:lang w:val="ru-RU"/>
              </w:rPr>
            </w:pPr>
            <w:r w:rsidRPr="00DF76CA">
              <w:rPr>
                <w:sz w:val="10"/>
                <w:szCs w:val="10"/>
                <w:lang w:val="ru"/>
              </w:rPr>
              <w:t>При использовании преобразователя для работы со стандартным двигателем потери увеличиваются в сравнении с использованием коммерческого источника питания.</w:t>
            </w:r>
          </w:p>
          <w:p w14:paraId="3AC9D686" w14:textId="77777777" w:rsidR="00776B2B" w:rsidRPr="007A78E6" w:rsidRDefault="007A78E6" w:rsidP="008E258D">
            <w:pPr>
              <w:pStyle w:val="a7"/>
              <w:jc w:val="both"/>
              <w:rPr>
                <w:lang w:val="ru-RU"/>
              </w:rPr>
            </w:pPr>
            <w:r w:rsidRPr="00DF76CA">
              <w:rPr>
                <w:lang w:val="ru"/>
              </w:rPr>
              <w:t xml:space="preserve">В диапазоне низких скоростей охлаждающий эффект </w:t>
            </w:r>
            <w:proofErr w:type="gramStart"/>
            <w:r w:rsidRPr="00DF76CA">
              <w:rPr>
                <w:lang w:val="ru"/>
              </w:rPr>
              <w:t>снижается</w:t>
            </w:r>
            <w:proofErr w:type="gramEnd"/>
            <w:r w:rsidRPr="00DF76CA">
              <w:rPr>
                <w:lang w:val="ru"/>
              </w:rPr>
              <w:t xml:space="preserve"> и температура двигателя увеличивается. Таким образом, в диапазоне низких скоростей необходимо снижать нагружающий момент двигателя. Допустимые характеристики нагрузок стандартных двигателей показаны на рисунке. Кроме того, если в диапазоне низких скоростей необходим постоянный 100 % момент, рекомендуется рассмотреть возможность использования двигателя, рассчитанного на работу с преобразователем.</w:t>
            </w:r>
          </w:p>
        </w:tc>
        <w:tc>
          <w:tcPr>
            <w:tcW w:w="403" w:type="dxa"/>
            <w:shd w:val="clear" w:color="auto" w:fill="auto"/>
            <w:textDirection w:val="tbRl"/>
          </w:tcPr>
          <w:p w14:paraId="6C37A3D3" w14:textId="77777777" w:rsidR="00776B2B" w:rsidRPr="00DF76CA" w:rsidRDefault="007A78E6" w:rsidP="008E258D">
            <w:pPr>
              <w:pStyle w:val="a7"/>
              <w:jc w:val="center"/>
              <w:rPr>
                <w:sz w:val="8"/>
                <w:szCs w:val="8"/>
              </w:rPr>
            </w:pPr>
            <w:r w:rsidRPr="00DF76CA">
              <w:rPr>
                <w:sz w:val="8"/>
                <w:szCs w:val="8"/>
                <w:lang w:val="ru"/>
              </w:rPr>
              <w:t>Крутящий момент (%)</w:t>
            </w:r>
          </w:p>
        </w:tc>
        <w:tc>
          <w:tcPr>
            <w:tcW w:w="2237" w:type="dxa"/>
            <w:shd w:val="clear" w:color="auto" w:fill="auto"/>
          </w:tcPr>
          <w:p w14:paraId="2D94CAFE" w14:textId="77777777" w:rsidR="00776B2B" w:rsidRPr="00DF76CA" w:rsidRDefault="007A78E6" w:rsidP="008E258D">
            <w:pPr>
              <w:rPr>
                <w:sz w:val="2"/>
                <w:szCs w:val="2"/>
              </w:rPr>
            </w:pPr>
            <w:r w:rsidRPr="00DF76CA">
              <w:rPr>
                <w:noProof/>
                <w:sz w:val="2"/>
                <w:szCs w:val="2"/>
              </w:rPr>
              <mc:AlternateContent>
                <mc:Choice Requires="wpg">
                  <w:drawing>
                    <wp:inline distT="0" distB="0" distL="0" distR="0" wp14:anchorId="53C3AEF4" wp14:editId="1AD45FCC">
                      <wp:extent cx="1432560" cy="1249680"/>
                      <wp:effectExtent l="0" t="0" r="0" b="7620"/>
                      <wp:docPr id="1456558224" name="Группа 7"/>
                      <wp:cNvGraphicFramePr/>
                      <a:graphic xmlns:a="http://schemas.openxmlformats.org/drawingml/2006/main">
                        <a:graphicData uri="http://schemas.microsoft.com/office/word/2010/wordprocessingGroup">
                          <wpg:wgp>
                            <wpg:cNvGrpSpPr/>
                            <wpg:grpSpPr>
                              <a:xfrm>
                                <a:off x="0" y="0"/>
                                <a:ext cx="1432560" cy="1249680"/>
                                <a:chOff x="0" y="0"/>
                                <a:chExt cx="1432560" cy="1249680"/>
                              </a:xfrm>
                            </wpg:grpSpPr>
                            <pic:pic xmlns:pic="http://schemas.openxmlformats.org/drawingml/2006/picture">
                              <pic:nvPicPr>
                                <pic:cNvPr id="287697287" name="Рисунок 287697287"/>
                                <pic:cNvPicPr>
                                  <a:picLocks noChangeAspect="1"/>
                                </pic:cNvPicPr>
                              </pic:nvPicPr>
                              <pic:blipFill>
                                <a:blip r:embed="rId50"/>
                                <a:stretch>
                                  <a:fillRect/>
                                </a:stretch>
                              </pic:blipFill>
                              <pic:spPr>
                                <a:xfrm>
                                  <a:off x="0" y="0"/>
                                  <a:ext cx="1432560" cy="1249680"/>
                                </a:xfrm>
                                <a:prstGeom prst="rect">
                                  <a:avLst/>
                                </a:prstGeom>
                              </pic:spPr>
                            </pic:pic>
                            <wps:wsp>
                              <wps:cNvPr id="1836220197" name="Прямоугольник 1836220197"/>
                              <wps:cNvSpPr/>
                              <wps:spPr>
                                <a:xfrm>
                                  <a:off x="3048" y="15240"/>
                                  <a:ext cx="628650" cy="58420"/>
                                </a:xfrm>
                                <a:prstGeom prst="rect">
                                  <a:avLst/>
                                </a:prstGeom>
                                <a:solidFill>
                                  <a:srgbClr val="FFFFFF"/>
                                </a:solidFill>
                              </wps:spPr>
                              <wps:txbx>
                                <w:txbxContent>
                                  <w:p w14:paraId="0B7CDED5" w14:textId="77777777" w:rsidR="00862C90" w:rsidRDefault="00862C90" w:rsidP="00F12AC3">
                                    <w:pP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25 % ED (или 15 мин)</w:t>
                                    </w:r>
                                  </w:p>
                                </w:txbxContent>
                              </wps:txbx>
                              <wps:bodyPr wrap="square" lIns="0" tIns="0" rIns="0" bIns="0">
                                <a:spAutoFit/>
                              </wps:bodyPr>
                            </wps:wsp>
                            <wps:wsp>
                              <wps:cNvPr id="532243820" name="Прямоугольник 532243820"/>
                              <wps:cNvSpPr/>
                              <wps:spPr>
                                <a:xfrm>
                                  <a:off x="146304" y="106666"/>
                                  <a:ext cx="539750" cy="58420"/>
                                </a:xfrm>
                                <a:prstGeom prst="rect">
                                  <a:avLst/>
                                </a:prstGeom>
                                <a:solidFill>
                                  <a:srgbClr val="FFFFFF"/>
                                </a:solidFill>
                              </wps:spPr>
                              <wps:txbx>
                                <w:txbxContent>
                                  <w:p w14:paraId="6F96A4F0" w14:textId="77777777" w:rsidR="00862C90" w:rsidRDefault="00862C90" w:rsidP="00F12AC3">
                                    <w:pP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40 % ED (или 20 мин)</w:t>
                                    </w:r>
                                  </w:p>
                                </w:txbxContent>
                              </wps:txbx>
                              <wps:bodyPr wrap="square" lIns="0" tIns="0" rIns="0" bIns="0">
                                <a:spAutoFit/>
                              </wps:bodyPr>
                            </wps:wsp>
                            <wps:wsp>
                              <wps:cNvPr id="119396960" name="Прямоугольник 119396960"/>
                              <wps:cNvSpPr/>
                              <wps:spPr>
                                <a:xfrm>
                                  <a:off x="265176" y="192024"/>
                                  <a:ext cx="528320" cy="58420"/>
                                </a:xfrm>
                                <a:prstGeom prst="rect">
                                  <a:avLst/>
                                </a:prstGeom>
                                <a:solidFill>
                                  <a:srgbClr val="FFFFFF"/>
                                </a:solidFill>
                              </wps:spPr>
                              <wps:txbx>
                                <w:txbxContent>
                                  <w:p w14:paraId="6D527675" w14:textId="77777777" w:rsidR="00862C90" w:rsidRDefault="00862C90" w:rsidP="00F12AC3">
                                    <w:pPr>
                                      <w:jc w:val="cente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60 % ED (или 40 мин)</w:t>
                                    </w:r>
                                  </w:p>
                                </w:txbxContent>
                              </wps:txbx>
                              <wps:bodyPr wrap="square" lIns="0" tIns="0" rIns="0" bIns="0">
                                <a:spAutoFit/>
                              </wps:bodyPr>
                            </wps:wsp>
                            <wps:wsp>
                              <wps:cNvPr id="527149371" name="Прямоугольник 527149371"/>
                              <wps:cNvSpPr/>
                              <wps:spPr>
                                <a:xfrm>
                                  <a:off x="631698" y="707136"/>
                                  <a:ext cx="354965" cy="58420"/>
                                </a:xfrm>
                                <a:prstGeom prst="rect">
                                  <a:avLst/>
                                </a:prstGeom>
                                <a:solidFill>
                                  <a:srgbClr val="FFFFFF"/>
                                </a:solidFill>
                              </wps:spPr>
                              <wps:txbx>
                                <w:txbxContent>
                                  <w:p w14:paraId="3BAE4919" w14:textId="77777777" w:rsidR="00862C90" w:rsidRDefault="00862C90" w:rsidP="00F12AC3">
                                    <w:pPr>
                                      <w:jc w:val="cente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Продолжение</w:t>
                                    </w:r>
                                  </w:p>
                                </w:txbxContent>
                              </wps:txbx>
                              <wps:bodyPr wrap="square" lIns="0" tIns="0" rIns="0" bIns="0">
                                <a:spAutoFit/>
                              </wps:bodyPr>
                            </wps:wsp>
                            <wps:wsp>
                              <wps:cNvPr id="1776666619" name="Прямоугольник 1776666619"/>
                              <wps:cNvSpPr/>
                              <wps:spPr>
                                <a:xfrm>
                                  <a:off x="603504" y="1167226"/>
                                  <a:ext cx="368935" cy="58420"/>
                                </a:xfrm>
                                <a:prstGeom prst="rect">
                                  <a:avLst/>
                                </a:prstGeom>
                                <a:solidFill>
                                  <a:srgbClr val="FFFFFF"/>
                                </a:solidFill>
                              </wps:spPr>
                              <wps:txbx>
                                <w:txbxContent>
                                  <w:p w14:paraId="6575590D" w14:textId="77777777" w:rsidR="00862C90" w:rsidRDefault="00862C90" w:rsidP="00F12AC3">
                                    <w:pPr>
                                      <w:jc w:val="both"/>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Частота (Гц)</w:t>
                                    </w:r>
                                  </w:p>
                                </w:txbxContent>
                              </wps:txbx>
                              <wps:bodyPr wrap="square" lIns="0" tIns="0" rIns="0" bIns="0">
                                <a:spAutoFit/>
                              </wps:bodyPr>
                            </wps:wsp>
                          </wpg:wgp>
                        </a:graphicData>
                      </a:graphic>
                    </wp:inline>
                  </w:drawing>
                </mc:Choice>
                <mc:Fallback>
                  <w:pict>
                    <v:group w14:anchorId="53C3AEF4" id="_x0000_s1068" style="width:112.8pt;height:98.4pt;mso-position-horizontal-relative:char;mso-position-vertical-relative:line" coordsize="14325,1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">
                      <v:shape id="Рисунок 287697287" o:spid="_x0000_s1069" type="#_x0000_t75" style="position:absolute;width:14325;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">
                        <v:imagedata r:id="rId51" o:title=""/>
                      </v:shape>
                      <v:rect id="Прямоугольник 1836220197" o:spid="_x0000_s1070" style="position:absolute;left:30;top:152;width:628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" stroked="f">
                        <v:textbox style="mso-fit-shape-to-text:t" inset="0,0,0,0">
                          <w:txbxContent>
                            <w:p w14:paraId="0B7CDED5" w14:textId="77777777" w:rsidR="00862C90" w:rsidRDefault="00862C90" w:rsidP="00F12AC3">
                              <w:pP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25 % ED (или 15 мин)</w:t>
                              </w:r>
                            </w:p>
                          </w:txbxContent>
                        </v:textbox>
                      </v:rect>
                      <v:rect id="Прямоугольник 532243820" o:spid="_x0000_s1071" style="position:absolute;left:1463;top:1066;width:539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" stroked="f">
                        <v:textbox style="mso-fit-shape-to-text:t" inset="0,0,0,0">
                          <w:txbxContent>
                            <w:p w14:paraId="6F96A4F0" w14:textId="77777777" w:rsidR="00862C90" w:rsidRDefault="00862C90" w:rsidP="00F12AC3">
                              <w:pP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40 % ED (или 20 мин)</w:t>
                              </w:r>
                            </w:p>
                          </w:txbxContent>
                        </v:textbox>
                      </v:rect>
                      <v:rect id="Прямоугольник 119396960" o:spid="_x0000_s1072" style="position:absolute;left:2651;top:1920;width:528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" stroked="f">
                        <v:textbox style="mso-fit-shape-to-text:t" inset="0,0,0,0">
                          <w:txbxContent>
                            <w:p w14:paraId="6D527675" w14:textId="77777777" w:rsidR="00862C90" w:rsidRDefault="00862C90" w:rsidP="00F12AC3">
                              <w:pPr>
                                <w:jc w:val="cente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60 % ED (или 40 мин)</w:t>
                              </w:r>
                            </w:p>
                          </w:txbxContent>
                        </v:textbox>
                      </v:rect>
                      <v:rect id="Прямоугольник 527149371" o:spid="_x0000_s1073" style="position:absolute;left:6316;top:7071;width:35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" stroked="f">
                        <v:textbox style="mso-fit-shape-to-text:t" inset="0,0,0,0">
                          <w:txbxContent>
                            <w:p w14:paraId="3BAE4919" w14:textId="77777777" w:rsidR="00862C90" w:rsidRDefault="00862C90" w:rsidP="00F12AC3">
                              <w:pPr>
                                <w:jc w:val="center"/>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Продолжение</w:t>
                              </w:r>
                            </w:p>
                          </w:txbxContent>
                        </v:textbox>
                      </v:rect>
                      <v:rect id="Прямоугольник 1776666619" o:spid="_x0000_s1074" style="position:absolute;left:6035;top:11672;width:368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" stroked="f">
                        <v:textbox style="mso-fit-shape-to-text:t" inset="0,0,0,0">
                          <w:txbxContent>
                            <w:p w14:paraId="6575590D" w14:textId="77777777" w:rsidR="00862C90" w:rsidRDefault="00862C90" w:rsidP="00F12AC3">
                              <w:pPr>
                                <w:jc w:val="both"/>
                                <w:rPr>
                                  <w:rFonts w:ascii="Arial" w:hAnsi="Arial" w:cstheme="minorBidi"/>
                                  <w:b/>
                                  <w:bCs/>
                                  <w:color w:val="000000" w:themeColor="text1"/>
                                  <w:kern w:val="24"/>
                                  <w:sz w:val="8"/>
                                  <w:szCs w:val="8"/>
                                </w:rPr>
                              </w:pPr>
                              <w:r>
                                <w:rPr>
                                  <w:rFonts w:ascii="Arial" w:hAnsi="Arial" w:cstheme="minorBidi"/>
                                  <w:b/>
                                  <w:bCs/>
                                  <w:color w:val="000000" w:themeColor="text1"/>
                                  <w:kern w:val="24"/>
                                  <w:sz w:val="8"/>
                                  <w:szCs w:val="8"/>
                                  <w:lang w:val="ru"/>
                                </w:rPr>
                                <w:t>Частота (Гц)</w:t>
                              </w:r>
                            </w:p>
                          </w:txbxContent>
                        </v:textbox>
                      </v:rect>
                      <w10:anchorlock/>
                    </v:group>
                  </w:pict>
                </mc:Fallback>
              </mc:AlternateContent>
            </w:r>
          </w:p>
        </w:tc>
      </w:tr>
      <w:tr w:rsidR="005B66E3" w:rsidRPr="007D0022" w14:paraId="5E628E0E" w14:textId="77777777" w:rsidTr="00776B2B">
        <w:trPr>
          <w:trHeight w:val="288"/>
          <w:jc w:val="center"/>
        </w:trPr>
        <w:tc>
          <w:tcPr>
            <w:tcW w:w="4637" w:type="dxa"/>
            <w:vMerge/>
            <w:shd w:val="clear" w:color="auto" w:fill="auto"/>
            <w:vAlign w:val="center"/>
          </w:tcPr>
          <w:p w14:paraId="611BEA6B" w14:textId="77777777" w:rsidR="00776B2B" w:rsidRPr="00DF76CA" w:rsidRDefault="00776B2B" w:rsidP="008E258D"/>
        </w:tc>
        <w:tc>
          <w:tcPr>
            <w:tcW w:w="403" w:type="dxa"/>
            <w:shd w:val="clear" w:color="auto" w:fill="auto"/>
          </w:tcPr>
          <w:p w14:paraId="06FCE743" w14:textId="77777777" w:rsidR="00776B2B" w:rsidRPr="00DF76CA" w:rsidRDefault="00776B2B" w:rsidP="008E258D">
            <w:pPr>
              <w:rPr>
                <w:sz w:val="10"/>
                <w:szCs w:val="10"/>
              </w:rPr>
            </w:pPr>
          </w:p>
        </w:tc>
        <w:tc>
          <w:tcPr>
            <w:tcW w:w="2237" w:type="dxa"/>
            <w:shd w:val="clear" w:color="auto" w:fill="auto"/>
            <w:vAlign w:val="bottom"/>
          </w:tcPr>
          <w:p w14:paraId="2F40A765" w14:textId="77777777" w:rsidR="00776B2B" w:rsidRPr="007A78E6" w:rsidRDefault="007A78E6" w:rsidP="008E258D">
            <w:pPr>
              <w:pStyle w:val="a7"/>
              <w:jc w:val="center"/>
              <w:rPr>
                <w:lang w:val="ru-RU"/>
              </w:rPr>
            </w:pPr>
            <w:r w:rsidRPr="00DF76CA">
              <w:rPr>
                <w:lang w:val="ru"/>
              </w:rPr>
              <w:t>Допускаемые характеристики нагрузок стандартных двигателей</w:t>
            </w:r>
          </w:p>
        </w:tc>
      </w:tr>
    </w:tbl>
    <w:p w14:paraId="05F08A0E"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(2) Меры предосторожности при использовании специальных двигателей</w:t>
      </w:r>
    </w:p>
    <w:p w14:paraId="77ECDBD4"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xml:space="preserve">Номинальный ток двигателя с переключением полюсов отличается от стандартного двигателя. Необходимо подтвердить максимальный ток двигателя и подобрать соответствующий преобразователь. После остановки двигателя необходимо переключать полюса. При выполнении переключения во время вращения сработает цепь </w:t>
      </w:r>
      <w:proofErr w:type="spellStart"/>
      <w:r w:rsidRPr="00DF76CA">
        <w:rPr>
          <w:smallCaps w:val="0"/>
          <w:sz w:val="11"/>
          <w:szCs w:val="11"/>
          <w:lang w:val="ru"/>
        </w:rPr>
        <w:t>рекуперационной</w:t>
      </w:r>
      <w:proofErr w:type="spellEnd"/>
      <w:r w:rsidRPr="00DF76CA">
        <w:rPr>
          <w:smallCaps w:val="0"/>
          <w:sz w:val="11"/>
          <w:szCs w:val="11"/>
          <w:lang w:val="ru"/>
        </w:rPr>
        <w:t xml:space="preserve"> защиты от перенапряжения или перегрузки по току и двигатель перестанет свободно вращаться. Двигатель с тормозом</w:t>
      </w:r>
    </w:p>
    <w:p w14:paraId="54BA3C51" w14:textId="77777777" w:rsidR="00776B2B" w:rsidRPr="007A78E6" w:rsidRDefault="007A78E6" w:rsidP="00776B2B">
      <w:pPr>
        <w:pStyle w:val="11"/>
        <w:spacing w:after="60" w:line="259" w:lineRule="auto"/>
        <w:rPr>
          <w:smallCaps w:val="0"/>
          <w:sz w:val="11"/>
          <w:szCs w:val="11"/>
          <w:lang w:val="ru-RU"/>
        </w:rPr>
      </w:pPr>
      <w:r w:rsidRPr="00DF76CA">
        <w:rPr>
          <w:smallCaps w:val="0"/>
          <w:sz w:val="11"/>
          <w:szCs w:val="11"/>
          <w:lang w:val="ru"/>
        </w:rPr>
        <w:t>При использовании преобразователя для запуска двигателя, оборудованного тормозом, если тормозная цепь напрямую подключена к выходной стороне преобразователя, тормоз не может быть разблокирован по причине низкого напряжения при запуске. Необходимо использовать двигатель, тормоз которого имеет отдельное электропитание, и подключить цепь электропитания тормоза к стороне электропитания преобразователя. Обычно при использовании двигателя с тормозом шум может становиться выше в диапазоне малых скоростей.</w:t>
      </w:r>
    </w:p>
    <w:p w14:paraId="07A8C346"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(3) Конструкция силовой трансмиссии (редуктор, ремень, цепь и пр.)</w:t>
      </w:r>
    </w:p>
    <w:p w14:paraId="705811B8" w14:textId="77777777" w:rsidR="00776B2B" w:rsidRPr="007A78E6" w:rsidRDefault="007A78E6" w:rsidP="00776B2B">
      <w:pPr>
        <w:pStyle w:val="11"/>
        <w:spacing w:after="40" w:line="240" w:lineRule="auto"/>
        <w:jc w:val="both"/>
        <w:rPr>
          <w:smallCaps w:val="0"/>
          <w:sz w:val="11"/>
          <w:szCs w:val="11"/>
          <w:lang w:val="ru-RU"/>
        </w:rPr>
      </w:pPr>
      <w:r w:rsidRPr="00DF76CA">
        <w:rPr>
          <w:smallCaps w:val="0"/>
          <w:sz w:val="11"/>
          <w:szCs w:val="11"/>
          <w:lang w:val="ru"/>
        </w:rPr>
        <w:t>При использовании коробок передач с масляной смазкой, трансмиссий и редукторов в составе системы силовой трансмиссии следует помнить, что смазочное воздействие масла снижается, если работа осуществляется только в диапазоне низких скоростей. Кроме того, при выполнении работ на высоких скоростях при частоте выше 60 Гц возникают проблемы шума, снижения срока службы и прочности, обусловленные центробежной силой конструкции силовой трансмиссии, поэтому необходимо уделить этому вопросу необходимое внимание.</w:t>
      </w:r>
      <w:r w:rsidRPr="00DF76CA">
        <w:rPr>
          <w:smallCaps w:val="0"/>
          <w:sz w:val="11"/>
          <w:szCs w:val="11"/>
          <w:lang w:val="ru"/>
        </w:rPr>
        <w:br w:type="page"/>
      </w:r>
    </w:p>
    <w:p w14:paraId="7DACB002" w14:textId="77777777" w:rsidR="00776B2B" w:rsidRPr="007A78E6" w:rsidRDefault="007A78E6" w:rsidP="00F12AC3">
      <w:pPr>
        <w:pStyle w:val="30"/>
        <w:keepNext/>
        <w:keepLines/>
        <w:shd w:val="clear" w:color="auto" w:fill="D9D9D9" w:themeFill="background1" w:themeFillShade="D9"/>
        <w:spacing w:after="160"/>
        <w:rPr>
          <w:lang w:val="ru-RU"/>
        </w:rPr>
      </w:pPr>
      <w:r w:rsidRPr="00DF76CA">
        <w:rPr>
          <w:lang w:val="ru"/>
        </w:rPr>
        <w:lastRenderedPageBreak/>
        <w:t>5. Панель управления и методы управления</w:t>
      </w:r>
    </w:p>
    <w:p w14:paraId="64E939C8" w14:textId="77777777" w:rsidR="00776B2B" w:rsidRPr="007A78E6" w:rsidRDefault="007A78E6" w:rsidP="00776B2B">
      <w:pPr>
        <w:pStyle w:val="40"/>
        <w:keepNext/>
        <w:keepLines/>
        <w:spacing w:after="120"/>
        <w:rPr>
          <w:lang w:val="ru-RU"/>
        </w:rPr>
      </w:pPr>
      <w:r w:rsidRPr="00DF76CA">
        <w:rPr>
          <w:lang w:val="ru"/>
        </w:rPr>
        <w:t>5.1 Описание кнопок панели управления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66"/>
        <w:gridCol w:w="542"/>
        <w:gridCol w:w="936"/>
        <w:gridCol w:w="2827"/>
      </w:tblGrid>
      <w:tr w:rsidR="005B66E3" w:rsidRPr="00DF76CA" w14:paraId="0FA602A4" w14:textId="77777777" w:rsidTr="00F12AC3">
        <w:trPr>
          <w:trHeight w:val="384"/>
          <w:jc w:val="center"/>
        </w:trPr>
        <w:tc>
          <w:tcPr>
            <w:tcW w:w="2966" w:type="dxa"/>
            <w:shd w:val="clear" w:color="auto" w:fill="auto"/>
          </w:tcPr>
          <w:p w14:paraId="625A8DA3" w14:textId="77777777" w:rsidR="00776B2B" w:rsidRPr="007A78E6" w:rsidRDefault="00776B2B" w:rsidP="008E258D">
            <w:pPr>
              <w:rPr>
                <w:sz w:val="10"/>
                <w:szCs w:val="10"/>
                <w:lang w:val="ru-RU"/>
              </w:rPr>
            </w:pPr>
          </w:p>
        </w:tc>
        <w:tc>
          <w:tcPr>
            <w:tcW w:w="542" w:type="dxa"/>
            <w:tcBorders>
              <w:top w:val="single" w:sz="4" w:space="0" w:color="auto"/>
              <w:left w:val="single" w:sz="4" w:space="0" w:color="auto"/>
            </w:tcBorders>
            <w:shd w:val="clear" w:color="auto" w:fill="C7C8CA"/>
            <w:vAlign w:val="center"/>
          </w:tcPr>
          <w:p w14:paraId="46F89A34" w14:textId="77777777" w:rsidR="00776B2B" w:rsidRPr="00DF76CA" w:rsidRDefault="007A78E6" w:rsidP="008E258D">
            <w:pPr>
              <w:pStyle w:val="a7"/>
              <w:jc w:val="center"/>
            </w:pPr>
            <w:r w:rsidRPr="00DF76CA">
              <w:rPr>
                <w:lang w:val="ru"/>
              </w:rPr>
              <w:t>Кнопка</w:t>
            </w:r>
          </w:p>
        </w:tc>
        <w:tc>
          <w:tcPr>
            <w:tcW w:w="936" w:type="dxa"/>
            <w:tcBorders>
              <w:top w:val="single" w:sz="4" w:space="0" w:color="auto"/>
              <w:left w:val="single" w:sz="4" w:space="0" w:color="auto"/>
            </w:tcBorders>
            <w:shd w:val="clear" w:color="auto" w:fill="C7C8CA"/>
            <w:vAlign w:val="center"/>
          </w:tcPr>
          <w:p w14:paraId="4A409D9F" w14:textId="77777777" w:rsidR="00776B2B" w:rsidRPr="00DF76CA" w:rsidRDefault="007A78E6" w:rsidP="00F12AC3">
            <w:pPr>
              <w:pStyle w:val="a7"/>
              <w:jc w:val="center"/>
            </w:pPr>
            <w:r w:rsidRPr="00DF76CA">
              <w:rPr>
                <w:lang w:val="ru"/>
              </w:rPr>
              <w:t>Название</w:t>
            </w:r>
          </w:p>
        </w:tc>
        <w:tc>
          <w:tcPr>
            <w:tcW w:w="2827" w:type="dxa"/>
            <w:tcBorders>
              <w:top w:val="single" w:sz="4" w:space="0" w:color="auto"/>
              <w:left w:val="single" w:sz="4" w:space="0" w:color="auto"/>
              <w:right w:val="single" w:sz="4" w:space="0" w:color="auto"/>
            </w:tcBorders>
            <w:shd w:val="clear" w:color="auto" w:fill="C7C8CA"/>
            <w:vAlign w:val="center"/>
          </w:tcPr>
          <w:p w14:paraId="2BEBC9B6" w14:textId="77777777" w:rsidR="00776B2B" w:rsidRPr="00DF76CA" w:rsidRDefault="007A78E6" w:rsidP="00F12AC3">
            <w:pPr>
              <w:pStyle w:val="a7"/>
              <w:jc w:val="center"/>
            </w:pPr>
            <w:r w:rsidRPr="00DF76CA">
              <w:rPr>
                <w:lang w:val="ru"/>
              </w:rPr>
              <w:t>Описание функции</w:t>
            </w:r>
          </w:p>
        </w:tc>
      </w:tr>
      <w:tr w:rsidR="005B66E3" w:rsidRPr="007D0022" w14:paraId="1828CEB7" w14:textId="77777777" w:rsidTr="00C174A7">
        <w:trPr>
          <w:trHeight w:val="374"/>
          <w:jc w:val="center"/>
        </w:trPr>
        <w:tc>
          <w:tcPr>
            <w:tcW w:w="2966" w:type="dxa"/>
            <w:vMerge w:val="restart"/>
            <w:shd w:val="clear" w:color="auto" w:fill="auto"/>
          </w:tcPr>
          <w:p w14:paraId="6EC017E8" w14:textId="77777777" w:rsidR="00776B2B" w:rsidRPr="00DF76CA" w:rsidRDefault="007A78E6" w:rsidP="008E258D">
            <w:pPr>
              <w:rPr>
                <w:sz w:val="2"/>
                <w:szCs w:val="2"/>
              </w:rPr>
            </w:pPr>
            <w:r w:rsidRPr="00DF76CA">
              <w:rPr>
                <w:noProof/>
                <w:sz w:val="2"/>
                <w:szCs w:val="2"/>
              </w:rPr>
              <w:drawing>
                <wp:inline distT="0" distB="0" distL="0" distR="0" wp14:anchorId="61E80955" wp14:editId="1DBAFCFD">
                  <wp:extent cx="1883410" cy="154241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348990855" name="Picture 48"/>
                          <pic:cNvPicPr/>
                        </pic:nvPicPr>
                        <pic:blipFill>
                          <a:blip r:embed="rId52"/>
                          <a:stretch>
                            <a:fillRect/>
                          </a:stretch>
                        </pic:blipFill>
                        <pic:spPr>
                          <a:xfrm>
                            <a:off x="0" y="0"/>
                            <a:ext cx="1883410" cy="1542415"/>
                          </a:xfrm>
                          <a:prstGeom prst="rect">
                            <a:avLst/>
                          </a:prstGeom>
                        </pic:spPr>
                      </pic:pic>
                    </a:graphicData>
                  </a:graphic>
                </wp:inline>
              </w:drawing>
            </w:r>
          </w:p>
        </w:tc>
        <w:tc>
          <w:tcPr>
            <w:tcW w:w="542" w:type="dxa"/>
            <w:tcBorders>
              <w:top w:val="single" w:sz="4" w:space="0" w:color="auto"/>
              <w:left w:val="single" w:sz="4" w:space="0" w:color="auto"/>
            </w:tcBorders>
            <w:shd w:val="clear" w:color="auto" w:fill="auto"/>
            <w:vAlign w:val="center"/>
          </w:tcPr>
          <w:p w14:paraId="5A620050" w14:textId="77777777" w:rsidR="00776B2B" w:rsidRPr="00DF76CA" w:rsidRDefault="007A78E6" w:rsidP="00C174A7">
            <w:pPr>
              <w:jc w:val="center"/>
              <w:rPr>
                <w:sz w:val="2"/>
                <w:szCs w:val="2"/>
              </w:rPr>
            </w:pPr>
            <w:r w:rsidRPr="00DF76CA">
              <w:rPr>
                <w:noProof/>
                <w:sz w:val="2"/>
                <w:szCs w:val="2"/>
              </w:rPr>
              <w:drawing>
                <wp:inline distT="0" distB="0" distL="0" distR="0" wp14:anchorId="29883A19" wp14:editId="6A298FCB">
                  <wp:extent cx="278296" cy="202096"/>
                  <wp:effectExtent l="0" t="0" r="7620" b="7620"/>
                  <wp:docPr id="49" name="Picutre 49"/>
                  <wp:cNvGraphicFramePr/>
                  <a:graphic xmlns:a="http://schemas.openxmlformats.org/drawingml/2006/main">
                    <a:graphicData uri="http://schemas.openxmlformats.org/drawingml/2006/picture">
                      <pic:pic xmlns:pic="http://schemas.openxmlformats.org/drawingml/2006/picture">
                        <pic:nvPicPr>
                          <pic:cNvPr id="1787265287" name="Picture 49"/>
                          <pic:cNvPicPr/>
                        </pic:nvPicPr>
                        <pic:blipFill>
                          <a:blip r:embed="rId53"/>
                          <a:srcRect l="8665" t="6974" r="10263" b="7706"/>
                          <a:stretch>
                            <a:fillRect/>
                          </a:stretch>
                        </pic:blipFill>
                        <pic:spPr bwMode="auto">
                          <a:xfrm>
                            <a:off x="0" y="0"/>
                            <a:ext cx="279027" cy="202627"/>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Borders>
              <w:top w:val="single" w:sz="4" w:space="0" w:color="auto"/>
              <w:left w:val="single" w:sz="4" w:space="0" w:color="auto"/>
            </w:tcBorders>
            <w:shd w:val="clear" w:color="auto" w:fill="auto"/>
            <w:vAlign w:val="bottom"/>
          </w:tcPr>
          <w:p w14:paraId="7CB2DF97" w14:textId="77777777" w:rsidR="00776B2B" w:rsidRPr="00DF76CA" w:rsidRDefault="007A78E6" w:rsidP="008E258D">
            <w:pPr>
              <w:pStyle w:val="a7"/>
              <w:spacing w:line="283" w:lineRule="auto"/>
            </w:pPr>
            <w:r w:rsidRPr="00DF76CA">
              <w:rPr>
                <w:lang w:val="ru"/>
              </w:rPr>
              <w:t>Кнопка настройки</w:t>
            </w:r>
          </w:p>
        </w:tc>
        <w:tc>
          <w:tcPr>
            <w:tcW w:w="2827" w:type="dxa"/>
            <w:tcBorders>
              <w:top w:val="single" w:sz="4" w:space="0" w:color="auto"/>
              <w:left w:val="single" w:sz="4" w:space="0" w:color="auto"/>
              <w:right w:val="single" w:sz="4" w:space="0" w:color="auto"/>
            </w:tcBorders>
            <w:shd w:val="clear" w:color="auto" w:fill="auto"/>
            <w:vAlign w:val="center"/>
          </w:tcPr>
          <w:p w14:paraId="75389E96" w14:textId="77777777" w:rsidR="00776B2B" w:rsidRPr="007A78E6" w:rsidRDefault="007A78E6" w:rsidP="008E258D">
            <w:pPr>
              <w:pStyle w:val="a7"/>
              <w:rPr>
                <w:lang w:val="ru-RU"/>
              </w:rPr>
            </w:pPr>
            <w:r w:rsidRPr="00DF76CA">
              <w:rPr>
                <w:lang w:val="ru"/>
              </w:rPr>
              <w:t>Вход или выход из меню, изменение параметров</w:t>
            </w:r>
          </w:p>
        </w:tc>
      </w:tr>
      <w:tr w:rsidR="005B66E3" w:rsidRPr="007D0022" w14:paraId="2E81A366" w14:textId="77777777" w:rsidTr="00C174A7">
        <w:trPr>
          <w:trHeight w:val="379"/>
          <w:jc w:val="center"/>
        </w:trPr>
        <w:tc>
          <w:tcPr>
            <w:tcW w:w="2966" w:type="dxa"/>
            <w:vMerge/>
            <w:shd w:val="clear" w:color="auto" w:fill="auto"/>
          </w:tcPr>
          <w:p w14:paraId="708EFD72" w14:textId="77777777" w:rsidR="00776B2B" w:rsidRPr="007A78E6" w:rsidRDefault="00776B2B" w:rsidP="008E258D">
            <w:pPr>
              <w:rPr>
                <w:lang w:val="ru-RU"/>
              </w:rPr>
            </w:pPr>
          </w:p>
        </w:tc>
        <w:tc>
          <w:tcPr>
            <w:tcW w:w="542" w:type="dxa"/>
            <w:tcBorders>
              <w:top w:val="single" w:sz="4" w:space="0" w:color="auto"/>
              <w:left w:val="single" w:sz="4" w:space="0" w:color="auto"/>
            </w:tcBorders>
            <w:shd w:val="clear" w:color="auto" w:fill="auto"/>
            <w:vAlign w:val="center"/>
          </w:tcPr>
          <w:p w14:paraId="389DFCBE" w14:textId="77777777" w:rsidR="00776B2B" w:rsidRPr="00DF76CA" w:rsidRDefault="007A78E6" w:rsidP="00C174A7">
            <w:pPr>
              <w:jc w:val="center"/>
              <w:rPr>
                <w:sz w:val="2"/>
                <w:szCs w:val="2"/>
              </w:rPr>
            </w:pPr>
            <w:r w:rsidRPr="00DF76CA">
              <w:rPr>
                <w:noProof/>
                <w:sz w:val="2"/>
                <w:szCs w:val="2"/>
              </w:rPr>
              <w:drawing>
                <wp:inline distT="0" distB="0" distL="0" distR="0" wp14:anchorId="577E6039" wp14:editId="263E3FC1">
                  <wp:extent cx="294861" cy="198782"/>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854769319" name="Picture 50"/>
                          <pic:cNvPicPr/>
                        </pic:nvPicPr>
                        <pic:blipFill>
                          <a:blip r:embed="rId54"/>
                          <a:srcRect l="6739" t="8260" r="7416" b="8975"/>
                          <a:stretch>
                            <a:fillRect/>
                          </a:stretch>
                        </pic:blipFill>
                        <pic:spPr bwMode="auto">
                          <a:xfrm>
                            <a:off x="0" y="0"/>
                            <a:ext cx="295452" cy="199181"/>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Borders>
              <w:top w:val="single" w:sz="4" w:space="0" w:color="auto"/>
              <w:left w:val="single" w:sz="4" w:space="0" w:color="auto"/>
            </w:tcBorders>
            <w:shd w:val="clear" w:color="auto" w:fill="auto"/>
            <w:vAlign w:val="center"/>
          </w:tcPr>
          <w:p w14:paraId="1FF5E875" w14:textId="77777777" w:rsidR="00776B2B" w:rsidRPr="00DF76CA" w:rsidRDefault="007A78E6" w:rsidP="008E258D">
            <w:pPr>
              <w:pStyle w:val="a7"/>
            </w:pPr>
            <w:r w:rsidRPr="00DF76CA">
              <w:rPr>
                <w:lang w:val="ru"/>
              </w:rPr>
              <w:t>Кнопка увеличения</w:t>
            </w:r>
          </w:p>
        </w:tc>
        <w:tc>
          <w:tcPr>
            <w:tcW w:w="2827" w:type="dxa"/>
            <w:tcBorders>
              <w:top w:val="single" w:sz="4" w:space="0" w:color="auto"/>
              <w:left w:val="single" w:sz="4" w:space="0" w:color="auto"/>
              <w:right w:val="single" w:sz="4" w:space="0" w:color="auto"/>
            </w:tcBorders>
            <w:shd w:val="clear" w:color="auto" w:fill="auto"/>
            <w:vAlign w:val="center"/>
          </w:tcPr>
          <w:p w14:paraId="37E38567" w14:textId="77777777" w:rsidR="00776B2B" w:rsidRPr="007A78E6" w:rsidRDefault="007A78E6" w:rsidP="008E258D">
            <w:pPr>
              <w:pStyle w:val="a7"/>
              <w:jc w:val="both"/>
              <w:rPr>
                <w:lang w:val="ru-RU"/>
              </w:rPr>
            </w:pPr>
            <w:r w:rsidRPr="00DF76CA">
              <w:rPr>
                <w:lang w:val="ru"/>
              </w:rPr>
              <w:t>Увеличение данных или кода функции</w:t>
            </w:r>
          </w:p>
        </w:tc>
      </w:tr>
      <w:tr w:rsidR="005B66E3" w:rsidRPr="007D0022" w14:paraId="343DDE6F" w14:textId="77777777" w:rsidTr="00C174A7">
        <w:trPr>
          <w:trHeight w:val="374"/>
          <w:jc w:val="center"/>
        </w:trPr>
        <w:tc>
          <w:tcPr>
            <w:tcW w:w="2966" w:type="dxa"/>
            <w:vMerge/>
            <w:shd w:val="clear" w:color="auto" w:fill="auto"/>
          </w:tcPr>
          <w:p w14:paraId="3E6657DF" w14:textId="77777777" w:rsidR="00776B2B" w:rsidRPr="007A78E6" w:rsidRDefault="00776B2B" w:rsidP="008E258D">
            <w:pPr>
              <w:rPr>
                <w:lang w:val="ru-RU"/>
              </w:rPr>
            </w:pPr>
          </w:p>
        </w:tc>
        <w:tc>
          <w:tcPr>
            <w:tcW w:w="542" w:type="dxa"/>
            <w:tcBorders>
              <w:top w:val="single" w:sz="4" w:space="0" w:color="auto"/>
              <w:left w:val="single" w:sz="4" w:space="0" w:color="auto"/>
            </w:tcBorders>
            <w:shd w:val="clear" w:color="auto" w:fill="auto"/>
            <w:vAlign w:val="center"/>
          </w:tcPr>
          <w:p w14:paraId="7745DB5A" w14:textId="77777777" w:rsidR="00776B2B" w:rsidRPr="00DF76CA" w:rsidRDefault="007A78E6" w:rsidP="00C174A7">
            <w:pPr>
              <w:jc w:val="center"/>
              <w:rPr>
                <w:sz w:val="2"/>
                <w:szCs w:val="2"/>
              </w:rPr>
            </w:pPr>
            <w:r w:rsidRPr="00DF76CA">
              <w:rPr>
                <w:noProof/>
                <w:sz w:val="2"/>
                <w:szCs w:val="2"/>
              </w:rPr>
              <w:drawing>
                <wp:inline distT="0" distB="0" distL="0" distR="0" wp14:anchorId="3D2088CF" wp14:editId="259B6A65">
                  <wp:extent cx="293886" cy="19240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1000767718" name="Picture 51"/>
                          <pic:cNvPicPr/>
                        </pic:nvPicPr>
                        <pic:blipFill rotWithShape="1">
                          <a:blip r:embed="rId55"/>
                          <a:srcRect l="5776" t="10739" r="8499" b="7928"/>
                          <a:stretch/>
                        </pic:blipFill>
                        <pic:spPr bwMode="auto">
                          <a:xfrm>
                            <a:off x="0" y="0"/>
                            <a:ext cx="295041" cy="193161"/>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Borders>
              <w:top w:val="single" w:sz="4" w:space="0" w:color="auto"/>
              <w:left w:val="single" w:sz="4" w:space="0" w:color="auto"/>
            </w:tcBorders>
            <w:shd w:val="clear" w:color="auto" w:fill="auto"/>
            <w:vAlign w:val="center"/>
          </w:tcPr>
          <w:p w14:paraId="4DFD07A0" w14:textId="77777777" w:rsidR="00776B2B" w:rsidRPr="00DF76CA" w:rsidRDefault="007A78E6" w:rsidP="008E258D">
            <w:pPr>
              <w:pStyle w:val="a7"/>
            </w:pPr>
            <w:r w:rsidRPr="00DF76CA">
              <w:rPr>
                <w:lang w:val="ru"/>
              </w:rPr>
              <w:t>Кнопка уменьшения</w:t>
            </w:r>
          </w:p>
        </w:tc>
        <w:tc>
          <w:tcPr>
            <w:tcW w:w="2827" w:type="dxa"/>
            <w:tcBorders>
              <w:top w:val="single" w:sz="4" w:space="0" w:color="auto"/>
              <w:left w:val="single" w:sz="4" w:space="0" w:color="auto"/>
              <w:right w:val="single" w:sz="4" w:space="0" w:color="auto"/>
            </w:tcBorders>
            <w:shd w:val="clear" w:color="auto" w:fill="auto"/>
            <w:vAlign w:val="center"/>
          </w:tcPr>
          <w:p w14:paraId="7F1A6FBF" w14:textId="77777777" w:rsidR="00776B2B" w:rsidRPr="007A78E6" w:rsidRDefault="007A78E6" w:rsidP="008E258D">
            <w:pPr>
              <w:pStyle w:val="a7"/>
              <w:jc w:val="both"/>
              <w:rPr>
                <w:lang w:val="ru-RU"/>
              </w:rPr>
            </w:pPr>
            <w:r w:rsidRPr="00DF76CA">
              <w:rPr>
                <w:lang w:val="ru"/>
              </w:rPr>
              <w:t>Уменьшение данных или кода функции</w:t>
            </w:r>
          </w:p>
        </w:tc>
      </w:tr>
      <w:tr w:rsidR="005B66E3" w:rsidRPr="007D0022" w14:paraId="6C4BCFB3" w14:textId="77777777" w:rsidTr="00C174A7">
        <w:trPr>
          <w:trHeight w:val="379"/>
          <w:jc w:val="center"/>
        </w:trPr>
        <w:tc>
          <w:tcPr>
            <w:tcW w:w="2966" w:type="dxa"/>
            <w:vMerge/>
            <w:shd w:val="clear" w:color="auto" w:fill="auto"/>
          </w:tcPr>
          <w:p w14:paraId="448B1F77" w14:textId="77777777" w:rsidR="00776B2B" w:rsidRPr="007A78E6" w:rsidRDefault="00776B2B" w:rsidP="008E258D">
            <w:pPr>
              <w:rPr>
                <w:lang w:val="ru-RU"/>
              </w:rPr>
            </w:pPr>
          </w:p>
        </w:tc>
        <w:tc>
          <w:tcPr>
            <w:tcW w:w="542" w:type="dxa"/>
            <w:tcBorders>
              <w:top w:val="single" w:sz="4" w:space="0" w:color="auto"/>
              <w:left w:val="single" w:sz="4" w:space="0" w:color="auto"/>
            </w:tcBorders>
            <w:shd w:val="clear" w:color="auto" w:fill="auto"/>
            <w:vAlign w:val="center"/>
          </w:tcPr>
          <w:p w14:paraId="2842FB96" w14:textId="77777777" w:rsidR="00776B2B" w:rsidRPr="00DF76CA" w:rsidRDefault="007A78E6" w:rsidP="00C174A7">
            <w:pPr>
              <w:jc w:val="center"/>
              <w:rPr>
                <w:sz w:val="2"/>
                <w:szCs w:val="2"/>
              </w:rPr>
            </w:pPr>
            <w:r w:rsidRPr="00DF76CA">
              <w:rPr>
                <w:noProof/>
                <w:sz w:val="2"/>
                <w:szCs w:val="2"/>
              </w:rPr>
              <w:drawing>
                <wp:inline distT="0" distB="0" distL="0" distR="0" wp14:anchorId="7741E55B" wp14:editId="3608C161">
                  <wp:extent cx="294640" cy="198783"/>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1863172486" name="Picture 52"/>
                          <pic:cNvPicPr/>
                        </pic:nvPicPr>
                        <pic:blipFill>
                          <a:blip r:embed="rId56"/>
                          <a:srcRect l="7701" t="6882" r="6467" b="10304"/>
                          <a:stretch>
                            <a:fillRect/>
                          </a:stretch>
                        </pic:blipFill>
                        <pic:spPr bwMode="auto">
                          <a:xfrm>
                            <a:off x="0" y="0"/>
                            <a:ext cx="295405" cy="199299"/>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Borders>
              <w:top w:val="single" w:sz="4" w:space="0" w:color="auto"/>
              <w:left w:val="single" w:sz="4" w:space="0" w:color="auto"/>
            </w:tcBorders>
            <w:shd w:val="clear" w:color="auto" w:fill="auto"/>
            <w:vAlign w:val="center"/>
          </w:tcPr>
          <w:p w14:paraId="2CBA7DCA" w14:textId="77777777" w:rsidR="00776B2B" w:rsidRPr="00DF76CA" w:rsidRDefault="007A78E6" w:rsidP="008E258D">
            <w:pPr>
              <w:pStyle w:val="a7"/>
            </w:pPr>
            <w:r w:rsidRPr="00DF76CA">
              <w:rPr>
                <w:lang w:val="ru"/>
              </w:rPr>
              <w:t>Кнопка ввода</w:t>
            </w:r>
          </w:p>
        </w:tc>
        <w:tc>
          <w:tcPr>
            <w:tcW w:w="2827" w:type="dxa"/>
            <w:tcBorders>
              <w:top w:val="single" w:sz="4" w:space="0" w:color="auto"/>
              <w:left w:val="single" w:sz="4" w:space="0" w:color="auto"/>
              <w:right w:val="single" w:sz="4" w:space="0" w:color="auto"/>
            </w:tcBorders>
            <w:shd w:val="clear" w:color="auto" w:fill="auto"/>
            <w:vAlign w:val="center"/>
          </w:tcPr>
          <w:p w14:paraId="09786F20" w14:textId="77777777" w:rsidR="00776B2B" w:rsidRPr="007A78E6" w:rsidRDefault="007A78E6" w:rsidP="008E258D">
            <w:pPr>
              <w:pStyle w:val="a7"/>
              <w:jc w:val="both"/>
              <w:rPr>
                <w:lang w:val="ru-RU"/>
              </w:rPr>
            </w:pPr>
            <w:r w:rsidRPr="00DF76CA">
              <w:rPr>
                <w:lang w:val="ru"/>
              </w:rPr>
              <w:t>Вход в меню, подтверждение настройки параметра</w:t>
            </w:r>
          </w:p>
        </w:tc>
      </w:tr>
      <w:tr w:rsidR="005B66E3" w:rsidRPr="007D0022" w14:paraId="2F54D27A" w14:textId="77777777" w:rsidTr="00C174A7">
        <w:trPr>
          <w:trHeight w:val="374"/>
          <w:jc w:val="center"/>
        </w:trPr>
        <w:tc>
          <w:tcPr>
            <w:tcW w:w="2966" w:type="dxa"/>
            <w:vMerge/>
            <w:shd w:val="clear" w:color="auto" w:fill="auto"/>
          </w:tcPr>
          <w:p w14:paraId="336C0542" w14:textId="77777777" w:rsidR="00776B2B" w:rsidRPr="007A78E6" w:rsidRDefault="00776B2B" w:rsidP="008E258D">
            <w:pPr>
              <w:rPr>
                <w:lang w:val="ru-RU"/>
              </w:rPr>
            </w:pPr>
          </w:p>
        </w:tc>
        <w:tc>
          <w:tcPr>
            <w:tcW w:w="542" w:type="dxa"/>
            <w:tcBorders>
              <w:top w:val="single" w:sz="4" w:space="0" w:color="auto"/>
              <w:left w:val="single" w:sz="4" w:space="0" w:color="auto"/>
            </w:tcBorders>
            <w:shd w:val="clear" w:color="auto" w:fill="auto"/>
            <w:vAlign w:val="center"/>
          </w:tcPr>
          <w:p w14:paraId="521278F0" w14:textId="4C256C58" w:rsidR="00776B2B" w:rsidRPr="00DF76CA" w:rsidRDefault="00C174A7" w:rsidP="00C174A7">
            <w:pPr>
              <w:jc w:val="center"/>
              <w:rPr>
                <w:sz w:val="2"/>
                <w:szCs w:val="2"/>
              </w:rPr>
            </w:pPr>
            <w:r w:rsidRPr="00C174A7">
              <w:rPr>
                <w:noProof/>
                <w:sz w:val="2"/>
                <w:szCs w:val="2"/>
              </w:rPr>
              <w:drawing>
                <wp:inline distT="0" distB="0" distL="0" distR="0" wp14:anchorId="52BA5B03" wp14:editId="01F2F5E7">
                  <wp:extent cx="210457" cy="210457"/>
                  <wp:effectExtent l="0" t="0" r="0" b="0"/>
                  <wp:docPr id="323227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7621" name=""/>
                          <pic:cNvPicPr/>
                        </pic:nvPicPr>
                        <pic:blipFill>
                          <a:blip r:embed="rId57"/>
                          <a:stretch>
                            <a:fillRect/>
                          </a:stretch>
                        </pic:blipFill>
                        <pic:spPr>
                          <a:xfrm>
                            <a:off x="0" y="0"/>
                            <a:ext cx="213253" cy="213253"/>
                          </a:xfrm>
                          <a:prstGeom prst="rect">
                            <a:avLst/>
                          </a:prstGeom>
                        </pic:spPr>
                      </pic:pic>
                    </a:graphicData>
                  </a:graphic>
                </wp:inline>
              </w:drawing>
            </w:r>
          </w:p>
        </w:tc>
        <w:tc>
          <w:tcPr>
            <w:tcW w:w="936" w:type="dxa"/>
            <w:tcBorders>
              <w:top w:val="single" w:sz="4" w:space="0" w:color="auto"/>
              <w:left w:val="single" w:sz="4" w:space="0" w:color="auto"/>
            </w:tcBorders>
            <w:shd w:val="clear" w:color="auto" w:fill="auto"/>
            <w:vAlign w:val="center"/>
          </w:tcPr>
          <w:p w14:paraId="29B65F5D" w14:textId="77777777" w:rsidR="00776B2B" w:rsidRPr="00DF76CA" w:rsidRDefault="007A78E6" w:rsidP="008E258D">
            <w:pPr>
              <w:pStyle w:val="a7"/>
            </w:pPr>
            <w:r w:rsidRPr="00DF76CA">
              <w:rPr>
                <w:lang w:val="ru"/>
              </w:rPr>
              <w:t>Кнопка пуска</w:t>
            </w:r>
          </w:p>
        </w:tc>
        <w:tc>
          <w:tcPr>
            <w:tcW w:w="2827" w:type="dxa"/>
            <w:tcBorders>
              <w:top w:val="single" w:sz="4" w:space="0" w:color="auto"/>
              <w:left w:val="single" w:sz="4" w:space="0" w:color="auto"/>
              <w:right w:val="single" w:sz="4" w:space="0" w:color="auto"/>
            </w:tcBorders>
            <w:shd w:val="clear" w:color="auto" w:fill="auto"/>
            <w:vAlign w:val="center"/>
          </w:tcPr>
          <w:p w14:paraId="547533E6" w14:textId="77777777" w:rsidR="00776B2B" w:rsidRPr="007A78E6" w:rsidRDefault="007A78E6" w:rsidP="008E258D">
            <w:pPr>
              <w:pStyle w:val="a7"/>
              <w:jc w:val="both"/>
              <w:rPr>
                <w:lang w:val="ru-RU"/>
              </w:rPr>
            </w:pPr>
            <w:r w:rsidRPr="00DF76CA">
              <w:rPr>
                <w:lang w:val="ru"/>
              </w:rPr>
              <w:t>Запуск/изменение операции в режиме управления с клавиатуры</w:t>
            </w:r>
          </w:p>
        </w:tc>
      </w:tr>
      <w:tr w:rsidR="005B66E3" w:rsidRPr="007D0022" w14:paraId="5FE9D0E6" w14:textId="77777777" w:rsidTr="00C174A7">
        <w:trPr>
          <w:trHeight w:val="547"/>
          <w:jc w:val="center"/>
        </w:trPr>
        <w:tc>
          <w:tcPr>
            <w:tcW w:w="2966" w:type="dxa"/>
            <w:vMerge/>
            <w:shd w:val="clear" w:color="auto" w:fill="auto"/>
          </w:tcPr>
          <w:p w14:paraId="641B5694" w14:textId="77777777" w:rsidR="00776B2B" w:rsidRPr="007A78E6" w:rsidRDefault="00776B2B" w:rsidP="008E258D">
            <w:pPr>
              <w:rPr>
                <w:lang w:val="ru-RU"/>
              </w:rPr>
            </w:pPr>
          </w:p>
        </w:tc>
        <w:tc>
          <w:tcPr>
            <w:tcW w:w="542" w:type="dxa"/>
            <w:tcBorders>
              <w:top w:val="single" w:sz="4" w:space="0" w:color="auto"/>
              <w:left w:val="single" w:sz="4" w:space="0" w:color="auto"/>
            </w:tcBorders>
            <w:shd w:val="clear" w:color="auto" w:fill="auto"/>
            <w:vAlign w:val="center"/>
          </w:tcPr>
          <w:p w14:paraId="07D557D1" w14:textId="77777777" w:rsidR="00776B2B" w:rsidRPr="00DF76CA" w:rsidRDefault="007A78E6" w:rsidP="00C174A7">
            <w:pPr>
              <w:jc w:val="center"/>
              <w:rPr>
                <w:sz w:val="2"/>
                <w:szCs w:val="2"/>
              </w:rPr>
            </w:pPr>
            <w:r w:rsidRPr="00DF76CA">
              <w:rPr>
                <w:noProof/>
                <w:sz w:val="2"/>
                <w:szCs w:val="2"/>
              </w:rPr>
              <w:drawing>
                <wp:inline distT="0" distB="0" distL="0" distR="0" wp14:anchorId="108E2FB5" wp14:editId="39C8DD9D">
                  <wp:extent cx="278130" cy="294861"/>
                  <wp:effectExtent l="0" t="0" r="7620" b="0"/>
                  <wp:docPr id="54" name="Picutre 54"/>
                  <wp:cNvGraphicFramePr/>
                  <a:graphic xmlns:a="http://schemas.openxmlformats.org/drawingml/2006/main">
                    <a:graphicData uri="http://schemas.openxmlformats.org/drawingml/2006/picture">
                      <pic:pic xmlns:pic="http://schemas.openxmlformats.org/drawingml/2006/picture">
                        <pic:nvPicPr>
                          <pic:cNvPr id="1255171361" name="Picture 54"/>
                          <pic:cNvPicPr/>
                        </pic:nvPicPr>
                        <pic:blipFill>
                          <a:blip r:embed="rId58"/>
                          <a:srcRect l="7701" t="7631" r="11353" b="7339"/>
                          <a:stretch>
                            <a:fillRect/>
                          </a:stretch>
                        </pic:blipFill>
                        <pic:spPr bwMode="auto">
                          <a:xfrm>
                            <a:off x="0" y="0"/>
                            <a:ext cx="278591" cy="295350"/>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Borders>
              <w:top w:val="single" w:sz="4" w:space="0" w:color="auto"/>
              <w:left w:val="single" w:sz="4" w:space="0" w:color="auto"/>
            </w:tcBorders>
            <w:shd w:val="clear" w:color="auto" w:fill="auto"/>
            <w:vAlign w:val="center"/>
          </w:tcPr>
          <w:p w14:paraId="1E969D8E" w14:textId="77777777" w:rsidR="00776B2B" w:rsidRPr="00DF76CA" w:rsidRDefault="007A78E6" w:rsidP="008E258D">
            <w:pPr>
              <w:pStyle w:val="a7"/>
              <w:spacing w:line="264" w:lineRule="auto"/>
            </w:pPr>
            <w:r w:rsidRPr="00DF76CA">
              <w:rPr>
                <w:lang w:val="ru"/>
              </w:rPr>
              <w:t>Кнопка остановки/сброса</w:t>
            </w:r>
          </w:p>
        </w:tc>
        <w:tc>
          <w:tcPr>
            <w:tcW w:w="2827" w:type="dxa"/>
            <w:tcBorders>
              <w:top w:val="single" w:sz="4" w:space="0" w:color="auto"/>
              <w:left w:val="single" w:sz="4" w:space="0" w:color="auto"/>
              <w:right w:val="single" w:sz="4" w:space="0" w:color="auto"/>
            </w:tcBorders>
            <w:shd w:val="clear" w:color="auto" w:fill="auto"/>
            <w:vAlign w:val="center"/>
          </w:tcPr>
          <w:p w14:paraId="13272602" w14:textId="77777777" w:rsidR="00776B2B" w:rsidRPr="007A78E6" w:rsidRDefault="007A78E6" w:rsidP="008E258D">
            <w:pPr>
              <w:pStyle w:val="a7"/>
              <w:jc w:val="both"/>
              <w:rPr>
                <w:lang w:val="ru-RU"/>
              </w:rPr>
            </w:pPr>
            <w:r w:rsidRPr="00DF76CA">
              <w:rPr>
                <w:lang w:val="ru"/>
              </w:rPr>
              <w:t>Остановка/сброс операции, при остановке главного интерфейса может использоваться как кнопка переключения для просмотра отображаемых данных.</w:t>
            </w:r>
          </w:p>
        </w:tc>
      </w:tr>
      <w:tr w:rsidR="005B66E3" w:rsidRPr="00DF76CA" w14:paraId="65F773C6" w14:textId="77777777" w:rsidTr="00C174A7">
        <w:trPr>
          <w:trHeight w:val="499"/>
          <w:jc w:val="center"/>
        </w:trPr>
        <w:tc>
          <w:tcPr>
            <w:tcW w:w="2966" w:type="dxa"/>
            <w:shd w:val="clear" w:color="auto" w:fill="auto"/>
          </w:tcPr>
          <w:p w14:paraId="27FFEDE9" w14:textId="77777777" w:rsidR="00776B2B" w:rsidRPr="007A78E6" w:rsidRDefault="00776B2B" w:rsidP="008E258D">
            <w:pPr>
              <w:rPr>
                <w:sz w:val="10"/>
                <w:szCs w:val="10"/>
                <w:lang w:val="ru-RU"/>
              </w:rPr>
            </w:pPr>
          </w:p>
        </w:tc>
        <w:tc>
          <w:tcPr>
            <w:tcW w:w="542" w:type="dxa"/>
            <w:tcBorders>
              <w:top w:val="single" w:sz="4" w:space="0" w:color="auto"/>
              <w:left w:val="single" w:sz="4" w:space="0" w:color="auto"/>
              <w:bottom w:val="single" w:sz="4" w:space="0" w:color="auto"/>
            </w:tcBorders>
            <w:shd w:val="clear" w:color="auto" w:fill="auto"/>
            <w:vAlign w:val="center"/>
          </w:tcPr>
          <w:p w14:paraId="2056BBC5" w14:textId="77777777" w:rsidR="00776B2B" w:rsidRPr="00DF76CA" w:rsidRDefault="007A78E6" w:rsidP="00C174A7">
            <w:pPr>
              <w:jc w:val="center"/>
              <w:rPr>
                <w:sz w:val="2"/>
                <w:szCs w:val="2"/>
              </w:rPr>
            </w:pPr>
            <w:r w:rsidRPr="00DF76CA">
              <w:rPr>
                <w:noProof/>
                <w:sz w:val="2"/>
                <w:szCs w:val="2"/>
              </w:rPr>
              <w:drawing>
                <wp:inline distT="0" distB="0" distL="0" distR="0" wp14:anchorId="69EAA5FA" wp14:editId="69EE4EC5">
                  <wp:extent cx="294640" cy="274983"/>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1351160630" name="Picture 55"/>
                          <pic:cNvPicPr/>
                        </pic:nvPicPr>
                        <pic:blipFill>
                          <a:blip r:embed="rId59"/>
                          <a:srcRect l="6739" t="6274" r="7524" b="6815"/>
                          <a:stretch>
                            <a:fillRect/>
                          </a:stretch>
                        </pic:blipFill>
                        <pic:spPr bwMode="auto">
                          <a:xfrm>
                            <a:off x="0" y="0"/>
                            <a:ext cx="295079" cy="275393"/>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Borders>
              <w:top w:val="single" w:sz="4" w:space="0" w:color="auto"/>
              <w:left w:val="single" w:sz="4" w:space="0" w:color="auto"/>
              <w:bottom w:val="single" w:sz="4" w:space="0" w:color="auto"/>
            </w:tcBorders>
            <w:shd w:val="clear" w:color="auto" w:fill="auto"/>
            <w:vAlign w:val="center"/>
          </w:tcPr>
          <w:p w14:paraId="3A6E29EB" w14:textId="77777777" w:rsidR="00776B2B" w:rsidRPr="00DF76CA" w:rsidRDefault="007A78E6" w:rsidP="008E258D">
            <w:pPr>
              <w:pStyle w:val="a7"/>
              <w:spacing w:line="264" w:lineRule="auto"/>
              <w:rPr>
                <w:color w:val="000000"/>
              </w:rPr>
            </w:pPr>
            <w:r w:rsidRPr="00DF76CA">
              <w:rPr>
                <w:color w:val="000000"/>
                <w:lang w:val="ru"/>
              </w:rPr>
              <w:t>Аналоговая ручка потенциометра</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tcPr>
          <w:p w14:paraId="2F4ADC70" w14:textId="77777777" w:rsidR="00776B2B" w:rsidRPr="00DF76CA" w:rsidRDefault="007A78E6" w:rsidP="008E258D">
            <w:pPr>
              <w:pStyle w:val="a7"/>
              <w:jc w:val="both"/>
            </w:pPr>
            <w:r w:rsidRPr="00DF76CA">
              <w:rPr>
                <w:lang w:val="ru"/>
              </w:rPr>
              <w:t>Выбор переключаемой функции</w:t>
            </w:r>
          </w:p>
        </w:tc>
      </w:tr>
    </w:tbl>
    <w:p w14:paraId="612170E2" w14:textId="77777777" w:rsidR="00776B2B" w:rsidRPr="00DF76CA" w:rsidRDefault="007A78E6" w:rsidP="00776B2B">
      <w:pPr>
        <w:spacing w:line="1" w:lineRule="exact"/>
      </w:pPr>
      <w:r w:rsidRPr="00DF76CA">
        <w:br w:type="page"/>
      </w:r>
    </w:p>
    <w:p w14:paraId="5AF474E7" w14:textId="77777777" w:rsidR="00776B2B" w:rsidRPr="00DF76CA" w:rsidRDefault="007A78E6" w:rsidP="00776B2B">
      <w:pPr>
        <w:pStyle w:val="40"/>
        <w:keepNext/>
        <w:keepLines/>
      </w:pPr>
      <w:r w:rsidRPr="00DF76CA">
        <w:rPr>
          <w:lang w:val="ru"/>
        </w:rPr>
        <w:lastRenderedPageBreak/>
        <w:t>5.2 Описание функциональных индикаторов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0"/>
        <w:gridCol w:w="6293"/>
      </w:tblGrid>
      <w:tr w:rsidR="005B66E3" w:rsidRPr="00DF76CA" w14:paraId="405CBE89" w14:textId="77777777" w:rsidTr="00F12AC3">
        <w:trPr>
          <w:trHeight w:val="226"/>
          <w:jc w:val="center"/>
        </w:trPr>
        <w:tc>
          <w:tcPr>
            <w:tcW w:w="970" w:type="dxa"/>
            <w:tcBorders>
              <w:top w:val="single" w:sz="4" w:space="0" w:color="auto"/>
              <w:left w:val="single" w:sz="4" w:space="0" w:color="auto"/>
            </w:tcBorders>
            <w:shd w:val="clear" w:color="auto" w:fill="C7C8CA"/>
            <w:vAlign w:val="center"/>
          </w:tcPr>
          <w:p w14:paraId="6F35A3D9" w14:textId="77777777" w:rsidR="00776B2B" w:rsidRPr="00DF76CA" w:rsidRDefault="007A78E6" w:rsidP="00F12AC3">
            <w:pPr>
              <w:pStyle w:val="a7"/>
              <w:jc w:val="center"/>
            </w:pPr>
            <w:r w:rsidRPr="00DF76CA">
              <w:rPr>
                <w:lang w:val="ru"/>
              </w:rPr>
              <w:t>Позиция</w:t>
            </w:r>
          </w:p>
        </w:tc>
        <w:tc>
          <w:tcPr>
            <w:tcW w:w="6293" w:type="dxa"/>
            <w:tcBorders>
              <w:top w:val="single" w:sz="4" w:space="0" w:color="auto"/>
              <w:left w:val="single" w:sz="4" w:space="0" w:color="auto"/>
              <w:right w:val="single" w:sz="4" w:space="0" w:color="auto"/>
            </w:tcBorders>
            <w:shd w:val="clear" w:color="auto" w:fill="C7C8CA"/>
            <w:vAlign w:val="center"/>
          </w:tcPr>
          <w:p w14:paraId="77DBA52E" w14:textId="77777777" w:rsidR="00776B2B" w:rsidRPr="00DF76CA" w:rsidRDefault="007A78E6" w:rsidP="00F12AC3">
            <w:pPr>
              <w:pStyle w:val="a7"/>
            </w:pPr>
            <w:r w:rsidRPr="00DF76CA">
              <w:rPr>
                <w:lang w:val="ru"/>
              </w:rPr>
              <w:t>Описание функции</w:t>
            </w:r>
          </w:p>
        </w:tc>
      </w:tr>
      <w:tr w:rsidR="005B66E3" w:rsidRPr="007D0022" w14:paraId="503EE3CC" w14:textId="77777777" w:rsidTr="00F12AC3">
        <w:trPr>
          <w:trHeight w:val="216"/>
          <w:jc w:val="center"/>
        </w:trPr>
        <w:tc>
          <w:tcPr>
            <w:tcW w:w="970" w:type="dxa"/>
            <w:tcBorders>
              <w:top w:val="single" w:sz="4" w:space="0" w:color="auto"/>
              <w:left w:val="single" w:sz="4" w:space="0" w:color="auto"/>
            </w:tcBorders>
            <w:shd w:val="clear" w:color="auto" w:fill="auto"/>
            <w:vAlign w:val="center"/>
          </w:tcPr>
          <w:p w14:paraId="41066C1B" w14:textId="77777777" w:rsidR="00776B2B" w:rsidRPr="00DF76CA" w:rsidRDefault="007A78E6" w:rsidP="00F12AC3">
            <w:pPr>
              <w:pStyle w:val="a7"/>
              <w:jc w:val="center"/>
              <w:rPr>
                <w:sz w:val="10"/>
                <w:szCs w:val="10"/>
              </w:rPr>
            </w:pPr>
            <w:r w:rsidRPr="00DF76CA">
              <w:rPr>
                <w:sz w:val="10"/>
                <w:szCs w:val="10"/>
                <w:lang w:val="ru"/>
              </w:rPr>
              <w:t>REV</w:t>
            </w:r>
          </w:p>
        </w:tc>
        <w:tc>
          <w:tcPr>
            <w:tcW w:w="6293" w:type="dxa"/>
            <w:tcBorders>
              <w:top w:val="single" w:sz="4" w:space="0" w:color="auto"/>
              <w:left w:val="single" w:sz="4" w:space="0" w:color="auto"/>
              <w:right w:val="single" w:sz="4" w:space="0" w:color="auto"/>
            </w:tcBorders>
            <w:shd w:val="clear" w:color="auto" w:fill="auto"/>
            <w:vAlign w:val="center"/>
          </w:tcPr>
          <w:p w14:paraId="2E6E1596" w14:textId="77777777" w:rsidR="00776B2B" w:rsidRPr="007A78E6" w:rsidRDefault="007A78E6" w:rsidP="00F12AC3">
            <w:pPr>
              <w:pStyle w:val="a7"/>
              <w:rPr>
                <w:lang w:val="ru-RU"/>
              </w:rPr>
            </w:pPr>
            <w:r w:rsidRPr="00DF76CA">
              <w:rPr>
                <w:lang w:val="ru"/>
              </w:rPr>
              <w:t>Этот индикатор загорается красным светом, когда преобразователь работает в режиме обратного хода.</w:t>
            </w:r>
          </w:p>
        </w:tc>
      </w:tr>
      <w:tr w:rsidR="005B66E3" w:rsidRPr="007D0022" w14:paraId="44601ED0" w14:textId="77777777" w:rsidTr="00F12AC3">
        <w:trPr>
          <w:trHeight w:val="221"/>
          <w:jc w:val="center"/>
        </w:trPr>
        <w:tc>
          <w:tcPr>
            <w:tcW w:w="970" w:type="dxa"/>
            <w:tcBorders>
              <w:top w:val="single" w:sz="4" w:space="0" w:color="auto"/>
              <w:left w:val="single" w:sz="4" w:space="0" w:color="auto"/>
            </w:tcBorders>
            <w:shd w:val="clear" w:color="auto" w:fill="auto"/>
            <w:vAlign w:val="center"/>
          </w:tcPr>
          <w:p w14:paraId="17B5EDD1" w14:textId="77777777" w:rsidR="00776B2B" w:rsidRPr="00DF76CA" w:rsidRDefault="007A78E6" w:rsidP="00F12AC3">
            <w:pPr>
              <w:pStyle w:val="a7"/>
              <w:jc w:val="center"/>
              <w:rPr>
                <w:sz w:val="10"/>
                <w:szCs w:val="10"/>
              </w:rPr>
            </w:pPr>
            <w:r w:rsidRPr="00DF76CA">
              <w:rPr>
                <w:sz w:val="10"/>
                <w:szCs w:val="10"/>
                <w:lang w:val="ru"/>
              </w:rPr>
              <w:t>FWD</w:t>
            </w:r>
          </w:p>
        </w:tc>
        <w:tc>
          <w:tcPr>
            <w:tcW w:w="6293" w:type="dxa"/>
            <w:tcBorders>
              <w:top w:val="single" w:sz="4" w:space="0" w:color="auto"/>
              <w:left w:val="single" w:sz="4" w:space="0" w:color="auto"/>
              <w:right w:val="single" w:sz="4" w:space="0" w:color="auto"/>
            </w:tcBorders>
            <w:shd w:val="clear" w:color="auto" w:fill="auto"/>
            <w:vAlign w:val="center"/>
          </w:tcPr>
          <w:p w14:paraId="39712333" w14:textId="77777777" w:rsidR="00776B2B" w:rsidRPr="007A78E6" w:rsidRDefault="007A78E6" w:rsidP="00F12AC3">
            <w:pPr>
              <w:pStyle w:val="a7"/>
              <w:rPr>
                <w:lang w:val="ru-RU"/>
              </w:rPr>
            </w:pPr>
            <w:r w:rsidRPr="00DF76CA">
              <w:rPr>
                <w:lang w:val="ru"/>
              </w:rPr>
              <w:t>Этот индикатор загорается зеленым светом, когда преобразователь работает в режиме прямого хода.</w:t>
            </w:r>
          </w:p>
        </w:tc>
      </w:tr>
      <w:tr w:rsidR="005B66E3" w:rsidRPr="007D0022" w14:paraId="597F6967" w14:textId="77777777" w:rsidTr="00F12AC3">
        <w:trPr>
          <w:trHeight w:val="360"/>
          <w:jc w:val="center"/>
        </w:trPr>
        <w:tc>
          <w:tcPr>
            <w:tcW w:w="970" w:type="dxa"/>
            <w:tcBorders>
              <w:top w:val="single" w:sz="4" w:space="0" w:color="auto"/>
              <w:left w:val="single" w:sz="4" w:space="0" w:color="auto"/>
            </w:tcBorders>
            <w:shd w:val="clear" w:color="auto" w:fill="auto"/>
            <w:vAlign w:val="center"/>
          </w:tcPr>
          <w:p w14:paraId="368AEFC0" w14:textId="77777777" w:rsidR="00776B2B" w:rsidRPr="00DF76CA" w:rsidRDefault="007A78E6" w:rsidP="00F12AC3">
            <w:pPr>
              <w:pStyle w:val="a7"/>
              <w:jc w:val="center"/>
              <w:rPr>
                <w:sz w:val="10"/>
                <w:szCs w:val="10"/>
              </w:rPr>
            </w:pPr>
            <w:r w:rsidRPr="00DF76CA">
              <w:rPr>
                <w:sz w:val="10"/>
                <w:szCs w:val="10"/>
                <w:lang w:val="ru"/>
              </w:rPr>
              <w:t>ALM</w:t>
            </w:r>
          </w:p>
        </w:tc>
        <w:tc>
          <w:tcPr>
            <w:tcW w:w="6293" w:type="dxa"/>
            <w:tcBorders>
              <w:top w:val="single" w:sz="4" w:space="0" w:color="auto"/>
              <w:left w:val="single" w:sz="4" w:space="0" w:color="auto"/>
              <w:right w:val="single" w:sz="4" w:space="0" w:color="auto"/>
            </w:tcBorders>
            <w:shd w:val="clear" w:color="auto" w:fill="auto"/>
            <w:vAlign w:val="center"/>
          </w:tcPr>
          <w:p w14:paraId="0B1C5898" w14:textId="77777777" w:rsidR="00776B2B" w:rsidRPr="007A78E6" w:rsidRDefault="007A78E6" w:rsidP="00F12AC3">
            <w:pPr>
              <w:pStyle w:val="a7"/>
              <w:rPr>
                <w:lang w:val="ru-RU"/>
              </w:rPr>
            </w:pPr>
            <w:r w:rsidRPr="00DF76CA">
              <w:rPr>
                <w:lang w:val="ru"/>
              </w:rPr>
              <w:t>Горящий непрерывно индикатор означает работу в режиме регулирования крутящего момента. Быстро мигающий индикатор означает состояние неисправности. Медленно мигающий индикатор означает состояние настройки.</w:t>
            </w:r>
          </w:p>
        </w:tc>
      </w:tr>
      <w:tr w:rsidR="005B66E3" w:rsidRPr="00DF76CA" w14:paraId="6F04AFEE" w14:textId="77777777" w:rsidTr="00F12AC3">
        <w:trPr>
          <w:trHeight w:val="216"/>
          <w:jc w:val="center"/>
        </w:trPr>
        <w:tc>
          <w:tcPr>
            <w:tcW w:w="970" w:type="dxa"/>
            <w:tcBorders>
              <w:top w:val="single" w:sz="4" w:space="0" w:color="auto"/>
              <w:left w:val="single" w:sz="4" w:space="0" w:color="auto"/>
            </w:tcBorders>
            <w:shd w:val="clear" w:color="auto" w:fill="auto"/>
            <w:vAlign w:val="center"/>
          </w:tcPr>
          <w:p w14:paraId="07FB7860" w14:textId="77777777" w:rsidR="00776B2B" w:rsidRPr="00DF76CA" w:rsidRDefault="007A78E6" w:rsidP="00F12AC3">
            <w:pPr>
              <w:pStyle w:val="a7"/>
              <w:jc w:val="center"/>
              <w:rPr>
                <w:sz w:val="10"/>
                <w:szCs w:val="10"/>
              </w:rPr>
            </w:pPr>
            <w:proofErr w:type="spellStart"/>
            <w:r w:rsidRPr="00DF76CA">
              <w:rPr>
                <w:sz w:val="10"/>
                <w:szCs w:val="10"/>
                <w:lang w:val="ru"/>
              </w:rPr>
              <w:t>Hz</w:t>
            </w:r>
            <w:proofErr w:type="spellEnd"/>
          </w:p>
        </w:tc>
        <w:tc>
          <w:tcPr>
            <w:tcW w:w="6293" w:type="dxa"/>
            <w:tcBorders>
              <w:top w:val="single" w:sz="4" w:space="0" w:color="auto"/>
              <w:left w:val="single" w:sz="4" w:space="0" w:color="auto"/>
              <w:right w:val="single" w:sz="4" w:space="0" w:color="auto"/>
            </w:tcBorders>
            <w:shd w:val="clear" w:color="auto" w:fill="auto"/>
            <w:vAlign w:val="center"/>
          </w:tcPr>
          <w:p w14:paraId="5545BA30" w14:textId="77777777" w:rsidR="00776B2B" w:rsidRPr="00DF76CA" w:rsidRDefault="007A78E6" w:rsidP="00F12AC3">
            <w:pPr>
              <w:pStyle w:val="a7"/>
            </w:pPr>
            <w:r w:rsidRPr="00DF76CA">
              <w:rPr>
                <w:lang w:val="ru"/>
              </w:rPr>
              <w:t>Единица измерения частоты.</w:t>
            </w:r>
          </w:p>
        </w:tc>
      </w:tr>
      <w:tr w:rsidR="005B66E3" w:rsidRPr="00DF76CA" w14:paraId="46E5A859" w14:textId="77777777" w:rsidTr="00F12AC3">
        <w:trPr>
          <w:trHeight w:val="221"/>
          <w:jc w:val="center"/>
        </w:trPr>
        <w:tc>
          <w:tcPr>
            <w:tcW w:w="970" w:type="dxa"/>
            <w:tcBorders>
              <w:top w:val="single" w:sz="4" w:space="0" w:color="auto"/>
              <w:left w:val="single" w:sz="4" w:space="0" w:color="auto"/>
            </w:tcBorders>
            <w:shd w:val="clear" w:color="auto" w:fill="auto"/>
            <w:vAlign w:val="center"/>
          </w:tcPr>
          <w:p w14:paraId="21DE3E44" w14:textId="77777777" w:rsidR="00776B2B" w:rsidRPr="00DF76CA" w:rsidRDefault="007A78E6" w:rsidP="00F12AC3">
            <w:pPr>
              <w:pStyle w:val="a7"/>
              <w:jc w:val="center"/>
              <w:rPr>
                <w:sz w:val="10"/>
                <w:szCs w:val="10"/>
              </w:rPr>
            </w:pPr>
            <w:r w:rsidRPr="00DF76CA">
              <w:rPr>
                <w:sz w:val="10"/>
                <w:szCs w:val="10"/>
                <w:lang w:val="ru"/>
              </w:rPr>
              <w:t>A</w:t>
            </w:r>
          </w:p>
        </w:tc>
        <w:tc>
          <w:tcPr>
            <w:tcW w:w="6293" w:type="dxa"/>
            <w:tcBorders>
              <w:top w:val="single" w:sz="4" w:space="0" w:color="auto"/>
              <w:left w:val="single" w:sz="4" w:space="0" w:color="auto"/>
              <w:right w:val="single" w:sz="4" w:space="0" w:color="auto"/>
            </w:tcBorders>
            <w:shd w:val="clear" w:color="auto" w:fill="auto"/>
            <w:vAlign w:val="center"/>
          </w:tcPr>
          <w:p w14:paraId="66077378" w14:textId="77777777" w:rsidR="00776B2B" w:rsidRPr="00DF76CA" w:rsidRDefault="007A78E6" w:rsidP="00F12AC3">
            <w:pPr>
              <w:pStyle w:val="a7"/>
            </w:pPr>
            <w:r w:rsidRPr="00DF76CA">
              <w:rPr>
                <w:lang w:val="ru"/>
              </w:rPr>
              <w:t>Единица измерения тока.</w:t>
            </w:r>
          </w:p>
        </w:tc>
      </w:tr>
      <w:tr w:rsidR="005B66E3" w:rsidRPr="00DF76CA" w14:paraId="4AC2D202" w14:textId="77777777" w:rsidTr="00F12AC3">
        <w:trPr>
          <w:trHeight w:val="226"/>
          <w:jc w:val="center"/>
        </w:trPr>
        <w:tc>
          <w:tcPr>
            <w:tcW w:w="970" w:type="dxa"/>
            <w:tcBorders>
              <w:top w:val="single" w:sz="4" w:space="0" w:color="auto"/>
              <w:left w:val="single" w:sz="4" w:space="0" w:color="auto"/>
              <w:bottom w:val="single" w:sz="4" w:space="0" w:color="auto"/>
            </w:tcBorders>
            <w:shd w:val="clear" w:color="auto" w:fill="auto"/>
            <w:vAlign w:val="center"/>
          </w:tcPr>
          <w:p w14:paraId="73782B6E" w14:textId="77777777" w:rsidR="00776B2B" w:rsidRPr="00DF76CA" w:rsidRDefault="007A78E6" w:rsidP="00F12AC3">
            <w:pPr>
              <w:pStyle w:val="a7"/>
              <w:jc w:val="center"/>
              <w:rPr>
                <w:sz w:val="10"/>
                <w:szCs w:val="10"/>
              </w:rPr>
            </w:pPr>
            <w:r w:rsidRPr="00DF76CA">
              <w:rPr>
                <w:sz w:val="10"/>
                <w:szCs w:val="10"/>
                <w:lang w:val="ru"/>
              </w:rPr>
              <w:t>V</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642717A4" w14:textId="77777777" w:rsidR="00776B2B" w:rsidRPr="00DF76CA" w:rsidRDefault="007A78E6" w:rsidP="00F12AC3">
            <w:pPr>
              <w:pStyle w:val="a7"/>
            </w:pPr>
            <w:r w:rsidRPr="00DF76CA">
              <w:rPr>
                <w:lang w:val="ru"/>
              </w:rPr>
              <w:t>Единица измерения напряжения.</w:t>
            </w:r>
          </w:p>
        </w:tc>
      </w:tr>
    </w:tbl>
    <w:p w14:paraId="2EFF71FE" w14:textId="77777777" w:rsidR="00776B2B" w:rsidRPr="00DF76CA" w:rsidRDefault="00776B2B" w:rsidP="00776B2B">
      <w:pPr>
        <w:spacing w:after="119" w:line="1" w:lineRule="exact"/>
      </w:pPr>
    </w:p>
    <w:p w14:paraId="18C4D9E5" w14:textId="77777777" w:rsidR="00776B2B" w:rsidRPr="00DF76CA" w:rsidRDefault="007A78E6" w:rsidP="00776B2B">
      <w:pPr>
        <w:pStyle w:val="40"/>
        <w:keepNext/>
        <w:keepLines/>
      </w:pPr>
      <w:r w:rsidRPr="00DF76CA">
        <w:rPr>
          <w:lang w:val="ru"/>
        </w:rPr>
        <w:t>5.3 Описание комбинаций функциональных индикаторов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3634"/>
        <w:gridCol w:w="1186"/>
      </w:tblGrid>
      <w:tr w:rsidR="005B66E3" w:rsidRPr="00DF76CA" w14:paraId="29A69E78" w14:textId="77777777" w:rsidTr="00F12AC3">
        <w:trPr>
          <w:trHeight w:val="235"/>
          <w:jc w:val="center"/>
        </w:trPr>
        <w:tc>
          <w:tcPr>
            <w:tcW w:w="2443" w:type="dxa"/>
            <w:tcBorders>
              <w:top w:val="single" w:sz="4" w:space="0" w:color="auto"/>
              <w:left w:val="single" w:sz="4" w:space="0" w:color="auto"/>
            </w:tcBorders>
            <w:shd w:val="clear" w:color="auto" w:fill="C7C8CA"/>
            <w:vAlign w:val="center"/>
          </w:tcPr>
          <w:p w14:paraId="52E7D7A5" w14:textId="77777777" w:rsidR="00776B2B" w:rsidRPr="00DF76CA" w:rsidRDefault="007A78E6" w:rsidP="00F12AC3">
            <w:pPr>
              <w:pStyle w:val="a7"/>
              <w:jc w:val="center"/>
            </w:pPr>
            <w:r w:rsidRPr="00DF76CA">
              <w:rPr>
                <w:lang w:val="ru"/>
              </w:rPr>
              <w:t>Комбинация индикаторов</w:t>
            </w:r>
          </w:p>
        </w:tc>
        <w:tc>
          <w:tcPr>
            <w:tcW w:w="3634" w:type="dxa"/>
            <w:tcBorders>
              <w:top w:val="single" w:sz="4" w:space="0" w:color="auto"/>
              <w:left w:val="single" w:sz="4" w:space="0" w:color="auto"/>
            </w:tcBorders>
            <w:shd w:val="clear" w:color="auto" w:fill="C7C8CA"/>
            <w:vAlign w:val="center"/>
          </w:tcPr>
          <w:p w14:paraId="2348AA49" w14:textId="77777777" w:rsidR="00776B2B" w:rsidRPr="00DF76CA" w:rsidRDefault="007A78E6" w:rsidP="00F12AC3">
            <w:pPr>
              <w:pStyle w:val="a7"/>
              <w:jc w:val="center"/>
            </w:pPr>
            <w:r w:rsidRPr="00DF76CA">
              <w:rPr>
                <w:lang w:val="ru"/>
              </w:rPr>
              <w:t>Содержимое светодиодного дисплея</w:t>
            </w:r>
          </w:p>
        </w:tc>
        <w:tc>
          <w:tcPr>
            <w:tcW w:w="1186" w:type="dxa"/>
            <w:tcBorders>
              <w:top w:val="single" w:sz="4" w:space="0" w:color="auto"/>
              <w:left w:val="single" w:sz="4" w:space="0" w:color="auto"/>
              <w:right w:val="single" w:sz="4" w:space="0" w:color="auto"/>
            </w:tcBorders>
            <w:shd w:val="clear" w:color="auto" w:fill="C7C8CA"/>
            <w:vAlign w:val="center"/>
          </w:tcPr>
          <w:p w14:paraId="119CF66B" w14:textId="77777777" w:rsidR="007A78E6" w:rsidRDefault="007A78E6" w:rsidP="00F12AC3">
            <w:pPr>
              <w:pStyle w:val="a7"/>
              <w:jc w:val="center"/>
              <w:rPr>
                <w:lang w:val="ru"/>
              </w:rPr>
            </w:pPr>
            <w:r w:rsidRPr="00DF76CA">
              <w:rPr>
                <w:lang w:val="ru"/>
              </w:rPr>
              <w:t xml:space="preserve">Условное </w:t>
            </w:r>
          </w:p>
          <w:p w14:paraId="35B98817" w14:textId="1412002A" w:rsidR="00776B2B" w:rsidRPr="00DF76CA" w:rsidRDefault="007A78E6" w:rsidP="00F12AC3">
            <w:pPr>
              <w:pStyle w:val="a7"/>
              <w:jc w:val="center"/>
            </w:pPr>
            <w:r w:rsidRPr="00DF76CA">
              <w:rPr>
                <w:lang w:val="ru"/>
              </w:rPr>
              <w:t>обозначение</w:t>
            </w:r>
          </w:p>
        </w:tc>
      </w:tr>
      <w:tr w:rsidR="005B66E3" w:rsidRPr="00DF76CA" w14:paraId="00FC7062" w14:textId="77777777" w:rsidTr="00F12AC3">
        <w:trPr>
          <w:trHeight w:val="216"/>
          <w:jc w:val="center"/>
        </w:trPr>
        <w:tc>
          <w:tcPr>
            <w:tcW w:w="2443" w:type="dxa"/>
            <w:tcBorders>
              <w:top w:val="single" w:sz="4" w:space="0" w:color="auto"/>
              <w:left w:val="single" w:sz="4" w:space="0" w:color="auto"/>
            </w:tcBorders>
            <w:shd w:val="clear" w:color="auto" w:fill="auto"/>
            <w:vAlign w:val="center"/>
          </w:tcPr>
          <w:p w14:paraId="781A1956" w14:textId="77777777" w:rsidR="00776B2B" w:rsidRPr="00DF76CA" w:rsidRDefault="007A78E6" w:rsidP="00F12AC3">
            <w:pPr>
              <w:pStyle w:val="a7"/>
              <w:jc w:val="center"/>
            </w:pPr>
            <w:proofErr w:type="spellStart"/>
            <w:r w:rsidRPr="00DF76CA">
              <w:rPr>
                <w:lang w:val="ru"/>
              </w:rPr>
              <w:t>Hz</w:t>
            </w:r>
            <w:proofErr w:type="spellEnd"/>
            <w:r w:rsidRPr="00DF76CA">
              <w:rPr>
                <w:lang w:val="ru"/>
              </w:rPr>
              <w:t xml:space="preserve"> + A</w:t>
            </w:r>
          </w:p>
        </w:tc>
        <w:tc>
          <w:tcPr>
            <w:tcW w:w="3634" w:type="dxa"/>
            <w:tcBorders>
              <w:top w:val="single" w:sz="4" w:space="0" w:color="auto"/>
              <w:left w:val="single" w:sz="4" w:space="0" w:color="auto"/>
            </w:tcBorders>
            <w:shd w:val="clear" w:color="auto" w:fill="auto"/>
            <w:vAlign w:val="center"/>
          </w:tcPr>
          <w:p w14:paraId="1C4AFDD8" w14:textId="77777777" w:rsidR="00776B2B" w:rsidRPr="00DF76CA" w:rsidRDefault="007A78E6" w:rsidP="00F12AC3">
            <w:pPr>
              <w:pStyle w:val="a7"/>
              <w:jc w:val="center"/>
            </w:pPr>
            <w:r w:rsidRPr="00DF76CA">
              <w:rPr>
                <w:lang w:val="ru"/>
              </w:rPr>
              <w:t>Скорость вращения двигателя</w:t>
            </w:r>
          </w:p>
        </w:tc>
        <w:tc>
          <w:tcPr>
            <w:tcW w:w="1186" w:type="dxa"/>
            <w:tcBorders>
              <w:top w:val="single" w:sz="4" w:space="0" w:color="auto"/>
              <w:left w:val="single" w:sz="4" w:space="0" w:color="auto"/>
              <w:right w:val="single" w:sz="4" w:space="0" w:color="auto"/>
            </w:tcBorders>
            <w:shd w:val="clear" w:color="auto" w:fill="auto"/>
            <w:vAlign w:val="center"/>
          </w:tcPr>
          <w:p w14:paraId="03F8F5DA" w14:textId="77777777" w:rsidR="00776B2B" w:rsidRPr="00DF76CA" w:rsidRDefault="007A78E6" w:rsidP="00F12AC3">
            <w:pPr>
              <w:pStyle w:val="a7"/>
              <w:jc w:val="center"/>
            </w:pPr>
            <w:r w:rsidRPr="00DF76CA">
              <w:rPr>
                <w:lang w:val="ru"/>
              </w:rPr>
              <w:t>r/</w:t>
            </w:r>
            <w:proofErr w:type="spellStart"/>
            <w:r w:rsidRPr="00DF76CA">
              <w:rPr>
                <w:lang w:val="ru"/>
              </w:rPr>
              <w:t>min</w:t>
            </w:r>
            <w:proofErr w:type="spellEnd"/>
          </w:p>
        </w:tc>
      </w:tr>
      <w:tr w:rsidR="005B66E3" w:rsidRPr="00DF76CA" w14:paraId="2C32E57E" w14:textId="77777777" w:rsidTr="00F12AC3">
        <w:trPr>
          <w:trHeight w:val="221"/>
          <w:jc w:val="center"/>
        </w:trPr>
        <w:tc>
          <w:tcPr>
            <w:tcW w:w="2443" w:type="dxa"/>
            <w:tcBorders>
              <w:top w:val="single" w:sz="4" w:space="0" w:color="auto"/>
              <w:left w:val="single" w:sz="4" w:space="0" w:color="auto"/>
            </w:tcBorders>
            <w:shd w:val="clear" w:color="auto" w:fill="auto"/>
            <w:vAlign w:val="center"/>
          </w:tcPr>
          <w:p w14:paraId="6F701E50" w14:textId="77777777" w:rsidR="00776B2B" w:rsidRPr="00DF76CA" w:rsidRDefault="007A78E6" w:rsidP="00F12AC3">
            <w:pPr>
              <w:pStyle w:val="a7"/>
              <w:jc w:val="center"/>
            </w:pPr>
            <w:r w:rsidRPr="00DF76CA">
              <w:rPr>
                <w:lang w:val="ru"/>
              </w:rPr>
              <w:t>A + V</w:t>
            </w:r>
          </w:p>
        </w:tc>
        <w:tc>
          <w:tcPr>
            <w:tcW w:w="3634" w:type="dxa"/>
            <w:tcBorders>
              <w:top w:val="single" w:sz="4" w:space="0" w:color="auto"/>
              <w:left w:val="single" w:sz="4" w:space="0" w:color="auto"/>
            </w:tcBorders>
            <w:shd w:val="clear" w:color="auto" w:fill="auto"/>
            <w:vAlign w:val="center"/>
          </w:tcPr>
          <w:p w14:paraId="3B47E48A" w14:textId="77777777" w:rsidR="00776B2B" w:rsidRPr="00DF76CA" w:rsidRDefault="007A78E6" w:rsidP="00F12AC3">
            <w:pPr>
              <w:pStyle w:val="a7"/>
              <w:jc w:val="center"/>
            </w:pPr>
            <w:r w:rsidRPr="00DF76CA">
              <w:rPr>
                <w:lang w:val="ru"/>
              </w:rPr>
              <w:t>Время (секунды)</w:t>
            </w:r>
          </w:p>
        </w:tc>
        <w:tc>
          <w:tcPr>
            <w:tcW w:w="1186" w:type="dxa"/>
            <w:tcBorders>
              <w:top w:val="single" w:sz="4" w:space="0" w:color="auto"/>
              <w:left w:val="single" w:sz="4" w:space="0" w:color="auto"/>
              <w:right w:val="single" w:sz="4" w:space="0" w:color="auto"/>
            </w:tcBorders>
            <w:shd w:val="clear" w:color="auto" w:fill="auto"/>
            <w:vAlign w:val="center"/>
          </w:tcPr>
          <w:p w14:paraId="501762B7" w14:textId="77777777" w:rsidR="00776B2B" w:rsidRPr="00DF76CA" w:rsidRDefault="007A78E6" w:rsidP="00F12AC3">
            <w:pPr>
              <w:pStyle w:val="a7"/>
              <w:jc w:val="center"/>
            </w:pPr>
            <w:r w:rsidRPr="00DF76CA">
              <w:rPr>
                <w:lang w:val="ru"/>
              </w:rPr>
              <w:t>s</w:t>
            </w:r>
          </w:p>
        </w:tc>
      </w:tr>
      <w:tr w:rsidR="005B66E3" w:rsidRPr="00DF76CA" w14:paraId="5AB87C1A" w14:textId="77777777" w:rsidTr="00F12AC3">
        <w:trPr>
          <w:trHeight w:val="216"/>
          <w:jc w:val="center"/>
        </w:trPr>
        <w:tc>
          <w:tcPr>
            <w:tcW w:w="2443" w:type="dxa"/>
            <w:tcBorders>
              <w:top w:val="single" w:sz="4" w:space="0" w:color="auto"/>
              <w:left w:val="single" w:sz="4" w:space="0" w:color="auto"/>
            </w:tcBorders>
            <w:shd w:val="clear" w:color="auto" w:fill="auto"/>
            <w:vAlign w:val="center"/>
          </w:tcPr>
          <w:p w14:paraId="379AD28A" w14:textId="77777777" w:rsidR="00776B2B" w:rsidRPr="00DF76CA" w:rsidRDefault="007A78E6" w:rsidP="00F12AC3">
            <w:pPr>
              <w:pStyle w:val="a7"/>
              <w:jc w:val="center"/>
            </w:pPr>
            <w:proofErr w:type="spellStart"/>
            <w:r w:rsidRPr="00DF76CA">
              <w:rPr>
                <w:lang w:val="ru"/>
              </w:rPr>
              <w:t>Hz</w:t>
            </w:r>
            <w:proofErr w:type="spellEnd"/>
            <w:r w:rsidRPr="00DF76CA">
              <w:rPr>
                <w:lang w:val="ru"/>
              </w:rPr>
              <w:t xml:space="preserve"> + V</w:t>
            </w:r>
          </w:p>
        </w:tc>
        <w:tc>
          <w:tcPr>
            <w:tcW w:w="3634" w:type="dxa"/>
            <w:tcBorders>
              <w:top w:val="single" w:sz="4" w:space="0" w:color="auto"/>
              <w:left w:val="single" w:sz="4" w:space="0" w:color="auto"/>
            </w:tcBorders>
            <w:shd w:val="clear" w:color="auto" w:fill="auto"/>
            <w:vAlign w:val="center"/>
          </w:tcPr>
          <w:p w14:paraId="498BC1B6" w14:textId="77777777" w:rsidR="00776B2B" w:rsidRPr="00DF76CA" w:rsidRDefault="007A78E6" w:rsidP="00F12AC3">
            <w:pPr>
              <w:pStyle w:val="a7"/>
              <w:jc w:val="center"/>
            </w:pPr>
            <w:r w:rsidRPr="00DF76CA">
              <w:rPr>
                <w:lang w:val="ru"/>
              </w:rPr>
              <w:t>Процент фактического значения</w:t>
            </w:r>
          </w:p>
        </w:tc>
        <w:tc>
          <w:tcPr>
            <w:tcW w:w="1186" w:type="dxa"/>
            <w:tcBorders>
              <w:top w:val="single" w:sz="4" w:space="0" w:color="auto"/>
              <w:left w:val="single" w:sz="4" w:space="0" w:color="auto"/>
              <w:right w:val="single" w:sz="4" w:space="0" w:color="auto"/>
            </w:tcBorders>
            <w:shd w:val="clear" w:color="auto" w:fill="auto"/>
            <w:vAlign w:val="center"/>
          </w:tcPr>
          <w:p w14:paraId="11934B32" w14:textId="77777777" w:rsidR="00776B2B" w:rsidRPr="00DF76CA" w:rsidRDefault="007A78E6" w:rsidP="00F12AC3">
            <w:pPr>
              <w:pStyle w:val="a7"/>
              <w:jc w:val="center"/>
            </w:pPr>
            <w:r w:rsidRPr="00DF76CA">
              <w:rPr>
                <w:lang w:val="ru"/>
              </w:rPr>
              <w:t>%</w:t>
            </w:r>
          </w:p>
        </w:tc>
      </w:tr>
      <w:tr w:rsidR="005B66E3" w:rsidRPr="00DF76CA" w14:paraId="22E0B7CA" w14:textId="77777777" w:rsidTr="00F12AC3">
        <w:trPr>
          <w:trHeight w:val="226"/>
          <w:jc w:val="center"/>
        </w:trPr>
        <w:tc>
          <w:tcPr>
            <w:tcW w:w="2443" w:type="dxa"/>
            <w:tcBorders>
              <w:top w:val="single" w:sz="4" w:space="0" w:color="auto"/>
              <w:left w:val="single" w:sz="4" w:space="0" w:color="auto"/>
              <w:bottom w:val="single" w:sz="4" w:space="0" w:color="auto"/>
            </w:tcBorders>
            <w:shd w:val="clear" w:color="auto" w:fill="auto"/>
            <w:vAlign w:val="center"/>
          </w:tcPr>
          <w:p w14:paraId="727DE176" w14:textId="77777777" w:rsidR="00776B2B" w:rsidRPr="00DF76CA" w:rsidRDefault="007A78E6" w:rsidP="00F12AC3">
            <w:pPr>
              <w:pStyle w:val="a7"/>
              <w:jc w:val="center"/>
            </w:pPr>
            <w:proofErr w:type="spellStart"/>
            <w:r w:rsidRPr="00DF76CA">
              <w:rPr>
                <w:lang w:val="ru"/>
              </w:rPr>
              <w:t>Hz</w:t>
            </w:r>
            <w:proofErr w:type="spellEnd"/>
            <w:r w:rsidRPr="00DF76CA">
              <w:rPr>
                <w:lang w:val="ru"/>
              </w:rPr>
              <w:t xml:space="preserve"> + A + V</w:t>
            </w:r>
          </w:p>
        </w:tc>
        <w:tc>
          <w:tcPr>
            <w:tcW w:w="3634" w:type="dxa"/>
            <w:tcBorders>
              <w:top w:val="single" w:sz="4" w:space="0" w:color="auto"/>
              <w:left w:val="single" w:sz="4" w:space="0" w:color="auto"/>
              <w:bottom w:val="single" w:sz="4" w:space="0" w:color="auto"/>
            </w:tcBorders>
            <w:shd w:val="clear" w:color="auto" w:fill="auto"/>
            <w:vAlign w:val="center"/>
          </w:tcPr>
          <w:p w14:paraId="623F5AE9" w14:textId="77777777" w:rsidR="00776B2B" w:rsidRPr="00DF76CA" w:rsidRDefault="007A78E6" w:rsidP="00F12AC3">
            <w:pPr>
              <w:pStyle w:val="a7"/>
              <w:jc w:val="center"/>
            </w:pPr>
            <w:r w:rsidRPr="00DF76CA">
              <w:rPr>
                <w:lang w:val="ru"/>
              </w:rPr>
              <w:t>Температура</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338F7DFA" w14:textId="77777777" w:rsidR="00776B2B" w:rsidRPr="00DF76CA" w:rsidRDefault="007A78E6" w:rsidP="00F12AC3">
            <w:pPr>
              <w:pStyle w:val="a7"/>
              <w:jc w:val="center"/>
            </w:pPr>
            <w:r w:rsidRPr="00DF76CA">
              <w:rPr>
                <w:lang w:val="ru"/>
              </w:rPr>
              <w:t>°C</w:t>
            </w:r>
          </w:p>
        </w:tc>
      </w:tr>
    </w:tbl>
    <w:p w14:paraId="21F77D4D" w14:textId="77777777" w:rsidR="00776B2B" w:rsidRPr="00DF76CA" w:rsidRDefault="007A78E6" w:rsidP="00776B2B">
      <w:pPr>
        <w:spacing w:line="1" w:lineRule="exact"/>
      </w:pPr>
      <w:r w:rsidRPr="00DF76CA">
        <w:br w:type="page"/>
      </w:r>
    </w:p>
    <w:p w14:paraId="2E8EC04D" w14:textId="77777777" w:rsidR="00776B2B" w:rsidRPr="00DF76CA" w:rsidRDefault="007A78E6" w:rsidP="00776B2B">
      <w:pPr>
        <w:pStyle w:val="40"/>
        <w:keepNext/>
        <w:keepLines/>
        <w:spacing w:after="100"/>
      </w:pPr>
      <w:r w:rsidRPr="00DF76CA">
        <w:rPr>
          <w:lang w:val="ru"/>
        </w:rPr>
        <w:lastRenderedPageBreak/>
        <w:t>5.4 Процесс эксплуатации</w:t>
      </w:r>
    </w:p>
    <w:p w14:paraId="35740ED5" w14:textId="77777777" w:rsidR="00776B2B" w:rsidRPr="00DF76CA" w:rsidRDefault="007A78E6" w:rsidP="00776B2B">
      <w:pPr>
        <w:pStyle w:val="40"/>
        <w:keepNext/>
        <w:keepLines/>
      </w:pPr>
      <w:r w:rsidRPr="00DF76CA">
        <w:rPr>
          <w:lang w:val="ru"/>
        </w:rPr>
        <w:t>5.4.1 Настройки параметров</w:t>
      </w:r>
    </w:p>
    <w:p w14:paraId="4069D872" w14:textId="77777777" w:rsidR="00776B2B" w:rsidRPr="007A78E6" w:rsidRDefault="007A78E6" w:rsidP="00776B2B">
      <w:pPr>
        <w:pStyle w:val="11"/>
        <w:spacing w:line="305" w:lineRule="auto"/>
        <w:rPr>
          <w:smallCaps w:val="0"/>
          <w:sz w:val="11"/>
          <w:szCs w:val="11"/>
          <w:lang w:val="ru-RU"/>
        </w:rPr>
      </w:pPr>
      <w:r w:rsidRPr="00DF76CA">
        <w:rPr>
          <w:smallCaps w:val="0"/>
          <w:sz w:val="11"/>
          <w:szCs w:val="11"/>
          <w:lang w:val="ru"/>
        </w:rPr>
        <w:t>Меню состоит из трех уровней:</w:t>
      </w:r>
    </w:p>
    <w:p w14:paraId="37A169CD" w14:textId="77777777" w:rsidR="00776B2B" w:rsidRPr="007A78E6" w:rsidRDefault="007A78E6" w:rsidP="00776B2B">
      <w:pPr>
        <w:pStyle w:val="11"/>
        <w:spacing w:line="305" w:lineRule="auto"/>
        <w:rPr>
          <w:smallCaps w:val="0"/>
          <w:sz w:val="11"/>
          <w:szCs w:val="11"/>
          <w:lang w:val="ru-RU"/>
        </w:rPr>
      </w:pPr>
      <w:r w:rsidRPr="00DF76CA">
        <w:rPr>
          <w:smallCaps w:val="0"/>
          <w:sz w:val="11"/>
          <w:szCs w:val="11"/>
          <w:lang w:val="ru"/>
        </w:rPr>
        <w:t>(1) номер группы кодов функций (меню 1 уровня);</w:t>
      </w:r>
    </w:p>
    <w:p w14:paraId="4664B5E3" w14:textId="77777777" w:rsidR="00776B2B" w:rsidRPr="007A78E6" w:rsidRDefault="007A78E6" w:rsidP="00776B2B">
      <w:pPr>
        <w:pStyle w:val="11"/>
        <w:spacing w:line="305" w:lineRule="auto"/>
        <w:rPr>
          <w:smallCaps w:val="0"/>
          <w:sz w:val="11"/>
          <w:szCs w:val="11"/>
          <w:lang w:val="ru-RU"/>
        </w:rPr>
      </w:pPr>
      <w:r w:rsidRPr="00DF76CA">
        <w:rPr>
          <w:smallCaps w:val="0"/>
          <w:sz w:val="11"/>
          <w:szCs w:val="11"/>
          <w:lang w:val="ru"/>
        </w:rPr>
        <w:t>(2) обозначение кода функции (меню 2 уровня);</w:t>
      </w:r>
    </w:p>
    <w:p w14:paraId="20A2AC32" w14:textId="77777777" w:rsidR="00776B2B" w:rsidRPr="007A78E6" w:rsidRDefault="007A78E6" w:rsidP="00776B2B">
      <w:pPr>
        <w:pStyle w:val="11"/>
        <w:spacing w:line="305" w:lineRule="auto"/>
        <w:rPr>
          <w:smallCaps w:val="0"/>
          <w:sz w:val="11"/>
          <w:szCs w:val="11"/>
          <w:lang w:val="ru-RU"/>
        </w:rPr>
      </w:pPr>
      <w:r w:rsidRPr="00DF76CA">
        <w:rPr>
          <w:smallCaps w:val="0"/>
          <w:sz w:val="11"/>
          <w:szCs w:val="11"/>
          <w:lang w:val="ru"/>
        </w:rPr>
        <w:t>(3) установленное значение кода функции (меню 3 уровня).</w:t>
      </w:r>
    </w:p>
    <w:p w14:paraId="1BB4AEC4" w14:textId="77777777" w:rsidR="00776B2B" w:rsidRPr="007A78E6" w:rsidRDefault="007A78E6" w:rsidP="00776B2B">
      <w:pPr>
        <w:pStyle w:val="11"/>
        <w:spacing w:line="305" w:lineRule="auto"/>
        <w:jc w:val="both"/>
        <w:rPr>
          <w:smallCaps w:val="0"/>
          <w:sz w:val="11"/>
          <w:szCs w:val="11"/>
          <w:lang w:val="ru-RU"/>
        </w:rPr>
      </w:pPr>
      <w:r w:rsidRPr="00DF76CA">
        <w:rPr>
          <w:smallCaps w:val="0"/>
          <w:sz w:val="11"/>
          <w:szCs w:val="11"/>
          <w:lang w:val="ru"/>
        </w:rPr>
        <w:t>Примечание: при работе с меню 3 уровня для возврата в меню 2 уровня следует нажать кнопку PRG или ENTER. Разница между ними заключается в следующем: при нажатии кнопки ENTER заданные на панели управления значения параметров сохраняются и происходит возврат в меню 2 уровня и автоматический переход к следующему коду функции; при нажатии кнопки PRG происходит прямой возврат в меню 2 уровня без сохранения параметров и код функции остается прежним.</w:t>
      </w:r>
    </w:p>
    <w:p w14:paraId="7DA15C4E" w14:textId="77777777" w:rsidR="00776B2B" w:rsidRPr="007A78E6" w:rsidRDefault="007A78E6" w:rsidP="00776B2B">
      <w:pPr>
        <w:pStyle w:val="11"/>
        <w:spacing w:line="322" w:lineRule="auto"/>
        <w:jc w:val="both"/>
        <w:rPr>
          <w:smallCaps w:val="0"/>
          <w:sz w:val="11"/>
          <w:szCs w:val="11"/>
          <w:lang w:val="ru-RU"/>
        </w:rPr>
      </w:pPr>
      <w:r w:rsidRPr="00DF76CA">
        <w:rPr>
          <w:smallCaps w:val="0"/>
          <w:sz w:val="11"/>
          <w:szCs w:val="11"/>
          <w:lang w:val="ru"/>
        </w:rPr>
        <w:t>Если в меню 3 уровня отсутствует мигающий разряд значения параметра, это означает, что код функции не может быть изменен по одной из следующих возможных причин:</w:t>
      </w:r>
    </w:p>
    <w:p w14:paraId="325F2B00" w14:textId="77777777" w:rsidR="00776B2B" w:rsidRPr="007A78E6" w:rsidRDefault="007A78E6" w:rsidP="00776B2B">
      <w:pPr>
        <w:pStyle w:val="11"/>
        <w:spacing w:after="60" w:line="305" w:lineRule="auto"/>
        <w:rPr>
          <w:smallCaps w:val="0"/>
          <w:sz w:val="11"/>
          <w:szCs w:val="11"/>
          <w:lang w:val="ru-RU"/>
        </w:rPr>
      </w:pPr>
      <w:r w:rsidRPr="00DF76CA">
        <w:rPr>
          <w:smallCaps w:val="0"/>
          <w:sz w:val="11"/>
          <w:szCs w:val="11"/>
          <w:lang w:val="ru"/>
        </w:rPr>
        <w:t>(1) данный код функции относится к неизменяемому параметру. Например, фактические параметры обнаружения, параметры записи эксплуатационных значений и пр.;</w:t>
      </w:r>
    </w:p>
    <w:p w14:paraId="080172D9" w14:textId="77777777" w:rsidR="00776B2B" w:rsidRPr="007A78E6" w:rsidRDefault="007A78E6" w:rsidP="00776B2B">
      <w:pPr>
        <w:pStyle w:val="11"/>
        <w:spacing w:after="60" w:line="305" w:lineRule="auto"/>
        <w:rPr>
          <w:smallCaps w:val="0"/>
          <w:sz w:val="11"/>
          <w:szCs w:val="11"/>
          <w:lang w:val="ru-RU"/>
        </w:rPr>
      </w:pPr>
      <w:r w:rsidRPr="00DF76CA">
        <w:rPr>
          <w:smallCaps w:val="0"/>
          <w:sz w:val="11"/>
          <w:szCs w:val="11"/>
          <w:lang w:val="ru"/>
        </w:rPr>
        <w:t>(2) данный код функции не может быть изменен во время работы и может быть изменен только после остановки машины.</w:t>
      </w:r>
    </w:p>
    <w:p w14:paraId="3A9FAC20" w14:textId="77777777" w:rsidR="00776B2B" w:rsidRPr="007A78E6" w:rsidRDefault="007A78E6" w:rsidP="00776B2B">
      <w:pPr>
        <w:pStyle w:val="40"/>
        <w:keepNext/>
        <w:keepLines/>
        <w:rPr>
          <w:lang w:val="ru-RU"/>
        </w:rPr>
      </w:pPr>
      <w:r w:rsidRPr="00DF76CA">
        <w:rPr>
          <w:lang w:val="ru"/>
        </w:rPr>
        <w:t>5.4.2 Сброс ошибок</w:t>
      </w:r>
    </w:p>
    <w:p w14:paraId="1A9B116F" w14:textId="77777777" w:rsidR="00776B2B" w:rsidRPr="007A78E6" w:rsidRDefault="007A78E6" w:rsidP="00776B2B">
      <w:pPr>
        <w:pStyle w:val="11"/>
        <w:spacing w:after="60" w:line="317" w:lineRule="auto"/>
        <w:jc w:val="both"/>
        <w:rPr>
          <w:smallCaps w:val="0"/>
          <w:sz w:val="11"/>
          <w:szCs w:val="11"/>
          <w:lang w:val="ru-RU"/>
        </w:rPr>
      </w:pPr>
      <w:r w:rsidRPr="00DF76CA">
        <w:rPr>
          <w:smallCaps w:val="0"/>
          <w:sz w:val="11"/>
          <w:szCs w:val="11"/>
          <w:lang w:val="ru"/>
        </w:rPr>
        <w:t>При неисправности преобразователя на его дисплее отображается информация о соответствующей неисправности. Пользователь может сбросить ошибку с помощью кнопки STOP/RESET на клавиатуре или с помощью функции клеммы. После сброса ошибки преобразователь находится в режиме ожидания. Если преобразователь находится в состоянии неисправности и пользователь не сбросил ошибку, он переходит в состояние защиты при работе и не может быть запущен.</w:t>
      </w:r>
    </w:p>
    <w:p w14:paraId="49F87F94" w14:textId="77777777" w:rsidR="00776B2B" w:rsidRPr="007A78E6" w:rsidRDefault="007A78E6" w:rsidP="00776B2B">
      <w:pPr>
        <w:pStyle w:val="40"/>
        <w:keepNext/>
        <w:keepLines/>
        <w:jc w:val="both"/>
        <w:rPr>
          <w:lang w:val="ru-RU"/>
        </w:rPr>
      </w:pPr>
      <w:r w:rsidRPr="00DF76CA">
        <w:rPr>
          <w:lang w:val="ru"/>
        </w:rPr>
        <w:t>5.4.3 Самообучение параметров двигателя</w:t>
      </w:r>
    </w:p>
    <w:p w14:paraId="5D4329B4" w14:textId="77777777" w:rsidR="00776B2B" w:rsidRPr="007A78E6" w:rsidRDefault="007A78E6" w:rsidP="00776B2B">
      <w:pPr>
        <w:pStyle w:val="11"/>
        <w:spacing w:after="60" w:line="336" w:lineRule="auto"/>
        <w:jc w:val="both"/>
        <w:rPr>
          <w:smallCaps w:val="0"/>
          <w:lang w:val="ru-RU"/>
        </w:rPr>
      </w:pPr>
      <w:r w:rsidRPr="00DF76CA">
        <w:rPr>
          <w:smallCaps w:val="0"/>
          <w:lang w:val="ru"/>
        </w:rPr>
        <w:t>При выборе режима векторного управления перед началом работы преобразователя необходимо точно ввести номинальные значения параметров двигателя, после чего преобразователь настраивается в соответствии со стандартными параметрами двигателя, соответствующими номинальным; режим векторного управления в значительной степени зависит от параметров двигателя. Для получения хороших характеристик управления необходимо получить точные значения параметров управляемого двигателя.</w:t>
      </w:r>
      <w:r w:rsidRPr="00DF76CA">
        <w:rPr>
          <w:smallCaps w:val="0"/>
          <w:lang w:val="ru"/>
        </w:rPr>
        <w:br w:type="page"/>
      </w:r>
    </w:p>
    <w:p w14:paraId="74A3CF88" w14:textId="77777777" w:rsidR="00776B2B" w:rsidRPr="007A78E6" w:rsidRDefault="007A78E6" w:rsidP="00F12AC3">
      <w:pPr>
        <w:pStyle w:val="30"/>
        <w:keepNext/>
        <w:keepLines/>
        <w:shd w:val="clear" w:color="auto" w:fill="D9D9D9" w:themeFill="background1" w:themeFillShade="D9"/>
        <w:spacing w:after="120"/>
        <w:rPr>
          <w:lang w:val="ru-RU"/>
        </w:rPr>
      </w:pPr>
      <w:r w:rsidRPr="00DF76CA">
        <w:rPr>
          <w:lang w:val="ru"/>
        </w:rPr>
        <w:lastRenderedPageBreak/>
        <w:t>6. Таблица функциональных параметров</w:t>
      </w:r>
    </w:p>
    <w:p w14:paraId="4B5D78E2"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Если для параметра F15.00 установлено значение, отличное от 0, это значит, что задан пароль для защиты параметров. В режиме изменения функциональных параметров вход в меню параметров открывается только после ввода правильного пароля. Для отмены пароля необходимо задать для F15.00 значение 0. В пользовательском режиме изменения параметров меню параметров не защищено паролем.</w:t>
      </w:r>
    </w:p>
    <w:p w14:paraId="5BF36645"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В таблице используются следующие символы:</w:t>
      </w:r>
    </w:p>
    <w:p w14:paraId="23A73BB0" w14:textId="77777777" w:rsidR="00776B2B" w:rsidRPr="007A78E6" w:rsidRDefault="007A78E6" w:rsidP="00776B2B">
      <w:pPr>
        <w:pStyle w:val="11"/>
        <w:spacing w:line="130" w:lineRule="atLeast"/>
        <w:rPr>
          <w:smallCaps w:val="0"/>
          <w:sz w:val="11"/>
          <w:szCs w:val="11"/>
          <w:lang w:val="ru-RU"/>
        </w:rPr>
      </w:pPr>
      <w:r w:rsidRPr="00DF76CA">
        <w:rPr>
          <w:smallCaps w:val="0"/>
          <w:noProof/>
          <w:sz w:val="11"/>
          <w:szCs w:val="11"/>
        </w:rPr>
        <w:drawing>
          <wp:inline distT="0" distB="0" distL="0" distR="0" wp14:anchorId="7650CB6E" wp14:editId="1499426F">
            <wp:extent cx="69850" cy="698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1495418779" name="Picture 56"/>
                    <pic:cNvPicPr/>
                  </pic:nvPicPr>
                  <pic:blipFill>
                    <a:blip r:embed="rId60"/>
                    <a:stretch>
                      <a:fillRect/>
                    </a:stretch>
                  </pic:blipFill>
                  <pic:spPr>
                    <a:xfrm>
                      <a:off x="0" y="0"/>
                      <a:ext cx="69850" cy="69850"/>
                    </a:xfrm>
                    <a:prstGeom prst="rect">
                      <a:avLst/>
                    </a:prstGeom>
                  </pic:spPr>
                </pic:pic>
              </a:graphicData>
            </a:graphic>
          </wp:inline>
        </w:drawing>
      </w:r>
      <w:r w:rsidR="00F12AC3" w:rsidRPr="00DF76CA">
        <w:rPr>
          <w:smallCaps w:val="0"/>
          <w:sz w:val="11"/>
          <w:szCs w:val="11"/>
          <w:lang w:val="ru"/>
        </w:rPr>
        <w:t xml:space="preserve"> значение данного параметра может быть изменено при остановке или во время работы преобразователя;</w:t>
      </w:r>
    </w:p>
    <w:p w14:paraId="61A98183" w14:textId="77777777" w:rsidR="00776B2B" w:rsidRPr="007A78E6" w:rsidRDefault="007A78E6" w:rsidP="00776B2B">
      <w:pPr>
        <w:pStyle w:val="11"/>
        <w:spacing w:line="130" w:lineRule="atLeast"/>
        <w:rPr>
          <w:smallCaps w:val="0"/>
          <w:sz w:val="11"/>
          <w:szCs w:val="11"/>
          <w:lang w:val="ru-RU"/>
        </w:rPr>
      </w:pPr>
      <w:r w:rsidRPr="00DF76CA">
        <w:rPr>
          <w:smallCaps w:val="0"/>
          <w:noProof/>
          <w:sz w:val="11"/>
          <w:szCs w:val="11"/>
        </w:rPr>
        <w:drawing>
          <wp:inline distT="0" distB="0" distL="0" distR="0" wp14:anchorId="56965F62" wp14:editId="61D6223E">
            <wp:extent cx="64135" cy="6413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651406553" name="Picture 57"/>
                    <pic:cNvPicPr/>
                  </pic:nvPicPr>
                  <pic:blipFill>
                    <a:blip r:embed="rId61"/>
                    <a:stretch>
                      <a:fillRect/>
                    </a:stretch>
                  </pic:blipFill>
                  <pic:spPr>
                    <a:xfrm>
                      <a:off x="0" y="0"/>
                      <a:ext cx="64135" cy="64135"/>
                    </a:xfrm>
                    <a:prstGeom prst="rect">
                      <a:avLst/>
                    </a:prstGeom>
                  </pic:spPr>
                </pic:pic>
              </a:graphicData>
            </a:graphic>
          </wp:inline>
        </w:drawing>
      </w:r>
      <w:r w:rsidR="00F12AC3" w:rsidRPr="00DF76CA">
        <w:rPr>
          <w:smallCaps w:val="0"/>
          <w:sz w:val="11"/>
          <w:szCs w:val="11"/>
          <w:lang w:val="ru"/>
        </w:rPr>
        <w:t xml:space="preserve"> значение данного параметра не может быть изменено во время работы преобразователя;</w:t>
      </w:r>
    </w:p>
    <w:p w14:paraId="3EDA6FBB" w14:textId="77777777" w:rsidR="00776B2B" w:rsidRPr="007A78E6" w:rsidRDefault="007A78E6" w:rsidP="00776B2B">
      <w:pPr>
        <w:pStyle w:val="11"/>
        <w:spacing w:line="130" w:lineRule="atLeast"/>
        <w:rPr>
          <w:smallCaps w:val="0"/>
          <w:sz w:val="11"/>
          <w:szCs w:val="11"/>
          <w:lang w:val="ru-RU"/>
        </w:rPr>
      </w:pPr>
      <w:r w:rsidRPr="00DF76CA">
        <w:rPr>
          <w:smallCaps w:val="0"/>
          <w:noProof/>
          <w:sz w:val="11"/>
          <w:szCs w:val="11"/>
        </w:rPr>
        <w:drawing>
          <wp:inline distT="0" distB="0" distL="0" distR="0" wp14:anchorId="6EEC9716" wp14:editId="056D1CC9">
            <wp:extent cx="67310" cy="6731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2077675418" name="Picture 58"/>
                    <pic:cNvPicPr/>
                  </pic:nvPicPr>
                  <pic:blipFill>
                    <a:blip r:embed="rId62"/>
                    <a:stretch>
                      <a:fillRect/>
                    </a:stretch>
                  </pic:blipFill>
                  <pic:spPr>
                    <a:xfrm>
                      <a:off x="0" y="0"/>
                      <a:ext cx="67310" cy="67310"/>
                    </a:xfrm>
                    <a:prstGeom prst="rect">
                      <a:avLst/>
                    </a:prstGeom>
                  </pic:spPr>
                </pic:pic>
              </a:graphicData>
            </a:graphic>
          </wp:inline>
        </w:drawing>
      </w:r>
      <w:r w:rsidR="00F12AC3" w:rsidRPr="00DF76CA">
        <w:rPr>
          <w:smallCaps w:val="0"/>
          <w:sz w:val="11"/>
          <w:szCs w:val="11"/>
          <w:lang w:val="ru"/>
        </w:rPr>
        <w:t xml:space="preserve"> </w:t>
      </w:r>
      <w:proofErr w:type="gramStart"/>
      <w:r w:rsidR="00F12AC3" w:rsidRPr="00DF76CA">
        <w:rPr>
          <w:smallCaps w:val="0"/>
          <w:sz w:val="11"/>
          <w:szCs w:val="11"/>
          <w:lang w:val="ru"/>
        </w:rPr>
        <w:t>значение данного параметра это фактически обнаруженное значение</w:t>
      </w:r>
      <w:proofErr w:type="gramEnd"/>
      <w:r w:rsidR="00F12AC3" w:rsidRPr="00DF76CA">
        <w:rPr>
          <w:smallCaps w:val="0"/>
          <w:sz w:val="11"/>
          <w:szCs w:val="11"/>
          <w:lang w:val="ru"/>
        </w:rPr>
        <w:t xml:space="preserve"> и не может быть изменено;</w:t>
      </w:r>
    </w:p>
    <w:p w14:paraId="5CFD3D69" w14:textId="77777777" w:rsidR="00776B2B" w:rsidRPr="007A78E6" w:rsidRDefault="007A78E6" w:rsidP="00776B2B">
      <w:pPr>
        <w:pStyle w:val="11"/>
        <w:spacing w:after="40" w:line="130" w:lineRule="atLeast"/>
        <w:jc w:val="both"/>
        <w:rPr>
          <w:smallCaps w:val="0"/>
          <w:sz w:val="11"/>
          <w:szCs w:val="11"/>
          <w:lang w:val="ru-RU"/>
        </w:rPr>
      </w:pPr>
      <w:r w:rsidRPr="00DF76CA">
        <w:rPr>
          <w:smallCaps w:val="0"/>
          <w:noProof/>
          <w:sz w:val="11"/>
          <w:szCs w:val="11"/>
        </w:rPr>
        <w:drawing>
          <wp:inline distT="0" distB="0" distL="0" distR="0" wp14:anchorId="45F5ECD0" wp14:editId="068ABE55">
            <wp:extent cx="59182" cy="67310"/>
            <wp:effectExtent l="0" t="0" r="0" b="8890"/>
            <wp:docPr id="59" name="Picutre 59"/>
            <wp:cNvGraphicFramePr/>
            <a:graphic xmlns:a="http://schemas.openxmlformats.org/drawingml/2006/main">
              <a:graphicData uri="http://schemas.openxmlformats.org/drawingml/2006/picture">
                <pic:pic xmlns:pic="http://schemas.openxmlformats.org/drawingml/2006/picture">
                  <pic:nvPicPr>
                    <pic:cNvPr id="953937317" name="Picture 59"/>
                    <pic:cNvPicPr/>
                  </pic:nvPicPr>
                  <pic:blipFill>
                    <a:blip r:embed="rId63"/>
                    <a:srcRect l="27500" r="23958"/>
                    <a:stretch>
                      <a:fillRect/>
                    </a:stretch>
                  </pic:blipFill>
                  <pic:spPr bwMode="auto">
                    <a:xfrm>
                      <a:off x="0" y="0"/>
                      <a:ext cx="59182" cy="67310"/>
                    </a:xfrm>
                    <a:prstGeom prst="rect">
                      <a:avLst/>
                    </a:prstGeom>
                    <a:ln>
                      <a:noFill/>
                    </a:ln>
                    <a:extLst>
                      <a:ext uri="{53640926-AAD7-44D8-BBD7-CCE9431645EC}">
                        <a14:shadowObscured xmlns:a14="http://schemas.microsoft.com/office/drawing/2010/main"/>
                      </a:ext>
                    </a:extLst>
                  </pic:spPr>
                </pic:pic>
              </a:graphicData>
            </a:graphic>
          </wp:inline>
        </w:drawing>
      </w:r>
      <w:r w:rsidRPr="00DF76CA">
        <w:rPr>
          <w:smallCaps w:val="0"/>
          <w:sz w:val="11"/>
          <w:szCs w:val="11"/>
          <w:lang w:val="ru"/>
        </w:rPr>
        <w:t xml:space="preserve"> это заводской параметр, который может быть задан только производителем и не может быть изменен пользователем.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31E654CF" w14:textId="77777777" w:rsidTr="00C174A7">
        <w:trPr>
          <w:trHeight w:val="216"/>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7A29D53C" w14:textId="77777777" w:rsidR="00776B2B" w:rsidRPr="00DF76CA" w:rsidRDefault="007A78E6" w:rsidP="006B31EA">
            <w:pPr>
              <w:pStyle w:val="a7"/>
              <w:jc w:val="center"/>
              <w:rPr>
                <w:sz w:val="12"/>
                <w:szCs w:val="12"/>
              </w:rPr>
            </w:pPr>
            <w:r w:rsidRPr="00DF76CA">
              <w:rPr>
                <w:sz w:val="12"/>
                <w:szCs w:val="12"/>
                <w:lang w:val="ru"/>
              </w:rPr>
              <w:t>F00: группа базовых функций</w:t>
            </w:r>
          </w:p>
        </w:tc>
      </w:tr>
      <w:tr w:rsidR="005B66E3" w:rsidRPr="00DF76CA" w14:paraId="7F7B1D9F" w14:textId="77777777" w:rsidTr="00C174A7">
        <w:trPr>
          <w:trHeight w:val="331"/>
          <w:jc w:val="center"/>
        </w:trPr>
        <w:tc>
          <w:tcPr>
            <w:tcW w:w="533" w:type="dxa"/>
            <w:tcBorders>
              <w:top w:val="single" w:sz="4" w:space="0" w:color="auto"/>
              <w:left w:val="single" w:sz="4" w:space="0" w:color="auto"/>
            </w:tcBorders>
            <w:shd w:val="clear" w:color="auto" w:fill="C7C8CA"/>
            <w:vAlign w:val="center"/>
          </w:tcPr>
          <w:p w14:paraId="6C506655" w14:textId="77777777" w:rsidR="00776B2B" w:rsidRPr="00DF76CA" w:rsidRDefault="007A78E6" w:rsidP="006B31EA">
            <w:pPr>
              <w:pStyle w:val="a7"/>
              <w:jc w:val="center"/>
            </w:pPr>
            <w:r w:rsidRPr="00DF76CA">
              <w:rPr>
                <w:lang w:val="ru"/>
              </w:rPr>
              <w:t>Код функции</w:t>
            </w:r>
          </w:p>
        </w:tc>
        <w:tc>
          <w:tcPr>
            <w:tcW w:w="2170" w:type="dxa"/>
            <w:tcBorders>
              <w:top w:val="single" w:sz="4" w:space="0" w:color="auto"/>
              <w:left w:val="single" w:sz="4" w:space="0" w:color="auto"/>
            </w:tcBorders>
            <w:shd w:val="clear" w:color="auto" w:fill="C7C8CA"/>
            <w:vAlign w:val="center"/>
          </w:tcPr>
          <w:p w14:paraId="6372C29D"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4A0E511"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6B808375"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3C4007E1" w14:textId="77777777" w:rsidR="00776B2B" w:rsidRPr="00DF76CA" w:rsidRDefault="007A78E6" w:rsidP="006B31EA">
            <w:pPr>
              <w:pStyle w:val="a7"/>
              <w:jc w:val="center"/>
            </w:pPr>
            <w:r w:rsidRPr="00DF76CA">
              <w:rPr>
                <w:lang w:val="ru"/>
              </w:rPr>
              <w:t>Изменение</w:t>
            </w:r>
          </w:p>
        </w:tc>
      </w:tr>
      <w:tr w:rsidR="005B66E3" w:rsidRPr="00DF76CA" w14:paraId="5DBE3A79" w14:textId="77777777" w:rsidTr="006B31EA">
        <w:trPr>
          <w:trHeight w:val="1147"/>
          <w:jc w:val="center"/>
        </w:trPr>
        <w:tc>
          <w:tcPr>
            <w:tcW w:w="533" w:type="dxa"/>
            <w:tcBorders>
              <w:top w:val="single" w:sz="4" w:space="0" w:color="auto"/>
              <w:left w:val="single" w:sz="4" w:space="0" w:color="auto"/>
            </w:tcBorders>
            <w:shd w:val="clear" w:color="auto" w:fill="auto"/>
            <w:vAlign w:val="center"/>
          </w:tcPr>
          <w:p w14:paraId="312C69A1" w14:textId="77777777" w:rsidR="00776B2B" w:rsidRPr="00DF76CA" w:rsidRDefault="007A78E6" w:rsidP="006B31EA">
            <w:pPr>
              <w:pStyle w:val="a7"/>
            </w:pPr>
            <w:r w:rsidRPr="00DF76CA">
              <w:rPr>
                <w:lang w:val="ru"/>
              </w:rPr>
              <w:t>F00.00</w:t>
            </w:r>
          </w:p>
        </w:tc>
        <w:tc>
          <w:tcPr>
            <w:tcW w:w="2170" w:type="dxa"/>
            <w:tcBorders>
              <w:top w:val="single" w:sz="4" w:space="0" w:color="auto"/>
              <w:left w:val="single" w:sz="4" w:space="0" w:color="auto"/>
            </w:tcBorders>
            <w:shd w:val="clear" w:color="auto" w:fill="auto"/>
            <w:vAlign w:val="center"/>
          </w:tcPr>
          <w:p w14:paraId="0FDD0B8D" w14:textId="77777777" w:rsidR="00776B2B" w:rsidRPr="00DF76CA" w:rsidRDefault="007A78E6" w:rsidP="006B31EA">
            <w:pPr>
              <w:pStyle w:val="a7"/>
            </w:pPr>
            <w:r w:rsidRPr="00DF76CA">
              <w:rPr>
                <w:lang w:val="ru"/>
              </w:rPr>
              <w:t>Определение макрофункции</w:t>
            </w:r>
          </w:p>
        </w:tc>
        <w:tc>
          <w:tcPr>
            <w:tcW w:w="3499" w:type="dxa"/>
            <w:tcBorders>
              <w:top w:val="single" w:sz="4" w:space="0" w:color="auto"/>
              <w:left w:val="single" w:sz="4" w:space="0" w:color="auto"/>
            </w:tcBorders>
            <w:shd w:val="clear" w:color="auto" w:fill="auto"/>
            <w:vAlign w:val="center"/>
          </w:tcPr>
          <w:p w14:paraId="2E10CD55" w14:textId="77777777" w:rsidR="00776B2B" w:rsidRPr="007A78E6" w:rsidRDefault="007A78E6" w:rsidP="006B31EA">
            <w:pPr>
              <w:pStyle w:val="a7"/>
              <w:rPr>
                <w:lang w:val="ru-RU"/>
              </w:rPr>
            </w:pPr>
            <w:r w:rsidRPr="00DF76CA">
              <w:rPr>
                <w:lang w:val="ru"/>
              </w:rPr>
              <w:t>0: общий режим</w:t>
            </w:r>
          </w:p>
          <w:p w14:paraId="55A1F6B1" w14:textId="77777777" w:rsidR="00776B2B" w:rsidRPr="007A78E6" w:rsidRDefault="007A78E6" w:rsidP="006B31EA">
            <w:pPr>
              <w:pStyle w:val="a7"/>
              <w:rPr>
                <w:lang w:val="ru-RU"/>
              </w:rPr>
            </w:pPr>
            <w:r w:rsidRPr="00DF76CA">
              <w:rPr>
                <w:lang w:val="ru"/>
              </w:rPr>
              <w:t>1–5: зарезервировано</w:t>
            </w:r>
          </w:p>
          <w:p w14:paraId="4181C2B6" w14:textId="77777777" w:rsidR="00776B2B" w:rsidRPr="007A78E6" w:rsidRDefault="007A78E6" w:rsidP="006B31EA">
            <w:pPr>
              <w:pStyle w:val="a7"/>
              <w:rPr>
                <w:lang w:val="ru-RU"/>
              </w:rPr>
            </w:pPr>
            <w:r w:rsidRPr="00DF76CA">
              <w:rPr>
                <w:lang w:val="ru"/>
              </w:rPr>
              <w:t>6: режим подачи воды с одиночным насосом (1 частотно-регулируемый насос)</w:t>
            </w:r>
          </w:p>
          <w:p w14:paraId="2A1794DD" w14:textId="77777777" w:rsidR="00776B2B" w:rsidRPr="007A78E6" w:rsidRDefault="007A78E6" w:rsidP="006B31EA">
            <w:pPr>
              <w:pStyle w:val="a7"/>
              <w:rPr>
                <w:lang w:val="ru-RU"/>
              </w:rPr>
            </w:pPr>
            <w:r w:rsidRPr="00DF76CA">
              <w:rPr>
                <w:lang w:val="ru"/>
              </w:rPr>
              <w:t>7: режим отслеживания напряжения системы подачи воды с питанием от фотоэлектрической батареи</w:t>
            </w:r>
          </w:p>
          <w:p w14:paraId="65B6A678" w14:textId="77777777" w:rsidR="00776B2B" w:rsidRPr="007A78E6" w:rsidRDefault="007A78E6" w:rsidP="006B31EA">
            <w:pPr>
              <w:pStyle w:val="a7"/>
              <w:rPr>
                <w:lang w:val="ru-RU"/>
              </w:rPr>
            </w:pPr>
            <w:r w:rsidRPr="00DF76CA">
              <w:rPr>
                <w:lang w:val="ru"/>
              </w:rPr>
              <w:t>8: режим отслеживания мощности системы подачи воды с питанием от фотоэлектрической батареи для режима с частотным регулированием</w:t>
            </w:r>
          </w:p>
          <w:p w14:paraId="2B1D2EAC" w14:textId="77777777" w:rsidR="00776B2B" w:rsidRPr="007A78E6" w:rsidRDefault="007A78E6" w:rsidP="006B31EA">
            <w:pPr>
              <w:pStyle w:val="a7"/>
              <w:rPr>
                <w:lang w:val="ru-RU"/>
              </w:rPr>
            </w:pPr>
            <w:r w:rsidRPr="00DF76CA">
              <w:rPr>
                <w:lang w:val="ru"/>
              </w:rPr>
              <w:t>9: режим отслеживания мощности системы подачи воды с питанием от фотоэлектрической батареи для режима SVC</w:t>
            </w:r>
          </w:p>
          <w:p w14:paraId="1994579A" w14:textId="77777777" w:rsidR="00776B2B" w:rsidRPr="007A78E6" w:rsidRDefault="007A78E6" w:rsidP="006B31EA">
            <w:pPr>
              <w:pStyle w:val="a7"/>
              <w:rPr>
                <w:lang w:val="ru-RU"/>
              </w:rPr>
            </w:pPr>
            <w:r w:rsidRPr="00DF76CA">
              <w:rPr>
                <w:lang w:val="ru"/>
              </w:rPr>
              <w:t>10–100: зарезервировано</w:t>
            </w:r>
          </w:p>
          <w:p w14:paraId="6AF15DA0" w14:textId="77777777" w:rsidR="00776B2B" w:rsidRPr="007A78E6" w:rsidRDefault="007A78E6" w:rsidP="006B31EA">
            <w:pPr>
              <w:pStyle w:val="a7"/>
              <w:rPr>
                <w:lang w:val="ru-RU"/>
              </w:rPr>
            </w:pPr>
            <w:r w:rsidRPr="00DF76CA">
              <w:rPr>
                <w:lang w:val="ru"/>
              </w:rPr>
              <w:t>Примечание: инициализировать параметры перед установкой макрофункции.</w:t>
            </w:r>
          </w:p>
        </w:tc>
        <w:tc>
          <w:tcPr>
            <w:tcW w:w="643" w:type="dxa"/>
            <w:tcBorders>
              <w:top w:val="single" w:sz="4" w:space="0" w:color="auto"/>
              <w:left w:val="single" w:sz="4" w:space="0" w:color="auto"/>
            </w:tcBorders>
            <w:shd w:val="clear" w:color="auto" w:fill="auto"/>
            <w:vAlign w:val="center"/>
          </w:tcPr>
          <w:p w14:paraId="48A1A32F"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7BFE16D1" w14:textId="77777777" w:rsidR="00776B2B"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13B48365" wp14:editId="0F217C3B">
                  <wp:extent cx="64135" cy="64135"/>
                  <wp:effectExtent l="0" t="0" r="0" b="0"/>
                  <wp:docPr id="1737072519" name="Picutre 57"/>
                  <wp:cNvGraphicFramePr/>
                  <a:graphic xmlns:a="http://schemas.openxmlformats.org/drawingml/2006/main">
                    <a:graphicData uri="http://schemas.openxmlformats.org/drawingml/2006/picture">
                      <pic:pic xmlns:pic="http://schemas.openxmlformats.org/drawingml/2006/picture">
                        <pic:nvPicPr>
                          <pic:cNvPr id="1018507146"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8411884"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65D6192F" w14:textId="77777777" w:rsidR="00776B2B" w:rsidRPr="00DF76CA" w:rsidRDefault="007A78E6" w:rsidP="006B31EA">
            <w:pPr>
              <w:pStyle w:val="a7"/>
            </w:pPr>
            <w:r w:rsidRPr="00DF76CA">
              <w:rPr>
                <w:lang w:val="ru"/>
              </w:rPr>
              <w:t>F00.01</w:t>
            </w:r>
          </w:p>
        </w:tc>
        <w:tc>
          <w:tcPr>
            <w:tcW w:w="2170" w:type="dxa"/>
            <w:tcBorders>
              <w:top w:val="single" w:sz="4" w:space="0" w:color="auto"/>
              <w:left w:val="single" w:sz="4" w:space="0" w:color="auto"/>
            </w:tcBorders>
            <w:shd w:val="clear" w:color="auto" w:fill="auto"/>
            <w:vAlign w:val="center"/>
          </w:tcPr>
          <w:p w14:paraId="6191091F" w14:textId="77777777" w:rsidR="00776B2B" w:rsidRPr="00DF76CA" w:rsidRDefault="007A78E6" w:rsidP="006B31EA">
            <w:pPr>
              <w:pStyle w:val="a7"/>
            </w:pPr>
            <w:r w:rsidRPr="00DF76CA">
              <w:rPr>
                <w:lang w:val="ru"/>
              </w:rPr>
              <w:t>Режим управления двигателем</w:t>
            </w:r>
          </w:p>
        </w:tc>
        <w:tc>
          <w:tcPr>
            <w:tcW w:w="3499" w:type="dxa"/>
            <w:tcBorders>
              <w:top w:val="single" w:sz="4" w:space="0" w:color="auto"/>
              <w:left w:val="single" w:sz="4" w:space="0" w:color="auto"/>
            </w:tcBorders>
            <w:shd w:val="clear" w:color="auto" w:fill="auto"/>
            <w:vAlign w:val="center"/>
          </w:tcPr>
          <w:p w14:paraId="1417DD6E" w14:textId="77777777" w:rsidR="00776B2B" w:rsidRPr="007A78E6" w:rsidRDefault="007A78E6" w:rsidP="006B31EA">
            <w:pPr>
              <w:pStyle w:val="a7"/>
              <w:rPr>
                <w:lang w:val="ru-RU"/>
              </w:rPr>
            </w:pPr>
            <w:r w:rsidRPr="00DF76CA">
              <w:rPr>
                <w:lang w:val="ru"/>
              </w:rPr>
              <w:t>0: управление с регулированием частоты</w:t>
            </w:r>
          </w:p>
          <w:p w14:paraId="72967F67" w14:textId="77777777" w:rsidR="00776B2B" w:rsidRPr="007A78E6" w:rsidRDefault="007A78E6" w:rsidP="006B31EA">
            <w:pPr>
              <w:pStyle w:val="a7"/>
              <w:rPr>
                <w:lang w:val="ru-RU"/>
              </w:rPr>
            </w:pPr>
            <w:r w:rsidRPr="00DF76CA">
              <w:rPr>
                <w:lang w:val="ru"/>
              </w:rPr>
              <w:t>1: векторное управление скоростью без датчиков (SVC)</w:t>
            </w:r>
          </w:p>
        </w:tc>
        <w:tc>
          <w:tcPr>
            <w:tcW w:w="643" w:type="dxa"/>
            <w:tcBorders>
              <w:top w:val="single" w:sz="4" w:space="0" w:color="auto"/>
              <w:left w:val="single" w:sz="4" w:space="0" w:color="auto"/>
            </w:tcBorders>
            <w:shd w:val="clear" w:color="auto" w:fill="auto"/>
            <w:vAlign w:val="center"/>
          </w:tcPr>
          <w:p w14:paraId="12A28656"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000844B9" w14:textId="77777777" w:rsidR="00776B2B"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12A7A24D" wp14:editId="440A26A9">
                  <wp:extent cx="64135" cy="64135"/>
                  <wp:effectExtent l="0" t="0" r="0" b="0"/>
                  <wp:docPr id="444258774" name="Picutre 57"/>
                  <wp:cNvGraphicFramePr/>
                  <a:graphic xmlns:a="http://schemas.openxmlformats.org/drawingml/2006/main">
                    <a:graphicData uri="http://schemas.openxmlformats.org/drawingml/2006/picture">
                      <pic:pic xmlns:pic="http://schemas.openxmlformats.org/drawingml/2006/picture">
                        <pic:nvPicPr>
                          <pic:cNvPr id="1247738803"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19DBEB5" w14:textId="77777777" w:rsidTr="006B31EA">
        <w:trPr>
          <w:trHeight w:val="494"/>
          <w:jc w:val="center"/>
        </w:trPr>
        <w:tc>
          <w:tcPr>
            <w:tcW w:w="533" w:type="dxa"/>
            <w:tcBorders>
              <w:top w:val="single" w:sz="4" w:space="0" w:color="auto"/>
              <w:left w:val="single" w:sz="4" w:space="0" w:color="auto"/>
              <w:bottom w:val="single" w:sz="4" w:space="0" w:color="auto"/>
            </w:tcBorders>
            <w:shd w:val="clear" w:color="auto" w:fill="auto"/>
            <w:vAlign w:val="center"/>
          </w:tcPr>
          <w:p w14:paraId="54565958" w14:textId="77777777" w:rsidR="00776B2B" w:rsidRPr="00DF76CA" w:rsidRDefault="007A78E6" w:rsidP="006B31EA">
            <w:pPr>
              <w:pStyle w:val="a7"/>
            </w:pPr>
            <w:r w:rsidRPr="00DF76CA">
              <w:rPr>
                <w:lang w:val="ru"/>
              </w:rPr>
              <w:t>F00.02</w:t>
            </w:r>
          </w:p>
        </w:tc>
        <w:tc>
          <w:tcPr>
            <w:tcW w:w="2170" w:type="dxa"/>
            <w:tcBorders>
              <w:top w:val="single" w:sz="4" w:space="0" w:color="auto"/>
              <w:left w:val="single" w:sz="4" w:space="0" w:color="auto"/>
              <w:bottom w:val="single" w:sz="4" w:space="0" w:color="auto"/>
            </w:tcBorders>
            <w:shd w:val="clear" w:color="auto" w:fill="auto"/>
            <w:vAlign w:val="center"/>
          </w:tcPr>
          <w:p w14:paraId="0FAE60D6" w14:textId="77777777" w:rsidR="00776B2B" w:rsidRPr="00DF76CA" w:rsidRDefault="007A78E6" w:rsidP="006B31EA">
            <w:pPr>
              <w:pStyle w:val="a7"/>
            </w:pPr>
            <w:r w:rsidRPr="00DF76CA">
              <w:rPr>
                <w:lang w:val="ru"/>
              </w:rPr>
              <w:t>Выбор источника команд</w:t>
            </w:r>
          </w:p>
        </w:tc>
        <w:tc>
          <w:tcPr>
            <w:tcW w:w="3499" w:type="dxa"/>
            <w:tcBorders>
              <w:top w:val="single" w:sz="4" w:space="0" w:color="auto"/>
              <w:left w:val="single" w:sz="4" w:space="0" w:color="auto"/>
              <w:bottom w:val="single" w:sz="4" w:space="0" w:color="auto"/>
            </w:tcBorders>
            <w:shd w:val="clear" w:color="auto" w:fill="auto"/>
            <w:vAlign w:val="center"/>
          </w:tcPr>
          <w:p w14:paraId="2FC59961" w14:textId="77777777" w:rsidR="00776B2B" w:rsidRPr="007A78E6" w:rsidRDefault="007A78E6" w:rsidP="006B31EA">
            <w:pPr>
              <w:pStyle w:val="a7"/>
              <w:rPr>
                <w:lang w:val="ru-RU"/>
              </w:rPr>
            </w:pPr>
            <w:r w:rsidRPr="00DF76CA">
              <w:rPr>
                <w:lang w:val="ru"/>
              </w:rPr>
              <w:t>0: канал подачи команд с панели управления</w:t>
            </w:r>
          </w:p>
          <w:p w14:paraId="4A99FB73" w14:textId="77777777" w:rsidR="00776B2B" w:rsidRPr="007A78E6" w:rsidRDefault="007A78E6" w:rsidP="006B31EA">
            <w:pPr>
              <w:pStyle w:val="a7"/>
              <w:rPr>
                <w:lang w:val="ru-RU"/>
              </w:rPr>
            </w:pPr>
            <w:r w:rsidRPr="00DF76CA">
              <w:rPr>
                <w:lang w:val="ru"/>
              </w:rPr>
              <w:t>1: канал подачи команд с клеммы</w:t>
            </w:r>
          </w:p>
          <w:p w14:paraId="1050431F" w14:textId="77777777" w:rsidR="00776B2B" w:rsidRPr="007A78E6" w:rsidRDefault="007A78E6" w:rsidP="006B31EA">
            <w:pPr>
              <w:pStyle w:val="a7"/>
              <w:rPr>
                <w:lang w:val="ru-RU"/>
              </w:rPr>
            </w:pPr>
            <w:r w:rsidRPr="00DF76CA">
              <w:rPr>
                <w:lang w:val="ru"/>
              </w:rPr>
              <w:t>2: канал подачи команд по интерфейсу передачи данных</w:t>
            </w:r>
          </w:p>
        </w:tc>
        <w:tc>
          <w:tcPr>
            <w:tcW w:w="643" w:type="dxa"/>
            <w:tcBorders>
              <w:top w:val="single" w:sz="4" w:space="0" w:color="auto"/>
              <w:left w:val="single" w:sz="4" w:space="0" w:color="auto"/>
              <w:bottom w:val="single" w:sz="4" w:space="0" w:color="auto"/>
            </w:tcBorders>
            <w:shd w:val="clear" w:color="auto" w:fill="auto"/>
            <w:vAlign w:val="center"/>
          </w:tcPr>
          <w:p w14:paraId="722BB5A7"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1E4CD1E" w14:textId="77777777" w:rsidR="00776B2B"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5479EE32" wp14:editId="64B3D4F8">
                  <wp:extent cx="69850" cy="69850"/>
                  <wp:effectExtent l="0" t="0" r="0" b="0"/>
                  <wp:docPr id="897700945" name="Picutre 56"/>
                  <wp:cNvGraphicFramePr/>
                  <a:graphic xmlns:a="http://schemas.openxmlformats.org/drawingml/2006/main">
                    <a:graphicData uri="http://schemas.openxmlformats.org/drawingml/2006/picture">
                      <pic:pic xmlns:pic="http://schemas.openxmlformats.org/drawingml/2006/picture">
                        <pic:nvPicPr>
                          <pic:cNvPr id="1323187650"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6BA9F22E"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21C1B3E8"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71BCB30A"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F2D68DC"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3C1CC538"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36C6D494"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04D60670" w14:textId="77777777" w:rsidR="00776B2B" w:rsidRPr="00546EB0" w:rsidRDefault="007A78E6" w:rsidP="006B31EA">
            <w:pPr>
              <w:pStyle w:val="a7"/>
              <w:jc w:val="center"/>
            </w:pPr>
            <w:r w:rsidRPr="00546EB0">
              <w:rPr>
                <w:lang w:val="ru"/>
              </w:rPr>
              <w:t>Изменение</w:t>
            </w:r>
          </w:p>
        </w:tc>
      </w:tr>
      <w:tr w:rsidR="005B66E3" w:rsidRPr="00DF76CA" w14:paraId="279B2698" w14:textId="77777777" w:rsidTr="006B31EA">
        <w:trPr>
          <w:trHeight w:val="1709"/>
          <w:jc w:val="center"/>
        </w:trPr>
        <w:tc>
          <w:tcPr>
            <w:tcW w:w="533" w:type="dxa"/>
            <w:tcBorders>
              <w:top w:val="single" w:sz="4" w:space="0" w:color="auto"/>
              <w:left w:val="single" w:sz="4" w:space="0" w:color="auto"/>
            </w:tcBorders>
            <w:shd w:val="clear" w:color="auto" w:fill="auto"/>
            <w:vAlign w:val="center"/>
          </w:tcPr>
          <w:p w14:paraId="1F1F8E1F" w14:textId="77777777" w:rsidR="00776B2B" w:rsidRPr="00DF76CA" w:rsidRDefault="007A78E6" w:rsidP="006B31EA">
            <w:pPr>
              <w:pStyle w:val="a7"/>
            </w:pPr>
            <w:r w:rsidRPr="00DF76CA">
              <w:rPr>
                <w:lang w:val="ru"/>
              </w:rPr>
              <w:t>F00.03</w:t>
            </w:r>
          </w:p>
        </w:tc>
        <w:tc>
          <w:tcPr>
            <w:tcW w:w="2170" w:type="dxa"/>
            <w:tcBorders>
              <w:top w:val="single" w:sz="4" w:space="0" w:color="auto"/>
              <w:left w:val="single" w:sz="4" w:space="0" w:color="auto"/>
            </w:tcBorders>
            <w:shd w:val="clear" w:color="auto" w:fill="auto"/>
            <w:vAlign w:val="center"/>
          </w:tcPr>
          <w:p w14:paraId="189BEFA4" w14:textId="77777777" w:rsidR="00776B2B" w:rsidRPr="007A78E6" w:rsidRDefault="007A78E6" w:rsidP="006B31EA">
            <w:pPr>
              <w:pStyle w:val="a7"/>
              <w:rPr>
                <w:lang w:val="ru-RU"/>
              </w:rPr>
            </w:pPr>
            <w:r w:rsidRPr="00DF76CA">
              <w:rPr>
                <w:lang w:val="ru"/>
              </w:rPr>
              <w:t>Выбор основного источника частоты А</w:t>
            </w:r>
          </w:p>
        </w:tc>
        <w:tc>
          <w:tcPr>
            <w:tcW w:w="3499" w:type="dxa"/>
            <w:tcBorders>
              <w:top w:val="single" w:sz="4" w:space="0" w:color="auto"/>
              <w:left w:val="single" w:sz="4" w:space="0" w:color="auto"/>
            </w:tcBorders>
            <w:shd w:val="clear" w:color="auto" w:fill="auto"/>
            <w:vAlign w:val="center"/>
          </w:tcPr>
          <w:p w14:paraId="314518C8" w14:textId="77777777" w:rsidR="00776B2B" w:rsidRPr="007A78E6" w:rsidRDefault="007A78E6" w:rsidP="006B31EA">
            <w:pPr>
              <w:pStyle w:val="a7"/>
              <w:rPr>
                <w:lang w:val="ru-RU"/>
              </w:rPr>
            </w:pPr>
            <w:r w:rsidRPr="00DF76CA">
              <w:rPr>
                <w:lang w:val="ru"/>
              </w:rPr>
              <w:t>0: цифровое значение (заданная частота F00.08, UP/DOWN может быть изменено, не сохраняется при отключении питания)</w:t>
            </w:r>
          </w:p>
          <w:p w14:paraId="42D47EF5" w14:textId="77777777" w:rsidR="00776B2B" w:rsidRPr="007A78E6" w:rsidRDefault="007A78E6" w:rsidP="006B31EA">
            <w:pPr>
              <w:pStyle w:val="a7"/>
              <w:rPr>
                <w:lang w:val="ru-RU"/>
              </w:rPr>
            </w:pPr>
            <w:r w:rsidRPr="00DF76CA">
              <w:rPr>
                <w:lang w:val="ru"/>
              </w:rPr>
              <w:t>1: цифровое значение (заданная частота F00.08, UP/DOWN может быть изменено, сохранение при отключении питания)</w:t>
            </w:r>
          </w:p>
          <w:p w14:paraId="6D174FB9" w14:textId="77777777" w:rsidR="00776B2B" w:rsidRPr="007A78E6" w:rsidRDefault="007A78E6" w:rsidP="006B31EA">
            <w:pPr>
              <w:pStyle w:val="a7"/>
              <w:rPr>
                <w:lang w:val="ru-RU"/>
              </w:rPr>
            </w:pPr>
            <w:r w:rsidRPr="00DF76CA">
              <w:rPr>
                <w:lang w:val="ru"/>
              </w:rPr>
              <w:t>2: AI (0–10 В/20 мА)</w:t>
            </w:r>
          </w:p>
          <w:p w14:paraId="325A5A6D" w14:textId="77777777" w:rsidR="00776B2B" w:rsidRPr="007A78E6" w:rsidRDefault="007A78E6" w:rsidP="006B31EA">
            <w:pPr>
              <w:pStyle w:val="a7"/>
              <w:rPr>
                <w:lang w:val="ru-RU"/>
              </w:rPr>
            </w:pPr>
            <w:r w:rsidRPr="00DF76CA">
              <w:rPr>
                <w:lang w:val="ru"/>
              </w:rPr>
              <w:t>3: зарезервировано</w:t>
            </w:r>
          </w:p>
          <w:p w14:paraId="4F4BE8EE" w14:textId="77777777" w:rsidR="00776B2B" w:rsidRPr="007A78E6" w:rsidRDefault="007A78E6" w:rsidP="006B31EA">
            <w:pPr>
              <w:pStyle w:val="a7"/>
              <w:rPr>
                <w:lang w:val="ru-RU"/>
              </w:rPr>
            </w:pPr>
            <w:r w:rsidRPr="00DF76CA">
              <w:rPr>
                <w:lang w:val="ru"/>
              </w:rPr>
              <w:t>4: Потенциометр панели</w:t>
            </w:r>
          </w:p>
          <w:p w14:paraId="2E33CA6E" w14:textId="77777777" w:rsidR="00776B2B" w:rsidRPr="007A78E6" w:rsidRDefault="007A78E6" w:rsidP="006B31EA">
            <w:pPr>
              <w:pStyle w:val="a7"/>
              <w:rPr>
                <w:lang w:val="ru-RU"/>
              </w:rPr>
            </w:pPr>
            <w:r w:rsidRPr="00DF76CA">
              <w:rPr>
                <w:lang w:val="ru"/>
              </w:rPr>
              <w:t>5: зарезервировано</w:t>
            </w:r>
          </w:p>
          <w:p w14:paraId="13E99AE1" w14:textId="77777777" w:rsidR="00776B2B" w:rsidRPr="007A78E6" w:rsidRDefault="007A78E6" w:rsidP="006B31EA">
            <w:pPr>
              <w:pStyle w:val="a7"/>
              <w:rPr>
                <w:lang w:val="ru-RU"/>
              </w:rPr>
            </w:pPr>
            <w:r w:rsidRPr="00DF76CA">
              <w:rPr>
                <w:lang w:val="ru"/>
              </w:rPr>
              <w:t xml:space="preserve">6: </w:t>
            </w:r>
            <w:proofErr w:type="spellStart"/>
            <w:r w:rsidRPr="00DF76CA">
              <w:rPr>
                <w:lang w:val="ru"/>
              </w:rPr>
              <w:t>многосегментная</w:t>
            </w:r>
            <w:proofErr w:type="spellEnd"/>
            <w:r w:rsidRPr="00DF76CA">
              <w:rPr>
                <w:lang w:val="ru"/>
              </w:rPr>
              <w:t xml:space="preserve"> команда</w:t>
            </w:r>
          </w:p>
          <w:p w14:paraId="03E77711" w14:textId="77777777" w:rsidR="00776B2B" w:rsidRPr="007A78E6" w:rsidRDefault="007A78E6" w:rsidP="006B31EA">
            <w:pPr>
              <w:pStyle w:val="a7"/>
              <w:rPr>
                <w:lang w:val="ru-RU"/>
              </w:rPr>
            </w:pPr>
            <w:r w:rsidRPr="00DF76CA">
              <w:rPr>
                <w:lang w:val="ru"/>
              </w:rPr>
              <w:t>7: простой ПЛК</w:t>
            </w:r>
          </w:p>
          <w:p w14:paraId="61CF8C08" w14:textId="77777777" w:rsidR="00776B2B" w:rsidRPr="007A78E6" w:rsidRDefault="007A78E6" w:rsidP="006B31EA">
            <w:pPr>
              <w:pStyle w:val="a7"/>
              <w:rPr>
                <w:lang w:val="ru-RU"/>
              </w:rPr>
            </w:pPr>
            <w:r w:rsidRPr="00DF76CA">
              <w:rPr>
                <w:lang w:val="ru"/>
              </w:rPr>
              <w:t>8: ПИД</w:t>
            </w:r>
          </w:p>
          <w:p w14:paraId="723C0C55" w14:textId="77777777" w:rsidR="00776B2B" w:rsidRPr="007A78E6" w:rsidRDefault="007A78E6" w:rsidP="006B31EA">
            <w:pPr>
              <w:pStyle w:val="a7"/>
              <w:rPr>
                <w:lang w:val="ru-RU"/>
              </w:rPr>
            </w:pPr>
            <w:r w:rsidRPr="00DF76CA">
              <w:rPr>
                <w:lang w:val="ru"/>
              </w:rPr>
              <w:t>9: заданный интерфейс передачи данных</w:t>
            </w:r>
          </w:p>
          <w:p w14:paraId="04B21BA2" w14:textId="77777777" w:rsidR="00776B2B" w:rsidRPr="007A78E6" w:rsidRDefault="007A78E6" w:rsidP="006B31EA">
            <w:pPr>
              <w:pStyle w:val="a7"/>
              <w:rPr>
                <w:lang w:val="ru-RU"/>
              </w:rPr>
            </w:pPr>
            <w:r w:rsidRPr="00DF76CA">
              <w:rPr>
                <w:lang w:val="ru"/>
              </w:rPr>
              <w:t>10: команда для нескольких насосов</w:t>
            </w:r>
          </w:p>
          <w:p w14:paraId="3FDAC7FB" w14:textId="77777777" w:rsidR="00776B2B" w:rsidRPr="00DF76CA" w:rsidRDefault="007A78E6" w:rsidP="006B31EA">
            <w:pPr>
              <w:pStyle w:val="a7"/>
            </w:pPr>
            <w:r w:rsidRPr="00DF76CA">
              <w:rPr>
                <w:lang w:val="ru"/>
              </w:rPr>
              <w:t>11: зарезервировано</w:t>
            </w:r>
          </w:p>
        </w:tc>
        <w:tc>
          <w:tcPr>
            <w:tcW w:w="643" w:type="dxa"/>
            <w:tcBorders>
              <w:top w:val="single" w:sz="4" w:space="0" w:color="auto"/>
              <w:left w:val="single" w:sz="4" w:space="0" w:color="auto"/>
            </w:tcBorders>
            <w:shd w:val="clear" w:color="auto" w:fill="auto"/>
            <w:vAlign w:val="center"/>
          </w:tcPr>
          <w:p w14:paraId="4736AF84" w14:textId="77777777" w:rsidR="00776B2B" w:rsidRPr="00DF76CA" w:rsidRDefault="007A78E6" w:rsidP="006B31EA">
            <w:pPr>
              <w:pStyle w:val="a7"/>
              <w:jc w:val="center"/>
            </w:pPr>
            <w:r w:rsidRPr="00DF76CA">
              <w:rPr>
                <w:lang w:val="ru"/>
              </w:rPr>
              <w:t>4</w:t>
            </w:r>
          </w:p>
        </w:tc>
        <w:tc>
          <w:tcPr>
            <w:tcW w:w="413" w:type="dxa"/>
            <w:tcBorders>
              <w:top w:val="single" w:sz="4" w:space="0" w:color="auto"/>
              <w:left w:val="single" w:sz="4" w:space="0" w:color="auto"/>
              <w:right w:val="single" w:sz="4" w:space="0" w:color="auto"/>
            </w:tcBorders>
            <w:shd w:val="clear" w:color="auto" w:fill="auto"/>
            <w:vAlign w:val="center"/>
          </w:tcPr>
          <w:p w14:paraId="17F831CC"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1FE2202" wp14:editId="6D6B807D">
                  <wp:extent cx="64135" cy="64135"/>
                  <wp:effectExtent l="0" t="0" r="0" b="0"/>
                  <wp:docPr id="2057588423" name="Picutre 57"/>
                  <wp:cNvGraphicFramePr/>
                  <a:graphic xmlns:a="http://schemas.openxmlformats.org/drawingml/2006/main">
                    <a:graphicData uri="http://schemas.openxmlformats.org/drawingml/2006/picture">
                      <pic:pic xmlns:pic="http://schemas.openxmlformats.org/drawingml/2006/picture">
                        <pic:nvPicPr>
                          <pic:cNvPr id="1806696903"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7A42236"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62453A3" w14:textId="77777777" w:rsidR="00776B2B" w:rsidRPr="00DF76CA" w:rsidRDefault="007A78E6" w:rsidP="006B31EA">
            <w:pPr>
              <w:pStyle w:val="a7"/>
            </w:pPr>
            <w:r w:rsidRPr="00DF76CA">
              <w:rPr>
                <w:lang w:val="ru"/>
              </w:rPr>
              <w:t>F00.04</w:t>
            </w:r>
          </w:p>
        </w:tc>
        <w:tc>
          <w:tcPr>
            <w:tcW w:w="2170" w:type="dxa"/>
            <w:tcBorders>
              <w:top w:val="single" w:sz="4" w:space="0" w:color="auto"/>
              <w:left w:val="single" w:sz="4" w:space="0" w:color="auto"/>
            </w:tcBorders>
            <w:shd w:val="clear" w:color="auto" w:fill="auto"/>
            <w:vAlign w:val="center"/>
          </w:tcPr>
          <w:p w14:paraId="3AA95374" w14:textId="77777777" w:rsidR="00776B2B" w:rsidRPr="007A78E6" w:rsidRDefault="007A78E6" w:rsidP="006B31EA">
            <w:pPr>
              <w:pStyle w:val="a7"/>
              <w:rPr>
                <w:lang w:val="ru-RU"/>
              </w:rPr>
            </w:pPr>
            <w:r w:rsidRPr="00DF76CA">
              <w:rPr>
                <w:lang w:val="ru"/>
              </w:rPr>
              <w:t>Выбор дополнительного источника частоты В</w:t>
            </w:r>
          </w:p>
        </w:tc>
        <w:tc>
          <w:tcPr>
            <w:tcW w:w="3499" w:type="dxa"/>
            <w:tcBorders>
              <w:top w:val="single" w:sz="4" w:space="0" w:color="auto"/>
              <w:left w:val="single" w:sz="4" w:space="0" w:color="auto"/>
            </w:tcBorders>
            <w:shd w:val="clear" w:color="auto" w:fill="auto"/>
            <w:vAlign w:val="center"/>
          </w:tcPr>
          <w:p w14:paraId="0CF36EAC" w14:textId="77777777" w:rsidR="00776B2B" w:rsidRPr="007A78E6" w:rsidRDefault="007A78E6" w:rsidP="006B31EA">
            <w:pPr>
              <w:pStyle w:val="a7"/>
              <w:rPr>
                <w:lang w:val="ru-RU"/>
              </w:rPr>
            </w:pPr>
            <w:r w:rsidRPr="00DF76CA">
              <w:rPr>
                <w:lang w:val="ru"/>
              </w:rPr>
              <w:t>Аналогично F00.03 (выбор основного источника частоты А)</w:t>
            </w:r>
          </w:p>
        </w:tc>
        <w:tc>
          <w:tcPr>
            <w:tcW w:w="643" w:type="dxa"/>
            <w:tcBorders>
              <w:top w:val="single" w:sz="4" w:space="0" w:color="auto"/>
              <w:left w:val="single" w:sz="4" w:space="0" w:color="auto"/>
            </w:tcBorders>
            <w:shd w:val="clear" w:color="auto" w:fill="auto"/>
            <w:vAlign w:val="center"/>
          </w:tcPr>
          <w:p w14:paraId="71E974AE"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242E19E5"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02D2C7A" wp14:editId="701021E7">
                  <wp:extent cx="64135" cy="64135"/>
                  <wp:effectExtent l="0" t="0" r="0" b="0"/>
                  <wp:docPr id="1284158148" name="Picutre 57"/>
                  <wp:cNvGraphicFramePr/>
                  <a:graphic xmlns:a="http://schemas.openxmlformats.org/drawingml/2006/main">
                    <a:graphicData uri="http://schemas.openxmlformats.org/drawingml/2006/picture">
                      <pic:pic xmlns:pic="http://schemas.openxmlformats.org/drawingml/2006/picture">
                        <pic:nvPicPr>
                          <pic:cNvPr id="151458999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3CD0EAC"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0EC1380E" w14:textId="77777777" w:rsidR="00F12AC3" w:rsidRPr="00DF76CA" w:rsidRDefault="007A78E6" w:rsidP="006B31EA">
            <w:pPr>
              <w:pStyle w:val="a7"/>
            </w:pPr>
            <w:r w:rsidRPr="00DF76CA">
              <w:rPr>
                <w:lang w:val="ru"/>
              </w:rPr>
              <w:t>F00.05</w:t>
            </w:r>
          </w:p>
        </w:tc>
        <w:tc>
          <w:tcPr>
            <w:tcW w:w="2170" w:type="dxa"/>
            <w:tcBorders>
              <w:top w:val="single" w:sz="4" w:space="0" w:color="auto"/>
              <w:left w:val="single" w:sz="4" w:space="0" w:color="auto"/>
            </w:tcBorders>
            <w:shd w:val="clear" w:color="auto" w:fill="auto"/>
            <w:vAlign w:val="center"/>
          </w:tcPr>
          <w:p w14:paraId="25901AAC" w14:textId="77777777" w:rsidR="00F12AC3" w:rsidRPr="007A78E6" w:rsidRDefault="007A78E6" w:rsidP="006B31EA">
            <w:pPr>
              <w:pStyle w:val="a7"/>
              <w:rPr>
                <w:lang w:val="ru-RU"/>
              </w:rPr>
            </w:pPr>
            <w:r w:rsidRPr="00DF76CA">
              <w:rPr>
                <w:lang w:val="ru"/>
              </w:rPr>
              <w:t xml:space="preserve">Выбор диапазона дополнительного источника </w:t>
            </w:r>
            <w:proofErr w:type="gramStart"/>
            <w:r w:rsidRPr="00DF76CA">
              <w:rPr>
                <w:lang w:val="ru"/>
              </w:rPr>
              <w:t>частоты</w:t>
            </w:r>
            <w:proofErr w:type="gramEnd"/>
            <w:r w:rsidRPr="00DF76CA">
              <w:rPr>
                <w:lang w:val="ru"/>
              </w:rPr>
              <w:t xml:space="preserve"> В при совпадении</w:t>
            </w:r>
          </w:p>
        </w:tc>
        <w:tc>
          <w:tcPr>
            <w:tcW w:w="3499" w:type="dxa"/>
            <w:tcBorders>
              <w:top w:val="single" w:sz="4" w:space="0" w:color="auto"/>
              <w:left w:val="single" w:sz="4" w:space="0" w:color="auto"/>
            </w:tcBorders>
            <w:shd w:val="clear" w:color="auto" w:fill="auto"/>
            <w:vAlign w:val="center"/>
          </w:tcPr>
          <w:p w14:paraId="245C0B0F" w14:textId="77777777" w:rsidR="00F12AC3" w:rsidRPr="007A78E6" w:rsidRDefault="007A78E6" w:rsidP="006B31EA">
            <w:pPr>
              <w:pStyle w:val="a7"/>
              <w:rPr>
                <w:lang w:val="ru-RU"/>
              </w:rPr>
            </w:pPr>
            <w:r w:rsidRPr="00DF76CA">
              <w:rPr>
                <w:lang w:val="ru"/>
              </w:rPr>
              <w:t>0: относительно максимальной частоты</w:t>
            </w:r>
          </w:p>
          <w:p w14:paraId="7A20F85E" w14:textId="77777777" w:rsidR="00F12AC3" w:rsidRPr="007A78E6" w:rsidRDefault="007A78E6" w:rsidP="006B31EA">
            <w:pPr>
              <w:pStyle w:val="a7"/>
              <w:rPr>
                <w:lang w:val="ru-RU"/>
              </w:rPr>
            </w:pPr>
            <w:r w:rsidRPr="00DF76CA">
              <w:rPr>
                <w:lang w:val="ru"/>
              </w:rPr>
              <w:t>1: относительно источника частоты А</w:t>
            </w:r>
          </w:p>
        </w:tc>
        <w:tc>
          <w:tcPr>
            <w:tcW w:w="643" w:type="dxa"/>
            <w:tcBorders>
              <w:top w:val="single" w:sz="4" w:space="0" w:color="auto"/>
              <w:left w:val="single" w:sz="4" w:space="0" w:color="auto"/>
            </w:tcBorders>
            <w:shd w:val="clear" w:color="auto" w:fill="auto"/>
            <w:vAlign w:val="center"/>
          </w:tcPr>
          <w:p w14:paraId="5DE517A5"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38C90B8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5F1961A" wp14:editId="10182E9A">
                  <wp:extent cx="69850" cy="69850"/>
                  <wp:effectExtent l="0" t="0" r="0" b="0"/>
                  <wp:docPr id="740462541" name="Picutre 56"/>
                  <wp:cNvGraphicFramePr/>
                  <a:graphic xmlns:a="http://schemas.openxmlformats.org/drawingml/2006/main">
                    <a:graphicData uri="http://schemas.openxmlformats.org/drawingml/2006/picture">
                      <pic:pic xmlns:pic="http://schemas.openxmlformats.org/drawingml/2006/picture">
                        <pic:nvPicPr>
                          <pic:cNvPr id="91897108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79EDE4A" w14:textId="77777777" w:rsidTr="006B31EA">
        <w:trPr>
          <w:trHeight w:val="283"/>
          <w:jc w:val="center"/>
        </w:trPr>
        <w:tc>
          <w:tcPr>
            <w:tcW w:w="533" w:type="dxa"/>
            <w:tcBorders>
              <w:top w:val="single" w:sz="4" w:space="0" w:color="auto"/>
              <w:left w:val="single" w:sz="4" w:space="0" w:color="auto"/>
            </w:tcBorders>
            <w:shd w:val="clear" w:color="auto" w:fill="auto"/>
            <w:vAlign w:val="center"/>
          </w:tcPr>
          <w:p w14:paraId="3CB885EC" w14:textId="77777777" w:rsidR="00F12AC3" w:rsidRPr="00DF76CA" w:rsidRDefault="007A78E6" w:rsidP="006B31EA">
            <w:pPr>
              <w:pStyle w:val="a7"/>
            </w:pPr>
            <w:r w:rsidRPr="00DF76CA">
              <w:rPr>
                <w:lang w:val="ru"/>
              </w:rPr>
              <w:t>F00.06</w:t>
            </w:r>
          </w:p>
        </w:tc>
        <w:tc>
          <w:tcPr>
            <w:tcW w:w="2170" w:type="dxa"/>
            <w:tcBorders>
              <w:top w:val="single" w:sz="4" w:space="0" w:color="auto"/>
              <w:left w:val="single" w:sz="4" w:space="0" w:color="auto"/>
            </w:tcBorders>
            <w:shd w:val="clear" w:color="auto" w:fill="auto"/>
            <w:vAlign w:val="center"/>
          </w:tcPr>
          <w:p w14:paraId="0DF6735F" w14:textId="77777777" w:rsidR="00F12AC3" w:rsidRPr="007A78E6" w:rsidRDefault="007A78E6" w:rsidP="006B31EA">
            <w:pPr>
              <w:pStyle w:val="a7"/>
              <w:rPr>
                <w:lang w:val="ru-RU"/>
              </w:rPr>
            </w:pPr>
            <w:r w:rsidRPr="00DF76CA">
              <w:rPr>
                <w:lang w:val="ru"/>
              </w:rPr>
              <w:t xml:space="preserve">Диапазон дополнительного источника </w:t>
            </w:r>
            <w:proofErr w:type="gramStart"/>
            <w:r w:rsidRPr="00DF76CA">
              <w:rPr>
                <w:lang w:val="ru"/>
              </w:rPr>
              <w:t>частоты</w:t>
            </w:r>
            <w:proofErr w:type="gramEnd"/>
            <w:r w:rsidRPr="00DF76CA">
              <w:rPr>
                <w:lang w:val="ru"/>
              </w:rPr>
              <w:t xml:space="preserve"> В при совпадении</w:t>
            </w:r>
          </w:p>
        </w:tc>
        <w:tc>
          <w:tcPr>
            <w:tcW w:w="3499" w:type="dxa"/>
            <w:tcBorders>
              <w:top w:val="single" w:sz="4" w:space="0" w:color="auto"/>
              <w:left w:val="single" w:sz="4" w:space="0" w:color="auto"/>
            </w:tcBorders>
            <w:shd w:val="clear" w:color="auto" w:fill="auto"/>
            <w:vAlign w:val="center"/>
          </w:tcPr>
          <w:p w14:paraId="42B4C5AC" w14:textId="77777777" w:rsidR="00F12AC3" w:rsidRPr="00DF76CA" w:rsidRDefault="007A78E6" w:rsidP="006B31EA">
            <w:pPr>
              <w:pStyle w:val="a7"/>
            </w:pPr>
            <w:r w:rsidRPr="00DF76CA">
              <w:rPr>
                <w:lang w:val="ru"/>
              </w:rPr>
              <w:t>0–150 %</w:t>
            </w:r>
          </w:p>
        </w:tc>
        <w:tc>
          <w:tcPr>
            <w:tcW w:w="643" w:type="dxa"/>
            <w:tcBorders>
              <w:top w:val="single" w:sz="4" w:space="0" w:color="auto"/>
              <w:left w:val="single" w:sz="4" w:space="0" w:color="auto"/>
            </w:tcBorders>
            <w:shd w:val="clear" w:color="auto" w:fill="auto"/>
            <w:vAlign w:val="center"/>
          </w:tcPr>
          <w:p w14:paraId="2C10403C" w14:textId="77777777" w:rsidR="00F12AC3" w:rsidRPr="00DF76CA" w:rsidRDefault="007A78E6" w:rsidP="006B31EA">
            <w:pPr>
              <w:pStyle w:val="a7"/>
              <w:jc w:val="center"/>
            </w:pPr>
            <w:r w:rsidRPr="00DF76CA">
              <w:rPr>
                <w:lang w:val="ru"/>
              </w:rPr>
              <w:t>100 %</w:t>
            </w:r>
          </w:p>
        </w:tc>
        <w:tc>
          <w:tcPr>
            <w:tcW w:w="413" w:type="dxa"/>
            <w:tcBorders>
              <w:top w:val="single" w:sz="4" w:space="0" w:color="auto"/>
              <w:left w:val="single" w:sz="4" w:space="0" w:color="auto"/>
              <w:right w:val="single" w:sz="4" w:space="0" w:color="auto"/>
            </w:tcBorders>
            <w:shd w:val="clear" w:color="auto" w:fill="auto"/>
            <w:vAlign w:val="center"/>
          </w:tcPr>
          <w:p w14:paraId="067D151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C0848B" wp14:editId="16A97DA0">
                  <wp:extent cx="69850" cy="69850"/>
                  <wp:effectExtent l="0" t="0" r="0" b="0"/>
                  <wp:docPr id="1524467369" name="Picutre 56"/>
                  <wp:cNvGraphicFramePr/>
                  <a:graphic xmlns:a="http://schemas.openxmlformats.org/drawingml/2006/main">
                    <a:graphicData uri="http://schemas.openxmlformats.org/drawingml/2006/picture">
                      <pic:pic xmlns:pic="http://schemas.openxmlformats.org/drawingml/2006/picture">
                        <pic:nvPicPr>
                          <pic:cNvPr id="199020383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5D3FF8F" w14:textId="77777777" w:rsidTr="006B31EA">
        <w:trPr>
          <w:trHeight w:val="1920"/>
          <w:jc w:val="center"/>
        </w:trPr>
        <w:tc>
          <w:tcPr>
            <w:tcW w:w="533" w:type="dxa"/>
            <w:tcBorders>
              <w:top w:val="single" w:sz="4" w:space="0" w:color="auto"/>
              <w:left w:val="single" w:sz="4" w:space="0" w:color="auto"/>
              <w:bottom w:val="single" w:sz="4" w:space="0" w:color="auto"/>
            </w:tcBorders>
            <w:shd w:val="clear" w:color="auto" w:fill="auto"/>
            <w:vAlign w:val="center"/>
          </w:tcPr>
          <w:p w14:paraId="74C26292" w14:textId="77777777" w:rsidR="00776B2B" w:rsidRPr="00DF76CA" w:rsidRDefault="007A78E6" w:rsidP="006B31EA">
            <w:pPr>
              <w:pStyle w:val="a7"/>
            </w:pPr>
            <w:r w:rsidRPr="00DF76CA">
              <w:rPr>
                <w:lang w:val="ru"/>
              </w:rPr>
              <w:t>F00.07</w:t>
            </w:r>
          </w:p>
        </w:tc>
        <w:tc>
          <w:tcPr>
            <w:tcW w:w="2170" w:type="dxa"/>
            <w:tcBorders>
              <w:top w:val="single" w:sz="4" w:space="0" w:color="auto"/>
              <w:left w:val="single" w:sz="4" w:space="0" w:color="auto"/>
              <w:bottom w:val="single" w:sz="4" w:space="0" w:color="auto"/>
            </w:tcBorders>
            <w:shd w:val="clear" w:color="auto" w:fill="auto"/>
            <w:vAlign w:val="center"/>
          </w:tcPr>
          <w:p w14:paraId="604C62E3" w14:textId="77777777" w:rsidR="00776B2B" w:rsidRPr="007A78E6" w:rsidRDefault="007A78E6" w:rsidP="006B31EA">
            <w:pPr>
              <w:pStyle w:val="a7"/>
              <w:rPr>
                <w:lang w:val="ru-RU"/>
              </w:rPr>
            </w:pPr>
            <w:r w:rsidRPr="00DF76CA">
              <w:rPr>
                <w:lang w:val="ru"/>
              </w:rPr>
              <w:t xml:space="preserve">Выбор источника </w:t>
            </w:r>
            <w:proofErr w:type="gramStart"/>
            <w:r w:rsidRPr="00DF76CA">
              <w:rPr>
                <w:lang w:val="ru"/>
              </w:rPr>
              <w:t>частоты</w:t>
            </w:r>
            <w:proofErr w:type="gramEnd"/>
            <w:r w:rsidRPr="00DF76CA">
              <w:rPr>
                <w:lang w:val="ru"/>
              </w:rPr>
              <w:t xml:space="preserve"> В при совпадении</w:t>
            </w:r>
          </w:p>
        </w:tc>
        <w:tc>
          <w:tcPr>
            <w:tcW w:w="3499" w:type="dxa"/>
            <w:tcBorders>
              <w:top w:val="single" w:sz="4" w:space="0" w:color="auto"/>
              <w:left w:val="single" w:sz="4" w:space="0" w:color="auto"/>
              <w:bottom w:val="single" w:sz="4" w:space="0" w:color="auto"/>
            </w:tcBorders>
            <w:shd w:val="clear" w:color="auto" w:fill="auto"/>
            <w:vAlign w:val="center"/>
          </w:tcPr>
          <w:p w14:paraId="6D7A9560" w14:textId="77777777" w:rsidR="00776B2B" w:rsidRPr="007A78E6" w:rsidRDefault="007A78E6" w:rsidP="006B31EA">
            <w:pPr>
              <w:pStyle w:val="a7"/>
              <w:rPr>
                <w:lang w:val="ru-RU"/>
              </w:rPr>
            </w:pPr>
            <w:r w:rsidRPr="00DF76CA">
              <w:rPr>
                <w:lang w:val="ru"/>
              </w:rPr>
              <w:t>Единицы: выбор источника частоты</w:t>
            </w:r>
          </w:p>
          <w:p w14:paraId="12C167D5" w14:textId="77777777" w:rsidR="00776B2B" w:rsidRPr="007A78E6" w:rsidRDefault="007A78E6" w:rsidP="006B31EA">
            <w:pPr>
              <w:pStyle w:val="a7"/>
              <w:rPr>
                <w:lang w:val="ru-RU"/>
              </w:rPr>
            </w:pPr>
            <w:r w:rsidRPr="00DF76CA">
              <w:rPr>
                <w:lang w:val="ru"/>
              </w:rPr>
              <w:t>0: основной источник частоты А</w:t>
            </w:r>
          </w:p>
          <w:p w14:paraId="20B915D8" w14:textId="77777777" w:rsidR="00776B2B" w:rsidRPr="007A78E6" w:rsidRDefault="007A78E6" w:rsidP="006B31EA">
            <w:pPr>
              <w:pStyle w:val="a7"/>
              <w:rPr>
                <w:lang w:val="ru-RU"/>
              </w:rPr>
            </w:pPr>
            <w:r w:rsidRPr="00DF76CA">
              <w:rPr>
                <w:lang w:val="ru"/>
              </w:rPr>
              <w:t>1: результаты расчета основного и дополнительного</w:t>
            </w:r>
          </w:p>
          <w:p w14:paraId="7787D389" w14:textId="77777777" w:rsidR="00776B2B" w:rsidRPr="007A78E6" w:rsidRDefault="007A78E6" w:rsidP="006B31EA">
            <w:pPr>
              <w:pStyle w:val="a7"/>
              <w:rPr>
                <w:lang w:val="ru-RU"/>
              </w:rPr>
            </w:pPr>
            <w:r w:rsidRPr="00DF76CA">
              <w:rPr>
                <w:lang w:val="ru"/>
              </w:rPr>
              <w:t>(рабочее отношение определяется цифрой десятков)</w:t>
            </w:r>
          </w:p>
          <w:p w14:paraId="30CB2755" w14:textId="77777777" w:rsidR="00776B2B" w:rsidRPr="007A78E6" w:rsidRDefault="007A78E6" w:rsidP="006B31EA">
            <w:pPr>
              <w:pStyle w:val="a7"/>
              <w:rPr>
                <w:lang w:val="ru-RU"/>
              </w:rPr>
            </w:pPr>
            <w:r w:rsidRPr="00DF76CA">
              <w:rPr>
                <w:lang w:val="ru"/>
              </w:rPr>
              <w:t>2: переключение между основным источником частоты А и дополнительным источником частоты В</w:t>
            </w:r>
          </w:p>
          <w:p w14:paraId="7CB0A564" w14:textId="77777777" w:rsidR="00776B2B" w:rsidRPr="007A78E6" w:rsidRDefault="007A78E6" w:rsidP="006B31EA">
            <w:pPr>
              <w:pStyle w:val="a7"/>
              <w:rPr>
                <w:lang w:val="ru-RU"/>
              </w:rPr>
            </w:pPr>
            <w:r w:rsidRPr="00DF76CA">
              <w:rPr>
                <w:lang w:val="ru"/>
              </w:rPr>
              <w:t>3: переключение между результатами расчета основного источника частоты А и дополнительного источника частоты</w:t>
            </w:r>
          </w:p>
          <w:p w14:paraId="1FC5F267" w14:textId="77777777" w:rsidR="00776B2B" w:rsidRPr="007A78E6" w:rsidRDefault="007A78E6" w:rsidP="006B31EA">
            <w:pPr>
              <w:pStyle w:val="a7"/>
              <w:rPr>
                <w:lang w:val="ru-RU"/>
              </w:rPr>
            </w:pPr>
            <w:r w:rsidRPr="00DF76CA">
              <w:rPr>
                <w:lang w:val="ru"/>
              </w:rPr>
              <w:t>4: переключение между дополнительным источником частоты В и результатами расчета основного и дополнительного</w:t>
            </w:r>
          </w:p>
          <w:p w14:paraId="07F123AD" w14:textId="77777777" w:rsidR="00776B2B" w:rsidRPr="007A78E6" w:rsidRDefault="007A78E6" w:rsidP="006B31EA">
            <w:pPr>
              <w:pStyle w:val="a7"/>
              <w:rPr>
                <w:lang w:val="ru-RU"/>
              </w:rPr>
            </w:pPr>
            <w:r w:rsidRPr="00DF76CA">
              <w:rPr>
                <w:lang w:val="ru"/>
              </w:rPr>
              <w:t>Разряд десятков: отношение между расчетами основного и дополнительного источников частоты</w:t>
            </w:r>
          </w:p>
          <w:p w14:paraId="48F2578C" w14:textId="77777777" w:rsidR="00776B2B" w:rsidRPr="007A78E6" w:rsidRDefault="007A78E6" w:rsidP="006B31EA">
            <w:pPr>
              <w:pStyle w:val="a7"/>
              <w:rPr>
                <w:lang w:val="ru-RU"/>
              </w:rPr>
            </w:pPr>
            <w:r w:rsidRPr="00DF76CA">
              <w:rPr>
                <w:lang w:val="ru"/>
              </w:rPr>
              <w:t>0: основной + дополнительный</w:t>
            </w:r>
          </w:p>
          <w:p w14:paraId="14157C70" w14:textId="77777777" w:rsidR="00776B2B" w:rsidRPr="007A78E6" w:rsidRDefault="007A78E6" w:rsidP="006B31EA">
            <w:pPr>
              <w:pStyle w:val="a7"/>
              <w:rPr>
                <w:lang w:val="ru-RU"/>
              </w:rPr>
            </w:pPr>
            <w:r w:rsidRPr="00DF76CA">
              <w:rPr>
                <w:lang w:val="ru"/>
              </w:rPr>
              <w:t>1: основной - дополнительный</w:t>
            </w:r>
          </w:p>
          <w:p w14:paraId="1753A1B7" w14:textId="77777777" w:rsidR="00776B2B" w:rsidRPr="007A78E6" w:rsidRDefault="007A78E6" w:rsidP="006B31EA">
            <w:pPr>
              <w:pStyle w:val="a7"/>
              <w:rPr>
                <w:lang w:val="ru-RU"/>
              </w:rPr>
            </w:pPr>
            <w:r w:rsidRPr="00DF76CA">
              <w:rPr>
                <w:lang w:val="ru"/>
              </w:rPr>
              <w:t>2: максимальное значение обоих</w:t>
            </w:r>
          </w:p>
          <w:p w14:paraId="7E6FB8D3" w14:textId="77777777" w:rsidR="00776B2B" w:rsidRPr="00DF76CA" w:rsidRDefault="007A78E6" w:rsidP="006B31EA">
            <w:pPr>
              <w:pStyle w:val="a7"/>
            </w:pPr>
            <w:r w:rsidRPr="00DF76CA">
              <w:rPr>
                <w:lang w:val="ru"/>
              </w:rPr>
              <w:t>3: минимальное значение обоих</w:t>
            </w:r>
          </w:p>
        </w:tc>
        <w:tc>
          <w:tcPr>
            <w:tcW w:w="643" w:type="dxa"/>
            <w:tcBorders>
              <w:top w:val="single" w:sz="4" w:space="0" w:color="auto"/>
              <w:left w:val="single" w:sz="4" w:space="0" w:color="auto"/>
              <w:bottom w:val="single" w:sz="4" w:space="0" w:color="auto"/>
            </w:tcBorders>
            <w:shd w:val="clear" w:color="auto" w:fill="auto"/>
            <w:vAlign w:val="center"/>
          </w:tcPr>
          <w:p w14:paraId="1F128492" w14:textId="77777777" w:rsidR="00776B2B" w:rsidRPr="00DF76CA" w:rsidRDefault="007A78E6" w:rsidP="006B31EA">
            <w:pPr>
              <w:pStyle w:val="a7"/>
              <w:jc w:val="center"/>
            </w:pPr>
            <w:r w:rsidRPr="00DF76CA">
              <w:rPr>
                <w:lang w:val="ru"/>
              </w:rPr>
              <w:t>00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47489B7"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F450E48" wp14:editId="1741D1FA">
                  <wp:extent cx="69850" cy="69850"/>
                  <wp:effectExtent l="0" t="0" r="0" b="0"/>
                  <wp:docPr id="680189746" name="Picutre 56"/>
                  <wp:cNvGraphicFramePr/>
                  <a:graphic xmlns:a="http://schemas.openxmlformats.org/drawingml/2006/main">
                    <a:graphicData uri="http://schemas.openxmlformats.org/drawingml/2006/picture">
                      <pic:pic xmlns:pic="http://schemas.openxmlformats.org/drawingml/2006/picture">
                        <pic:nvPicPr>
                          <pic:cNvPr id="103479793"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50FFCEC4"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8"/>
      </w:tblGrid>
      <w:tr w:rsidR="005B66E3" w:rsidRPr="00DF76CA" w14:paraId="0E4BA57B"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00AC096D"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2F2545E"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59B75B7"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37FFAB13"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6652B737" w14:textId="77777777" w:rsidR="00776B2B" w:rsidRPr="00546EB0" w:rsidRDefault="007A78E6" w:rsidP="006B31EA">
            <w:pPr>
              <w:pStyle w:val="a7"/>
              <w:jc w:val="center"/>
            </w:pPr>
            <w:r w:rsidRPr="00546EB0">
              <w:rPr>
                <w:lang w:val="ru"/>
              </w:rPr>
              <w:t>Изменение</w:t>
            </w:r>
          </w:p>
        </w:tc>
      </w:tr>
      <w:tr w:rsidR="005B66E3" w:rsidRPr="00DF76CA" w14:paraId="4EC7E536"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71813C3" w14:textId="77777777" w:rsidR="00F12AC3" w:rsidRPr="00DF76CA" w:rsidRDefault="007A78E6" w:rsidP="006B31EA">
            <w:pPr>
              <w:pStyle w:val="a7"/>
            </w:pPr>
            <w:r w:rsidRPr="00DF76CA">
              <w:rPr>
                <w:lang w:val="ru"/>
              </w:rPr>
              <w:t>F00.08</w:t>
            </w:r>
          </w:p>
        </w:tc>
        <w:tc>
          <w:tcPr>
            <w:tcW w:w="2170" w:type="dxa"/>
            <w:tcBorders>
              <w:top w:val="single" w:sz="4" w:space="0" w:color="auto"/>
              <w:left w:val="single" w:sz="4" w:space="0" w:color="auto"/>
            </w:tcBorders>
            <w:shd w:val="clear" w:color="auto" w:fill="auto"/>
            <w:vAlign w:val="center"/>
          </w:tcPr>
          <w:p w14:paraId="41BADC88" w14:textId="77777777" w:rsidR="00F12AC3" w:rsidRPr="00DF76CA" w:rsidRDefault="007A78E6" w:rsidP="006B31EA">
            <w:pPr>
              <w:pStyle w:val="a7"/>
            </w:pPr>
            <w:r w:rsidRPr="00DF76CA">
              <w:rPr>
                <w:lang w:val="ru"/>
              </w:rPr>
              <w:t>Заданная частота</w:t>
            </w:r>
          </w:p>
        </w:tc>
        <w:tc>
          <w:tcPr>
            <w:tcW w:w="3499" w:type="dxa"/>
            <w:tcBorders>
              <w:top w:val="single" w:sz="4" w:space="0" w:color="auto"/>
              <w:left w:val="single" w:sz="4" w:space="0" w:color="auto"/>
            </w:tcBorders>
            <w:shd w:val="clear" w:color="auto" w:fill="auto"/>
            <w:vAlign w:val="center"/>
          </w:tcPr>
          <w:p w14:paraId="38AB2C31" w14:textId="77777777" w:rsidR="00F12AC3" w:rsidRPr="00DF76CA" w:rsidRDefault="007A78E6" w:rsidP="006B31EA">
            <w:pPr>
              <w:pStyle w:val="a7"/>
            </w:pPr>
            <w:r w:rsidRPr="00DF76CA">
              <w:rPr>
                <w:lang w:val="ru"/>
              </w:rPr>
              <w:t>0,00 Гц – максимальная частота (F00.10)</w:t>
            </w:r>
          </w:p>
        </w:tc>
        <w:tc>
          <w:tcPr>
            <w:tcW w:w="643" w:type="dxa"/>
            <w:tcBorders>
              <w:top w:val="single" w:sz="4" w:space="0" w:color="auto"/>
              <w:left w:val="single" w:sz="4" w:space="0" w:color="auto"/>
            </w:tcBorders>
            <w:shd w:val="clear" w:color="auto" w:fill="auto"/>
            <w:vAlign w:val="center"/>
          </w:tcPr>
          <w:p w14:paraId="19CB2507" w14:textId="77777777" w:rsidR="00F12AC3" w:rsidRPr="00DF76CA" w:rsidRDefault="007A78E6" w:rsidP="006B31EA">
            <w:pPr>
              <w:pStyle w:val="a7"/>
              <w:jc w:val="center"/>
            </w:pPr>
            <w:r w:rsidRPr="00DF76CA">
              <w:rPr>
                <w:lang w:val="ru"/>
              </w:rPr>
              <w:t>50,00 Гц</w:t>
            </w:r>
          </w:p>
        </w:tc>
        <w:tc>
          <w:tcPr>
            <w:tcW w:w="418" w:type="dxa"/>
            <w:tcBorders>
              <w:top w:val="single" w:sz="4" w:space="0" w:color="auto"/>
              <w:left w:val="single" w:sz="4" w:space="0" w:color="auto"/>
              <w:right w:val="single" w:sz="4" w:space="0" w:color="auto"/>
            </w:tcBorders>
            <w:shd w:val="clear" w:color="auto" w:fill="auto"/>
            <w:vAlign w:val="center"/>
          </w:tcPr>
          <w:p w14:paraId="21582D20"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3211400" wp14:editId="370915F9">
                  <wp:extent cx="69850" cy="69850"/>
                  <wp:effectExtent l="0" t="0" r="0" b="0"/>
                  <wp:docPr id="1048206374" name="Picutre 56"/>
                  <wp:cNvGraphicFramePr/>
                  <a:graphic xmlns:a="http://schemas.openxmlformats.org/drawingml/2006/main">
                    <a:graphicData uri="http://schemas.openxmlformats.org/drawingml/2006/picture">
                      <pic:pic xmlns:pic="http://schemas.openxmlformats.org/drawingml/2006/picture">
                        <pic:nvPicPr>
                          <pic:cNvPr id="4384032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2BC2316"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65B1387C" w14:textId="77777777" w:rsidR="00F12AC3" w:rsidRPr="00DF76CA" w:rsidRDefault="007A78E6" w:rsidP="006B31EA">
            <w:pPr>
              <w:pStyle w:val="a7"/>
            </w:pPr>
            <w:r w:rsidRPr="00DF76CA">
              <w:rPr>
                <w:lang w:val="ru"/>
              </w:rPr>
              <w:t>F00.09</w:t>
            </w:r>
          </w:p>
        </w:tc>
        <w:tc>
          <w:tcPr>
            <w:tcW w:w="2170" w:type="dxa"/>
            <w:tcBorders>
              <w:top w:val="single" w:sz="4" w:space="0" w:color="auto"/>
              <w:left w:val="single" w:sz="4" w:space="0" w:color="auto"/>
            </w:tcBorders>
            <w:shd w:val="clear" w:color="auto" w:fill="auto"/>
            <w:vAlign w:val="center"/>
          </w:tcPr>
          <w:p w14:paraId="5AD0CE27" w14:textId="77777777" w:rsidR="00F12AC3" w:rsidRPr="00DF76CA" w:rsidRDefault="007A78E6" w:rsidP="006B31EA">
            <w:pPr>
              <w:pStyle w:val="a7"/>
            </w:pPr>
            <w:r w:rsidRPr="00DF76CA">
              <w:rPr>
                <w:lang w:val="ru"/>
              </w:rPr>
              <w:t>Направление движения</w:t>
            </w:r>
          </w:p>
        </w:tc>
        <w:tc>
          <w:tcPr>
            <w:tcW w:w="3499" w:type="dxa"/>
            <w:tcBorders>
              <w:top w:val="single" w:sz="4" w:space="0" w:color="auto"/>
              <w:left w:val="single" w:sz="4" w:space="0" w:color="auto"/>
            </w:tcBorders>
            <w:shd w:val="clear" w:color="auto" w:fill="auto"/>
            <w:vAlign w:val="center"/>
          </w:tcPr>
          <w:p w14:paraId="17819798" w14:textId="77777777" w:rsidR="00F12AC3" w:rsidRPr="007A78E6" w:rsidRDefault="007A78E6" w:rsidP="006B31EA">
            <w:pPr>
              <w:pStyle w:val="a7"/>
              <w:rPr>
                <w:lang w:val="ru-RU"/>
              </w:rPr>
            </w:pPr>
            <w:r w:rsidRPr="00DF76CA">
              <w:rPr>
                <w:lang w:val="ru"/>
              </w:rPr>
              <w:t>0: в прямом направлении</w:t>
            </w:r>
          </w:p>
          <w:p w14:paraId="61A16B7F" w14:textId="77777777" w:rsidR="00F12AC3" w:rsidRPr="007A78E6" w:rsidRDefault="007A78E6" w:rsidP="006B31EA">
            <w:pPr>
              <w:pStyle w:val="a7"/>
              <w:rPr>
                <w:lang w:val="ru-RU"/>
              </w:rPr>
            </w:pPr>
            <w:r w:rsidRPr="00DF76CA">
              <w:rPr>
                <w:lang w:val="ru"/>
              </w:rPr>
              <w:t>1: в обратном направлении</w:t>
            </w:r>
          </w:p>
        </w:tc>
        <w:tc>
          <w:tcPr>
            <w:tcW w:w="643" w:type="dxa"/>
            <w:tcBorders>
              <w:top w:val="single" w:sz="4" w:space="0" w:color="auto"/>
              <w:left w:val="single" w:sz="4" w:space="0" w:color="auto"/>
            </w:tcBorders>
            <w:shd w:val="clear" w:color="auto" w:fill="auto"/>
            <w:vAlign w:val="center"/>
          </w:tcPr>
          <w:p w14:paraId="08A5D9B5"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D9D9DD0"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29CC05B" wp14:editId="028C472B">
                  <wp:extent cx="69850" cy="69850"/>
                  <wp:effectExtent l="0" t="0" r="0" b="0"/>
                  <wp:docPr id="1690024392" name="Picutre 56"/>
                  <wp:cNvGraphicFramePr/>
                  <a:graphic xmlns:a="http://schemas.openxmlformats.org/drawingml/2006/main">
                    <a:graphicData uri="http://schemas.openxmlformats.org/drawingml/2006/picture">
                      <pic:pic xmlns:pic="http://schemas.openxmlformats.org/drawingml/2006/picture">
                        <pic:nvPicPr>
                          <pic:cNvPr id="5224506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6CCF15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069AB366" w14:textId="77777777" w:rsidR="00776B2B" w:rsidRPr="00DF76CA" w:rsidRDefault="007A78E6" w:rsidP="006B31EA">
            <w:pPr>
              <w:pStyle w:val="a7"/>
            </w:pPr>
            <w:r w:rsidRPr="00DF76CA">
              <w:rPr>
                <w:lang w:val="ru"/>
              </w:rPr>
              <w:t>F00.10</w:t>
            </w:r>
          </w:p>
        </w:tc>
        <w:tc>
          <w:tcPr>
            <w:tcW w:w="2170" w:type="dxa"/>
            <w:tcBorders>
              <w:top w:val="single" w:sz="4" w:space="0" w:color="auto"/>
              <w:left w:val="single" w:sz="4" w:space="0" w:color="auto"/>
            </w:tcBorders>
            <w:shd w:val="clear" w:color="auto" w:fill="auto"/>
            <w:vAlign w:val="center"/>
          </w:tcPr>
          <w:p w14:paraId="77E11091" w14:textId="77777777" w:rsidR="00776B2B" w:rsidRPr="00DF76CA" w:rsidRDefault="007A78E6" w:rsidP="006B31EA">
            <w:pPr>
              <w:pStyle w:val="a7"/>
            </w:pPr>
            <w:r w:rsidRPr="00DF76CA">
              <w:rPr>
                <w:lang w:val="ru"/>
              </w:rPr>
              <w:t>Максимальная частота</w:t>
            </w:r>
          </w:p>
        </w:tc>
        <w:tc>
          <w:tcPr>
            <w:tcW w:w="3499" w:type="dxa"/>
            <w:tcBorders>
              <w:top w:val="single" w:sz="4" w:space="0" w:color="auto"/>
              <w:left w:val="single" w:sz="4" w:space="0" w:color="auto"/>
            </w:tcBorders>
            <w:shd w:val="clear" w:color="auto" w:fill="auto"/>
            <w:vAlign w:val="center"/>
          </w:tcPr>
          <w:p w14:paraId="10458A92" w14:textId="77777777" w:rsidR="00776B2B" w:rsidRPr="00DF76CA" w:rsidRDefault="007A78E6" w:rsidP="006B31EA">
            <w:pPr>
              <w:pStyle w:val="a7"/>
            </w:pPr>
            <w:r w:rsidRPr="00DF76CA">
              <w:rPr>
                <w:lang w:val="ru"/>
              </w:rPr>
              <w:t>50,00 Гц – 500,00 Гц</w:t>
            </w:r>
          </w:p>
        </w:tc>
        <w:tc>
          <w:tcPr>
            <w:tcW w:w="643" w:type="dxa"/>
            <w:tcBorders>
              <w:top w:val="single" w:sz="4" w:space="0" w:color="auto"/>
              <w:left w:val="single" w:sz="4" w:space="0" w:color="auto"/>
            </w:tcBorders>
            <w:shd w:val="clear" w:color="auto" w:fill="auto"/>
            <w:vAlign w:val="center"/>
          </w:tcPr>
          <w:p w14:paraId="56E1CFFD" w14:textId="77777777" w:rsidR="00776B2B" w:rsidRPr="00DF76CA" w:rsidRDefault="007A78E6" w:rsidP="006B31EA">
            <w:pPr>
              <w:pStyle w:val="a7"/>
              <w:jc w:val="center"/>
            </w:pPr>
            <w:r w:rsidRPr="00DF76CA">
              <w:rPr>
                <w:lang w:val="ru"/>
              </w:rPr>
              <w:t>50,00 Гц</w:t>
            </w:r>
          </w:p>
        </w:tc>
        <w:tc>
          <w:tcPr>
            <w:tcW w:w="418" w:type="dxa"/>
            <w:tcBorders>
              <w:top w:val="single" w:sz="4" w:space="0" w:color="auto"/>
              <w:left w:val="single" w:sz="4" w:space="0" w:color="auto"/>
              <w:right w:val="single" w:sz="4" w:space="0" w:color="auto"/>
            </w:tcBorders>
            <w:shd w:val="clear" w:color="auto" w:fill="auto"/>
            <w:vAlign w:val="center"/>
          </w:tcPr>
          <w:p w14:paraId="2FF50BA8" w14:textId="77777777" w:rsidR="00776B2B"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A92E382" wp14:editId="502ED67B">
                  <wp:extent cx="64135" cy="64135"/>
                  <wp:effectExtent l="0" t="0" r="0" b="0"/>
                  <wp:docPr id="1516091042" name="Picutre 57"/>
                  <wp:cNvGraphicFramePr/>
                  <a:graphic xmlns:a="http://schemas.openxmlformats.org/drawingml/2006/main">
                    <a:graphicData uri="http://schemas.openxmlformats.org/drawingml/2006/picture">
                      <pic:pic xmlns:pic="http://schemas.openxmlformats.org/drawingml/2006/picture">
                        <pic:nvPicPr>
                          <pic:cNvPr id="872425087"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4C16C0A6" w14:textId="77777777" w:rsidTr="006B31EA">
        <w:trPr>
          <w:trHeight w:val="869"/>
          <w:jc w:val="center"/>
        </w:trPr>
        <w:tc>
          <w:tcPr>
            <w:tcW w:w="533" w:type="dxa"/>
            <w:tcBorders>
              <w:top w:val="single" w:sz="4" w:space="0" w:color="auto"/>
              <w:left w:val="single" w:sz="4" w:space="0" w:color="auto"/>
            </w:tcBorders>
            <w:shd w:val="clear" w:color="auto" w:fill="auto"/>
            <w:vAlign w:val="center"/>
          </w:tcPr>
          <w:p w14:paraId="5F53711E" w14:textId="77777777" w:rsidR="00776B2B" w:rsidRPr="00DF76CA" w:rsidRDefault="007A78E6" w:rsidP="006B31EA">
            <w:pPr>
              <w:pStyle w:val="a7"/>
            </w:pPr>
            <w:r w:rsidRPr="00DF76CA">
              <w:rPr>
                <w:lang w:val="ru"/>
              </w:rPr>
              <w:t>F00.11</w:t>
            </w:r>
          </w:p>
        </w:tc>
        <w:tc>
          <w:tcPr>
            <w:tcW w:w="2170" w:type="dxa"/>
            <w:tcBorders>
              <w:top w:val="single" w:sz="4" w:space="0" w:color="auto"/>
              <w:left w:val="single" w:sz="4" w:space="0" w:color="auto"/>
            </w:tcBorders>
            <w:shd w:val="clear" w:color="auto" w:fill="auto"/>
            <w:vAlign w:val="center"/>
          </w:tcPr>
          <w:p w14:paraId="1F2775ED" w14:textId="77777777" w:rsidR="00776B2B" w:rsidRPr="007A78E6" w:rsidRDefault="007A78E6" w:rsidP="006B31EA">
            <w:pPr>
              <w:pStyle w:val="a7"/>
              <w:rPr>
                <w:lang w:val="ru-RU"/>
              </w:rPr>
            </w:pPr>
            <w:r w:rsidRPr="00DF76CA">
              <w:rPr>
                <w:lang w:val="ru"/>
              </w:rPr>
              <w:t>Источник верхнего предельного значения частоты</w:t>
            </w:r>
          </w:p>
        </w:tc>
        <w:tc>
          <w:tcPr>
            <w:tcW w:w="3499" w:type="dxa"/>
            <w:tcBorders>
              <w:top w:val="single" w:sz="4" w:space="0" w:color="auto"/>
              <w:left w:val="single" w:sz="4" w:space="0" w:color="auto"/>
            </w:tcBorders>
            <w:shd w:val="clear" w:color="auto" w:fill="auto"/>
            <w:vAlign w:val="center"/>
          </w:tcPr>
          <w:p w14:paraId="47E3B966" w14:textId="77777777" w:rsidR="00776B2B" w:rsidRPr="007A78E6" w:rsidRDefault="007A78E6" w:rsidP="006B31EA">
            <w:pPr>
              <w:pStyle w:val="a7"/>
              <w:rPr>
                <w:lang w:val="ru-RU"/>
              </w:rPr>
            </w:pPr>
            <w:r w:rsidRPr="00DF76CA">
              <w:rPr>
                <w:lang w:val="ru"/>
              </w:rPr>
              <w:t>0: заданное значение F00.12</w:t>
            </w:r>
          </w:p>
          <w:p w14:paraId="064C4FA8" w14:textId="77777777" w:rsidR="00776B2B" w:rsidRPr="007A78E6" w:rsidRDefault="007A78E6" w:rsidP="006B31EA">
            <w:pPr>
              <w:pStyle w:val="a7"/>
              <w:rPr>
                <w:lang w:val="ru-RU"/>
              </w:rPr>
            </w:pPr>
            <w:r w:rsidRPr="00DF76CA">
              <w:rPr>
                <w:lang w:val="ru"/>
              </w:rPr>
              <w:t>1: Al</w:t>
            </w:r>
          </w:p>
          <w:p w14:paraId="38988C17" w14:textId="77777777" w:rsidR="00776B2B" w:rsidRPr="007A78E6" w:rsidRDefault="007A78E6" w:rsidP="006B31EA">
            <w:pPr>
              <w:pStyle w:val="a7"/>
              <w:rPr>
                <w:lang w:val="ru-RU"/>
              </w:rPr>
            </w:pPr>
            <w:r w:rsidRPr="00DF76CA">
              <w:rPr>
                <w:lang w:val="ru"/>
              </w:rPr>
              <w:t>2: зарезервировано</w:t>
            </w:r>
          </w:p>
          <w:p w14:paraId="4F4320B3" w14:textId="77777777" w:rsidR="00776B2B" w:rsidRPr="007A78E6" w:rsidRDefault="007A78E6" w:rsidP="006B31EA">
            <w:pPr>
              <w:pStyle w:val="a7"/>
              <w:rPr>
                <w:lang w:val="ru-RU"/>
              </w:rPr>
            </w:pPr>
            <w:r w:rsidRPr="00DF76CA">
              <w:rPr>
                <w:lang w:val="ru"/>
              </w:rPr>
              <w:t>3: Потенциометр панели</w:t>
            </w:r>
          </w:p>
          <w:p w14:paraId="5D4A64C4" w14:textId="77777777" w:rsidR="00776B2B" w:rsidRPr="007A78E6" w:rsidRDefault="007A78E6" w:rsidP="006B31EA">
            <w:pPr>
              <w:pStyle w:val="a7"/>
              <w:rPr>
                <w:lang w:val="ru-RU"/>
              </w:rPr>
            </w:pPr>
            <w:r w:rsidRPr="00DF76CA">
              <w:rPr>
                <w:lang w:val="ru"/>
              </w:rPr>
              <w:t>4: зарезервировано</w:t>
            </w:r>
          </w:p>
          <w:p w14:paraId="0A08A912" w14:textId="77777777" w:rsidR="00776B2B" w:rsidRPr="007A78E6" w:rsidRDefault="007A78E6" w:rsidP="006B31EA">
            <w:pPr>
              <w:pStyle w:val="a7"/>
              <w:rPr>
                <w:lang w:val="ru-RU"/>
              </w:rPr>
            </w:pPr>
            <w:r w:rsidRPr="00DF76CA">
              <w:rPr>
                <w:lang w:val="ru"/>
              </w:rPr>
              <w:t>5: заданный интерфейс передачи данных</w:t>
            </w:r>
          </w:p>
        </w:tc>
        <w:tc>
          <w:tcPr>
            <w:tcW w:w="643" w:type="dxa"/>
            <w:tcBorders>
              <w:top w:val="single" w:sz="4" w:space="0" w:color="auto"/>
              <w:left w:val="single" w:sz="4" w:space="0" w:color="auto"/>
            </w:tcBorders>
            <w:shd w:val="clear" w:color="auto" w:fill="auto"/>
            <w:vAlign w:val="center"/>
          </w:tcPr>
          <w:p w14:paraId="094AC04E"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3C01C9F" w14:textId="77777777" w:rsidR="00776B2B"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2FE71EE0" wp14:editId="50984A52">
                  <wp:extent cx="64135" cy="64135"/>
                  <wp:effectExtent l="0" t="0" r="0" b="0"/>
                  <wp:docPr id="1099861532" name="Picutre 57"/>
                  <wp:cNvGraphicFramePr/>
                  <a:graphic xmlns:a="http://schemas.openxmlformats.org/drawingml/2006/main">
                    <a:graphicData uri="http://schemas.openxmlformats.org/drawingml/2006/picture">
                      <pic:pic xmlns:pic="http://schemas.openxmlformats.org/drawingml/2006/picture">
                        <pic:nvPicPr>
                          <pic:cNvPr id="1010230488"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5E53497"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FE985AF" w14:textId="77777777" w:rsidR="00F12AC3" w:rsidRPr="00DF76CA" w:rsidRDefault="007A78E6" w:rsidP="006B31EA">
            <w:pPr>
              <w:pStyle w:val="a7"/>
            </w:pPr>
            <w:r w:rsidRPr="00DF76CA">
              <w:rPr>
                <w:lang w:val="ru"/>
              </w:rPr>
              <w:t>F00.12</w:t>
            </w:r>
          </w:p>
        </w:tc>
        <w:tc>
          <w:tcPr>
            <w:tcW w:w="2170" w:type="dxa"/>
            <w:tcBorders>
              <w:top w:val="single" w:sz="4" w:space="0" w:color="auto"/>
              <w:left w:val="single" w:sz="4" w:space="0" w:color="auto"/>
            </w:tcBorders>
            <w:shd w:val="clear" w:color="auto" w:fill="auto"/>
            <w:vAlign w:val="center"/>
          </w:tcPr>
          <w:p w14:paraId="5CBA5B32" w14:textId="77777777" w:rsidR="00F12AC3" w:rsidRPr="00DF76CA" w:rsidRDefault="007A78E6" w:rsidP="006B31EA">
            <w:pPr>
              <w:pStyle w:val="a7"/>
            </w:pPr>
            <w:r w:rsidRPr="00DF76CA">
              <w:rPr>
                <w:lang w:val="ru"/>
              </w:rPr>
              <w:t>Верхнее предельное значение частоты</w:t>
            </w:r>
          </w:p>
        </w:tc>
        <w:tc>
          <w:tcPr>
            <w:tcW w:w="3499" w:type="dxa"/>
            <w:tcBorders>
              <w:top w:val="single" w:sz="4" w:space="0" w:color="auto"/>
              <w:left w:val="single" w:sz="4" w:space="0" w:color="auto"/>
            </w:tcBorders>
            <w:shd w:val="clear" w:color="auto" w:fill="auto"/>
            <w:vAlign w:val="center"/>
          </w:tcPr>
          <w:p w14:paraId="74497815" w14:textId="77777777" w:rsidR="00F12AC3" w:rsidRPr="007A78E6" w:rsidRDefault="007A78E6" w:rsidP="006B31EA">
            <w:pPr>
              <w:pStyle w:val="a7"/>
              <w:rPr>
                <w:sz w:val="10"/>
                <w:szCs w:val="10"/>
                <w:lang w:val="ru-RU"/>
              </w:rPr>
            </w:pPr>
            <w:r w:rsidRPr="00DF76CA">
              <w:rPr>
                <w:sz w:val="10"/>
                <w:szCs w:val="10"/>
                <w:lang w:val="ru"/>
              </w:rPr>
              <w:t>Нижнее предельное значение частоты F00.14 – максимальная частота F00.10</w:t>
            </w:r>
          </w:p>
        </w:tc>
        <w:tc>
          <w:tcPr>
            <w:tcW w:w="643" w:type="dxa"/>
            <w:tcBorders>
              <w:top w:val="single" w:sz="4" w:space="0" w:color="auto"/>
              <w:left w:val="single" w:sz="4" w:space="0" w:color="auto"/>
            </w:tcBorders>
            <w:shd w:val="clear" w:color="auto" w:fill="auto"/>
            <w:vAlign w:val="center"/>
          </w:tcPr>
          <w:p w14:paraId="4190C58D" w14:textId="77777777" w:rsidR="00F12AC3" w:rsidRPr="00DF76CA" w:rsidRDefault="007A78E6" w:rsidP="006B31EA">
            <w:pPr>
              <w:pStyle w:val="a7"/>
              <w:jc w:val="center"/>
            </w:pPr>
            <w:r w:rsidRPr="00DF76CA">
              <w:rPr>
                <w:lang w:val="ru"/>
              </w:rPr>
              <w:t>50,00 Гц</w:t>
            </w:r>
          </w:p>
        </w:tc>
        <w:tc>
          <w:tcPr>
            <w:tcW w:w="418" w:type="dxa"/>
            <w:tcBorders>
              <w:top w:val="single" w:sz="4" w:space="0" w:color="auto"/>
              <w:left w:val="single" w:sz="4" w:space="0" w:color="auto"/>
              <w:right w:val="single" w:sz="4" w:space="0" w:color="auto"/>
            </w:tcBorders>
            <w:shd w:val="clear" w:color="auto" w:fill="auto"/>
            <w:vAlign w:val="center"/>
          </w:tcPr>
          <w:p w14:paraId="69F778E1"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D68088C" wp14:editId="1B1CDE1E">
                  <wp:extent cx="69850" cy="69850"/>
                  <wp:effectExtent l="0" t="0" r="0" b="0"/>
                  <wp:docPr id="1825620384" name="Picutre 56"/>
                  <wp:cNvGraphicFramePr/>
                  <a:graphic xmlns:a="http://schemas.openxmlformats.org/drawingml/2006/main">
                    <a:graphicData uri="http://schemas.openxmlformats.org/drawingml/2006/picture">
                      <pic:pic xmlns:pic="http://schemas.openxmlformats.org/drawingml/2006/picture">
                        <pic:nvPicPr>
                          <pic:cNvPr id="9155557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7CAAE67"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51F716D" w14:textId="77777777" w:rsidR="00F12AC3" w:rsidRPr="00DF76CA" w:rsidRDefault="007A78E6" w:rsidP="006B31EA">
            <w:pPr>
              <w:pStyle w:val="a7"/>
            </w:pPr>
            <w:r w:rsidRPr="00DF76CA">
              <w:rPr>
                <w:lang w:val="ru"/>
              </w:rPr>
              <w:t>F00.13</w:t>
            </w:r>
          </w:p>
        </w:tc>
        <w:tc>
          <w:tcPr>
            <w:tcW w:w="2170" w:type="dxa"/>
            <w:tcBorders>
              <w:top w:val="single" w:sz="4" w:space="0" w:color="auto"/>
              <w:left w:val="single" w:sz="4" w:space="0" w:color="auto"/>
            </w:tcBorders>
            <w:shd w:val="clear" w:color="auto" w:fill="auto"/>
            <w:vAlign w:val="center"/>
          </w:tcPr>
          <w:p w14:paraId="324F4401" w14:textId="77777777" w:rsidR="00F12AC3" w:rsidRPr="007A78E6" w:rsidRDefault="007A78E6" w:rsidP="006B31EA">
            <w:pPr>
              <w:pStyle w:val="a7"/>
              <w:rPr>
                <w:lang w:val="ru-RU"/>
              </w:rPr>
            </w:pPr>
            <w:r w:rsidRPr="00DF76CA">
              <w:rPr>
                <w:lang w:val="ru"/>
              </w:rPr>
              <w:t>Погрешность верхнего предельного значения частоты</w:t>
            </w:r>
          </w:p>
        </w:tc>
        <w:tc>
          <w:tcPr>
            <w:tcW w:w="3499" w:type="dxa"/>
            <w:tcBorders>
              <w:top w:val="single" w:sz="4" w:space="0" w:color="auto"/>
              <w:left w:val="single" w:sz="4" w:space="0" w:color="auto"/>
            </w:tcBorders>
            <w:shd w:val="clear" w:color="auto" w:fill="auto"/>
            <w:vAlign w:val="center"/>
          </w:tcPr>
          <w:p w14:paraId="25F0B94D" w14:textId="77777777" w:rsidR="00F12AC3" w:rsidRPr="00DF76CA" w:rsidRDefault="007A78E6" w:rsidP="006B31EA">
            <w:pPr>
              <w:pStyle w:val="a7"/>
            </w:pPr>
            <w:r w:rsidRPr="00DF76CA">
              <w:rPr>
                <w:lang w:val="ru"/>
              </w:rPr>
              <w:t>0,00 Гц – максимальная частота F00.10</w:t>
            </w:r>
          </w:p>
        </w:tc>
        <w:tc>
          <w:tcPr>
            <w:tcW w:w="643" w:type="dxa"/>
            <w:tcBorders>
              <w:top w:val="single" w:sz="4" w:space="0" w:color="auto"/>
              <w:left w:val="single" w:sz="4" w:space="0" w:color="auto"/>
            </w:tcBorders>
            <w:shd w:val="clear" w:color="auto" w:fill="auto"/>
            <w:vAlign w:val="center"/>
          </w:tcPr>
          <w:p w14:paraId="1F0177C5" w14:textId="77777777" w:rsidR="00F12AC3"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right w:val="single" w:sz="4" w:space="0" w:color="auto"/>
            </w:tcBorders>
            <w:shd w:val="clear" w:color="auto" w:fill="auto"/>
            <w:vAlign w:val="center"/>
          </w:tcPr>
          <w:p w14:paraId="165C8E45"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D81F718" wp14:editId="3DF13786">
                  <wp:extent cx="69850" cy="69850"/>
                  <wp:effectExtent l="0" t="0" r="0" b="0"/>
                  <wp:docPr id="960081764" name="Picutre 56"/>
                  <wp:cNvGraphicFramePr/>
                  <a:graphic xmlns:a="http://schemas.openxmlformats.org/drawingml/2006/main">
                    <a:graphicData uri="http://schemas.openxmlformats.org/drawingml/2006/picture">
                      <pic:pic xmlns:pic="http://schemas.openxmlformats.org/drawingml/2006/picture">
                        <pic:nvPicPr>
                          <pic:cNvPr id="201205921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5E459C4"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5918E3E" w14:textId="77777777" w:rsidR="00F12AC3" w:rsidRPr="00DF76CA" w:rsidRDefault="007A78E6" w:rsidP="006B31EA">
            <w:pPr>
              <w:pStyle w:val="a7"/>
            </w:pPr>
            <w:r w:rsidRPr="00DF76CA">
              <w:rPr>
                <w:lang w:val="ru"/>
              </w:rPr>
              <w:t>F00.14</w:t>
            </w:r>
          </w:p>
        </w:tc>
        <w:tc>
          <w:tcPr>
            <w:tcW w:w="2170" w:type="dxa"/>
            <w:tcBorders>
              <w:top w:val="single" w:sz="4" w:space="0" w:color="auto"/>
              <w:left w:val="single" w:sz="4" w:space="0" w:color="auto"/>
            </w:tcBorders>
            <w:shd w:val="clear" w:color="auto" w:fill="auto"/>
            <w:vAlign w:val="center"/>
          </w:tcPr>
          <w:p w14:paraId="2C0ABEDC" w14:textId="77777777" w:rsidR="00F12AC3" w:rsidRPr="00DF76CA" w:rsidRDefault="007A78E6" w:rsidP="006B31EA">
            <w:pPr>
              <w:pStyle w:val="a7"/>
            </w:pPr>
            <w:r w:rsidRPr="00DF76CA">
              <w:rPr>
                <w:lang w:val="ru"/>
              </w:rPr>
              <w:t>Нижнее предельное значение частоты</w:t>
            </w:r>
          </w:p>
        </w:tc>
        <w:tc>
          <w:tcPr>
            <w:tcW w:w="3499" w:type="dxa"/>
            <w:tcBorders>
              <w:top w:val="single" w:sz="4" w:space="0" w:color="auto"/>
              <w:left w:val="single" w:sz="4" w:space="0" w:color="auto"/>
            </w:tcBorders>
            <w:shd w:val="clear" w:color="auto" w:fill="auto"/>
            <w:vAlign w:val="center"/>
          </w:tcPr>
          <w:p w14:paraId="3348CBB3" w14:textId="77777777" w:rsidR="00F12AC3" w:rsidRPr="007A78E6" w:rsidRDefault="007A78E6" w:rsidP="006B31EA">
            <w:pPr>
              <w:pStyle w:val="a7"/>
              <w:rPr>
                <w:lang w:val="ru-RU"/>
              </w:rPr>
            </w:pPr>
            <w:r w:rsidRPr="00DF76CA">
              <w:rPr>
                <w:lang w:val="ru"/>
              </w:rPr>
              <w:t>0,00 Гц – верхнее предельное значение частоты F00.12</w:t>
            </w:r>
          </w:p>
        </w:tc>
        <w:tc>
          <w:tcPr>
            <w:tcW w:w="643" w:type="dxa"/>
            <w:tcBorders>
              <w:top w:val="single" w:sz="4" w:space="0" w:color="auto"/>
              <w:left w:val="single" w:sz="4" w:space="0" w:color="auto"/>
            </w:tcBorders>
            <w:shd w:val="clear" w:color="auto" w:fill="auto"/>
            <w:vAlign w:val="center"/>
          </w:tcPr>
          <w:p w14:paraId="0ABB5A56" w14:textId="77777777" w:rsidR="00F12AC3"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right w:val="single" w:sz="4" w:space="0" w:color="auto"/>
            </w:tcBorders>
            <w:shd w:val="clear" w:color="auto" w:fill="auto"/>
            <w:vAlign w:val="center"/>
          </w:tcPr>
          <w:p w14:paraId="50855395"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69EBE76B" wp14:editId="1A19E89D">
                  <wp:extent cx="69850" cy="69850"/>
                  <wp:effectExtent l="0" t="0" r="0" b="0"/>
                  <wp:docPr id="712424530" name="Picutre 56"/>
                  <wp:cNvGraphicFramePr/>
                  <a:graphic xmlns:a="http://schemas.openxmlformats.org/drawingml/2006/main">
                    <a:graphicData uri="http://schemas.openxmlformats.org/drawingml/2006/picture">
                      <pic:pic xmlns:pic="http://schemas.openxmlformats.org/drawingml/2006/picture">
                        <pic:nvPicPr>
                          <pic:cNvPr id="25126382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E33BE4B" w14:textId="77777777" w:rsidTr="006B31EA">
        <w:trPr>
          <w:trHeight w:val="346"/>
          <w:jc w:val="center"/>
        </w:trPr>
        <w:tc>
          <w:tcPr>
            <w:tcW w:w="533" w:type="dxa"/>
            <w:tcBorders>
              <w:top w:val="single" w:sz="4" w:space="0" w:color="auto"/>
              <w:left w:val="single" w:sz="4" w:space="0" w:color="auto"/>
            </w:tcBorders>
            <w:shd w:val="clear" w:color="auto" w:fill="auto"/>
            <w:vAlign w:val="center"/>
          </w:tcPr>
          <w:p w14:paraId="4454777D" w14:textId="77777777" w:rsidR="00F12AC3" w:rsidRPr="00DF76CA" w:rsidRDefault="007A78E6" w:rsidP="006B31EA">
            <w:pPr>
              <w:pStyle w:val="a7"/>
            </w:pPr>
            <w:r w:rsidRPr="00DF76CA">
              <w:rPr>
                <w:lang w:val="ru"/>
              </w:rPr>
              <w:t>F00.15</w:t>
            </w:r>
          </w:p>
        </w:tc>
        <w:tc>
          <w:tcPr>
            <w:tcW w:w="2170" w:type="dxa"/>
            <w:tcBorders>
              <w:top w:val="single" w:sz="4" w:space="0" w:color="auto"/>
              <w:left w:val="single" w:sz="4" w:space="0" w:color="auto"/>
            </w:tcBorders>
            <w:shd w:val="clear" w:color="auto" w:fill="auto"/>
            <w:vAlign w:val="center"/>
          </w:tcPr>
          <w:p w14:paraId="7778D498" w14:textId="77777777" w:rsidR="00F12AC3" w:rsidRPr="00DF76CA" w:rsidRDefault="007A78E6" w:rsidP="006B31EA">
            <w:pPr>
              <w:pStyle w:val="a7"/>
            </w:pPr>
            <w:r w:rsidRPr="00DF76CA">
              <w:rPr>
                <w:lang w:val="ru"/>
              </w:rPr>
              <w:t>Несущая частота</w:t>
            </w:r>
          </w:p>
        </w:tc>
        <w:tc>
          <w:tcPr>
            <w:tcW w:w="3499" w:type="dxa"/>
            <w:tcBorders>
              <w:top w:val="single" w:sz="4" w:space="0" w:color="auto"/>
              <w:left w:val="single" w:sz="4" w:space="0" w:color="auto"/>
            </w:tcBorders>
            <w:shd w:val="clear" w:color="auto" w:fill="auto"/>
            <w:vAlign w:val="center"/>
          </w:tcPr>
          <w:p w14:paraId="7180B16B" w14:textId="77777777" w:rsidR="00F12AC3" w:rsidRPr="00DF76CA" w:rsidRDefault="007A78E6" w:rsidP="006B31EA">
            <w:pPr>
              <w:pStyle w:val="a7"/>
            </w:pPr>
            <w:r w:rsidRPr="00DF76CA">
              <w:rPr>
                <w:lang w:val="ru"/>
              </w:rPr>
              <w:t>0,5 кГц – 16,0 кГц</w:t>
            </w:r>
          </w:p>
        </w:tc>
        <w:tc>
          <w:tcPr>
            <w:tcW w:w="643" w:type="dxa"/>
            <w:tcBorders>
              <w:top w:val="single" w:sz="4" w:space="0" w:color="auto"/>
              <w:left w:val="single" w:sz="4" w:space="0" w:color="auto"/>
            </w:tcBorders>
            <w:shd w:val="clear" w:color="auto" w:fill="auto"/>
            <w:vAlign w:val="center"/>
          </w:tcPr>
          <w:p w14:paraId="71234CC8"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724578AF"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6EFD825C" wp14:editId="0E7EED86">
                  <wp:extent cx="69850" cy="69850"/>
                  <wp:effectExtent l="0" t="0" r="0" b="0"/>
                  <wp:docPr id="1272141111" name="Picutre 56"/>
                  <wp:cNvGraphicFramePr/>
                  <a:graphic xmlns:a="http://schemas.openxmlformats.org/drawingml/2006/main">
                    <a:graphicData uri="http://schemas.openxmlformats.org/drawingml/2006/picture">
                      <pic:pic xmlns:pic="http://schemas.openxmlformats.org/drawingml/2006/picture">
                        <pic:nvPicPr>
                          <pic:cNvPr id="95294311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BFC2EC9"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521832AA" w14:textId="77777777" w:rsidR="00F12AC3" w:rsidRPr="00DF76CA" w:rsidRDefault="007A78E6" w:rsidP="006B31EA">
            <w:pPr>
              <w:pStyle w:val="a7"/>
            </w:pPr>
            <w:r w:rsidRPr="00DF76CA">
              <w:rPr>
                <w:lang w:val="ru"/>
              </w:rPr>
              <w:t>F00.16</w:t>
            </w:r>
          </w:p>
        </w:tc>
        <w:tc>
          <w:tcPr>
            <w:tcW w:w="2170" w:type="dxa"/>
            <w:tcBorders>
              <w:top w:val="single" w:sz="4" w:space="0" w:color="auto"/>
              <w:left w:val="single" w:sz="4" w:space="0" w:color="auto"/>
            </w:tcBorders>
            <w:shd w:val="clear" w:color="auto" w:fill="auto"/>
            <w:vAlign w:val="center"/>
          </w:tcPr>
          <w:p w14:paraId="055C817F" w14:textId="77777777" w:rsidR="00F12AC3" w:rsidRPr="007A78E6" w:rsidRDefault="007A78E6" w:rsidP="006B31EA">
            <w:pPr>
              <w:pStyle w:val="a7"/>
              <w:rPr>
                <w:lang w:val="ru-RU"/>
              </w:rPr>
            </w:pPr>
            <w:r w:rsidRPr="00DF76CA">
              <w:rPr>
                <w:lang w:val="ru"/>
              </w:rPr>
              <w:t>Регулировка несущей частоты в зависимости от температуры</w:t>
            </w:r>
          </w:p>
        </w:tc>
        <w:tc>
          <w:tcPr>
            <w:tcW w:w="3499" w:type="dxa"/>
            <w:tcBorders>
              <w:top w:val="single" w:sz="4" w:space="0" w:color="auto"/>
              <w:left w:val="single" w:sz="4" w:space="0" w:color="auto"/>
            </w:tcBorders>
            <w:shd w:val="clear" w:color="auto" w:fill="auto"/>
            <w:vAlign w:val="center"/>
          </w:tcPr>
          <w:p w14:paraId="48E0A187" w14:textId="77777777" w:rsidR="00F12AC3" w:rsidRPr="00DF76CA" w:rsidRDefault="007A78E6" w:rsidP="006B31EA">
            <w:pPr>
              <w:pStyle w:val="a7"/>
            </w:pPr>
            <w:r w:rsidRPr="00DF76CA">
              <w:rPr>
                <w:lang w:val="ru"/>
              </w:rPr>
              <w:t>0: нет</w:t>
            </w:r>
          </w:p>
          <w:p w14:paraId="6CA1A151" w14:textId="77777777" w:rsidR="00F12AC3" w:rsidRPr="00DF76CA" w:rsidRDefault="007A78E6" w:rsidP="006B31EA">
            <w:pPr>
              <w:pStyle w:val="a7"/>
            </w:pPr>
            <w:r w:rsidRPr="00DF76CA">
              <w:rPr>
                <w:lang w:val="ru"/>
              </w:rPr>
              <w:t>1: да</w:t>
            </w:r>
          </w:p>
        </w:tc>
        <w:tc>
          <w:tcPr>
            <w:tcW w:w="643" w:type="dxa"/>
            <w:tcBorders>
              <w:top w:val="single" w:sz="4" w:space="0" w:color="auto"/>
              <w:left w:val="single" w:sz="4" w:space="0" w:color="auto"/>
            </w:tcBorders>
            <w:shd w:val="clear" w:color="auto" w:fill="auto"/>
            <w:vAlign w:val="center"/>
          </w:tcPr>
          <w:p w14:paraId="0FB68223"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67AB26CB"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66AE8F3" wp14:editId="3E777FC1">
                  <wp:extent cx="69850" cy="69850"/>
                  <wp:effectExtent l="0" t="0" r="0" b="0"/>
                  <wp:docPr id="1775962076" name="Picutre 56"/>
                  <wp:cNvGraphicFramePr/>
                  <a:graphic xmlns:a="http://schemas.openxmlformats.org/drawingml/2006/main">
                    <a:graphicData uri="http://schemas.openxmlformats.org/drawingml/2006/picture">
                      <pic:pic xmlns:pic="http://schemas.openxmlformats.org/drawingml/2006/picture">
                        <pic:nvPicPr>
                          <pic:cNvPr id="14175050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3921EC7" w14:textId="77777777" w:rsidTr="006B31EA">
        <w:trPr>
          <w:trHeight w:val="480"/>
          <w:jc w:val="center"/>
        </w:trPr>
        <w:tc>
          <w:tcPr>
            <w:tcW w:w="533" w:type="dxa"/>
            <w:tcBorders>
              <w:top w:val="single" w:sz="4" w:space="0" w:color="auto"/>
              <w:left w:val="single" w:sz="4" w:space="0" w:color="auto"/>
            </w:tcBorders>
            <w:shd w:val="clear" w:color="auto" w:fill="auto"/>
            <w:vAlign w:val="center"/>
          </w:tcPr>
          <w:p w14:paraId="049BA439" w14:textId="77777777" w:rsidR="00F12AC3" w:rsidRPr="00DF76CA" w:rsidRDefault="007A78E6" w:rsidP="006B31EA">
            <w:pPr>
              <w:pStyle w:val="a7"/>
            </w:pPr>
            <w:r w:rsidRPr="00DF76CA">
              <w:rPr>
                <w:lang w:val="ru"/>
              </w:rPr>
              <w:t>F00.17</w:t>
            </w:r>
          </w:p>
        </w:tc>
        <w:tc>
          <w:tcPr>
            <w:tcW w:w="2170" w:type="dxa"/>
            <w:tcBorders>
              <w:top w:val="single" w:sz="4" w:space="0" w:color="auto"/>
              <w:left w:val="single" w:sz="4" w:space="0" w:color="auto"/>
            </w:tcBorders>
            <w:shd w:val="clear" w:color="auto" w:fill="auto"/>
            <w:vAlign w:val="center"/>
          </w:tcPr>
          <w:p w14:paraId="61F7D1F5" w14:textId="77777777" w:rsidR="00F12AC3" w:rsidRPr="00DF76CA" w:rsidRDefault="007A78E6" w:rsidP="006B31EA">
            <w:pPr>
              <w:pStyle w:val="a7"/>
            </w:pPr>
            <w:r w:rsidRPr="00DF76CA">
              <w:rPr>
                <w:lang w:val="ru"/>
              </w:rPr>
              <w:t>Время ускорения 1</w:t>
            </w:r>
          </w:p>
        </w:tc>
        <w:tc>
          <w:tcPr>
            <w:tcW w:w="3499" w:type="dxa"/>
            <w:tcBorders>
              <w:top w:val="single" w:sz="4" w:space="0" w:color="auto"/>
              <w:left w:val="single" w:sz="4" w:space="0" w:color="auto"/>
            </w:tcBorders>
            <w:shd w:val="clear" w:color="auto" w:fill="auto"/>
            <w:vAlign w:val="center"/>
          </w:tcPr>
          <w:p w14:paraId="7B3E8721" w14:textId="77777777" w:rsidR="00F12AC3" w:rsidRPr="00DF76CA" w:rsidRDefault="007A78E6" w:rsidP="006B31EA">
            <w:pPr>
              <w:pStyle w:val="a7"/>
            </w:pPr>
            <w:r w:rsidRPr="00DF76CA">
              <w:rPr>
                <w:lang w:val="ru"/>
              </w:rPr>
              <w:t>0,00 с – 650,00 с (F00.19=2)</w:t>
            </w:r>
          </w:p>
          <w:p w14:paraId="28D3091B" w14:textId="77777777" w:rsidR="00F12AC3" w:rsidRPr="00DF76CA" w:rsidRDefault="007A78E6" w:rsidP="006B31EA">
            <w:pPr>
              <w:pStyle w:val="a7"/>
            </w:pPr>
            <w:r w:rsidRPr="00DF76CA">
              <w:rPr>
                <w:lang w:val="ru"/>
              </w:rPr>
              <w:t>0,0 с – 6500,0 с (F00.19=1)</w:t>
            </w:r>
          </w:p>
          <w:p w14:paraId="43111E0F" w14:textId="77777777" w:rsidR="00F12AC3" w:rsidRPr="00DF76CA" w:rsidRDefault="007A78E6" w:rsidP="006B31EA">
            <w:pPr>
              <w:pStyle w:val="a7"/>
            </w:pPr>
            <w:r w:rsidRPr="00DF76CA">
              <w:rPr>
                <w:lang w:val="ru"/>
              </w:rPr>
              <w:t>0,00 с – 65000 с (F00.19=0)</w:t>
            </w:r>
          </w:p>
        </w:tc>
        <w:tc>
          <w:tcPr>
            <w:tcW w:w="643" w:type="dxa"/>
            <w:tcBorders>
              <w:top w:val="single" w:sz="4" w:space="0" w:color="auto"/>
              <w:left w:val="single" w:sz="4" w:space="0" w:color="auto"/>
            </w:tcBorders>
            <w:shd w:val="clear" w:color="auto" w:fill="auto"/>
            <w:vAlign w:val="center"/>
          </w:tcPr>
          <w:p w14:paraId="02BB09B5"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5C701994"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096CE1EA" wp14:editId="31237678">
                  <wp:extent cx="69850" cy="69850"/>
                  <wp:effectExtent l="0" t="0" r="0" b="0"/>
                  <wp:docPr id="63987872" name="Picutre 56"/>
                  <wp:cNvGraphicFramePr/>
                  <a:graphic xmlns:a="http://schemas.openxmlformats.org/drawingml/2006/main">
                    <a:graphicData uri="http://schemas.openxmlformats.org/drawingml/2006/picture">
                      <pic:pic xmlns:pic="http://schemas.openxmlformats.org/drawingml/2006/picture">
                        <pic:nvPicPr>
                          <pic:cNvPr id="82727874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249D14E" w14:textId="77777777" w:rsidTr="006B31EA">
        <w:trPr>
          <w:trHeight w:val="480"/>
          <w:jc w:val="center"/>
        </w:trPr>
        <w:tc>
          <w:tcPr>
            <w:tcW w:w="533" w:type="dxa"/>
            <w:tcBorders>
              <w:top w:val="single" w:sz="4" w:space="0" w:color="auto"/>
              <w:left w:val="single" w:sz="4" w:space="0" w:color="auto"/>
            </w:tcBorders>
            <w:shd w:val="clear" w:color="auto" w:fill="auto"/>
            <w:vAlign w:val="center"/>
          </w:tcPr>
          <w:p w14:paraId="27B3AB3C" w14:textId="77777777" w:rsidR="00F12AC3" w:rsidRPr="00DF76CA" w:rsidRDefault="007A78E6" w:rsidP="006B31EA">
            <w:pPr>
              <w:pStyle w:val="a7"/>
            </w:pPr>
            <w:r w:rsidRPr="00DF76CA">
              <w:rPr>
                <w:lang w:val="ru"/>
              </w:rPr>
              <w:t>F00.18</w:t>
            </w:r>
          </w:p>
        </w:tc>
        <w:tc>
          <w:tcPr>
            <w:tcW w:w="2170" w:type="dxa"/>
            <w:tcBorders>
              <w:top w:val="single" w:sz="4" w:space="0" w:color="auto"/>
              <w:left w:val="single" w:sz="4" w:space="0" w:color="auto"/>
            </w:tcBorders>
            <w:shd w:val="clear" w:color="auto" w:fill="auto"/>
            <w:vAlign w:val="center"/>
          </w:tcPr>
          <w:p w14:paraId="32BCE8B3" w14:textId="77777777" w:rsidR="00F12AC3" w:rsidRPr="00DF76CA" w:rsidRDefault="007A78E6" w:rsidP="006B31EA">
            <w:pPr>
              <w:pStyle w:val="a7"/>
            </w:pPr>
            <w:r w:rsidRPr="00DF76CA">
              <w:rPr>
                <w:lang w:val="ru"/>
              </w:rPr>
              <w:t>Время торможения 1</w:t>
            </w:r>
          </w:p>
        </w:tc>
        <w:tc>
          <w:tcPr>
            <w:tcW w:w="3499" w:type="dxa"/>
            <w:tcBorders>
              <w:top w:val="single" w:sz="4" w:space="0" w:color="auto"/>
              <w:left w:val="single" w:sz="4" w:space="0" w:color="auto"/>
            </w:tcBorders>
            <w:shd w:val="clear" w:color="auto" w:fill="auto"/>
            <w:vAlign w:val="center"/>
          </w:tcPr>
          <w:p w14:paraId="1437F4F2" w14:textId="77777777" w:rsidR="00F12AC3" w:rsidRPr="00DF76CA" w:rsidRDefault="007A78E6" w:rsidP="006B31EA">
            <w:pPr>
              <w:pStyle w:val="a7"/>
            </w:pPr>
            <w:r w:rsidRPr="00DF76CA">
              <w:rPr>
                <w:lang w:val="ru"/>
              </w:rPr>
              <w:t>0,00 с – 650,00 с (F00.19=2)</w:t>
            </w:r>
          </w:p>
          <w:p w14:paraId="41BC9A31" w14:textId="77777777" w:rsidR="00F12AC3" w:rsidRPr="00DF76CA" w:rsidRDefault="007A78E6" w:rsidP="006B31EA">
            <w:pPr>
              <w:pStyle w:val="a7"/>
            </w:pPr>
            <w:r w:rsidRPr="00DF76CA">
              <w:rPr>
                <w:lang w:val="ru"/>
              </w:rPr>
              <w:t>0,0 с – 6500,0 с (F00.19=1)</w:t>
            </w:r>
          </w:p>
          <w:p w14:paraId="7B741F11" w14:textId="77777777" w:rsidR="00F12AC3" w:rsidRPr="00DF76CA" w:rsidRDefault="007A78E6" w:rsidP="006B31EA">
            <w:pPr>
              <w:pStyle w:val="a7"/>
            </w:pPr>
            <w:r w:rsidRPr="00DF76CA">
              <w:rPr>
                <w:lang w:val="ru"/>
              </w:rPr>
              <w:t>0,00 с – 65000 с (F00.19=0)</w:t>
            </w:r>
          </w:p>
        </w:tc>
        <w:tc>
          <w:tcPr>
            <w:tcW w:w="643" w:type="dxa"/>
            <w:tcBorders>
              <w:top w:val="single" w:sz="4" w:space="0" w:color="auto"/>
              <w:left w:val="single" w:sz="4" w:space="0" w:color="auto"/>
            </w:tcBorders>
            <w:shd w:val="clear" w:color="auto" w:fill="auto"/>
            <w:vAlign w:val="center"/>
          </w:tcPr>
          <w:p w14:paraId="30D8C424"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06E96163"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884B6BB" wp14:editId="5662F54E">
                  <wp:extent cx="69850" cy="69850"/>
                  <wp:effectExtent l="0" t="0" r="0" b="0"/>
                  <wp:docPr id="951014547" name="Picutre 56"/>
                  <wp:cNvGraphicFramePr/>
                  <a:graphic xmlns:a="http://schemas.openxmlformats.org/drawingml/2006/main">
                    <a:graphicData uri="http://schemas.openxmlformats.org/drawingml/2006/picture">
                      <pic:pic xmlns:pic="http://schemas.openxmlformats.org/drawingml/2006/picture">
                        <pic:nvPicPr>
                          <pic:cNvPr id="13361349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6CCD1FE" w14:textId="77777777" w:rsidTr="006B31EA">
        <w:trPr>
          <w:trHeight w:val="485"/>
          <w:jc w:val="center"/>
        </w:trPr>
        <w:tc>
          <w:tcPr>
            <w:tcW w:w="533" w:type="dxa"/>
            <w:tcBorders>
              <w:top w:val="single" w:sz="4" w:space="0" w:color="auto"/>
              <w:left w:val="single" w:sz="4" w:space="0" w:color="auto"/>
              <w:bottom w:val="single" w:sz="4" w:space="0" w:color="auto"/>
            </w:tcBorders>
            <w:shd w:val="clear" w:color="auto" w:fill="auto"/>
            <w:vAlign w:val="center"/>
          </w:tcPr>
          <w:p w14:paraId="24EF7BF9" w14:textId="77777777" w:rsidR="00776B2B" w:rsidRPr="00DF76CA" w:rsidRDefault="007A78E6" w:rsidP="006B31EA">
            <w:pPr>
              <w:pStyle w:val="a7"/>
            </w:pPr>
            <w:r w:rsidRPr="00DF76CA">
              <w:rPr>
                <w:lang w:val="ru"/>
              </w:rPr>
              <w:t>F00.19</w:t>
            </w:r>
          </w:p>
        </w:tc>
        <w:tc>
          <w:tcPr>
            <w:tcW w:w="2170" w:type="dxa"/>
            <w:tcBorders>
              <w:top w:val="single" w:sz="4" w:space="0" w:color="auto"/>
              <w:left w:val="single" w:sz="4" w:space="0" w:color="auto"/>
              <w:bottom w:val="single" w:sz="4" w:space="0" w:color="auto"/>
            </w:tcBorders>
            <w:shd w:val="clear" w:color="auto" w:fill="auto"/>
            <w:vAlign w:val="center"/>
          </w:tcPr>
          <w:p w14:paraId="1273C2BF" w14:textId="77777777" w:rsidR="00776B2B" w:rsidRPr="007A78E6" w:rsidRDefault="007A78E6" w:rsidP="006B31EA">
            <w:pPr>
              <w:pStyle w:val="a7"/>
              <w:rPr>
                <w:lang w:val="ru-RU"/>
              </w:rPr>
            </w:pPr>
            <w:r w:rsidRPr="00DF76CA">
              <w:rPr>
                <w:lang w:val="ru"/>
              </w:rPr>
              <w:t>Единица измерения времени ускорения и торможения</w:t>
            </w:r>
          </w:p>
        </w:tc>
        <w:tc>
          <w:tcPr>
            <w:tcW w:w="3499" w:type="dxa"/>
            <w:tcBorders>
              <w:top w:val="single" w:sz="4" w:space="0" w:color="auto"/>
              <w:left w:val="single" w:sz="4" w:space="0" w:color="auto"/>
              <w:bottom w:val="single" w:sz="4" w:space="0" w:color="auto"/>
            </w:tcBorders>
            <w:shd w:val="clear" w:color="auto" w:fill="auto"/>
            <w:vAlign w:val="center"/>
          </w:tcPr>
          <w:p w14:paraId="7E02D134" w14:textId="77777777" w:rsidR="00776B2B" w:rsidRPr="00DF76CA" w:rsidRDefault="007A78E6" w:rsidP="006B31EA">
            <w:pPr>
              <w:pStyle w:val="a7"/>
            </w:pPr>
            <w:r w:rsidRPr="00DF76CA">
              <w:rPr>
                <w:lang w:val="ru"/>
              </w:rPr>
              <w:t>0: 1 с</w:t>
            </w:r>
          </w:p>
          <w:p w14:paraId="4D20C475" w14:textId="77777777" w:rsidR="00776B2B" w:rsidRPr="00DF76CA" w:rsidRDefault="007A78E6" w:rsidP="006B31EA">
            <w:pPr>
              <w:pStyle w:val="a7"/>
            </w:pPr>
            <w:r w:rsidRPr="00DF76CA">
              <w:rPr>
                <w:lang w:val="ru"/>
              </w:rPr>
              <w:t>1: 0,1 с</w:t>
            </w:r>
          </w:p>
          <w:p w14:paraId="7D1D8D0C" w14:textId="77777777" w:rsidR="00776B2B" w:rsidRPr="00DF76CA" w:rsidRDefault="007A78E6" w:rsidP="006B31EA">
            <w:pPr>
              <w:pStyle w:val="a7"/>
            </w:pPr>
            <w:r w:rsidRPr="00DF76CA">
              <w:rPr>
                <w:lang w:val="ru"/>
              </w:rPr>
              <w:t>2: 0,01 с</w:t>
            </w:r>
          </w:p>
        </w:tc>
        <w:tc>
          <w:tcPr>
            <w:tcW w:w="643" w:type="dxa"/>
            <w:tcBorders>
              <w:top w:val="single" w:sz="4" w:space="0" w:color="auto"/>
              <w:left w:val="single" w:sz="4" w:space="0" w:color="auto"/>
              <w:bottom w:val="single" w:sz="4" w:space="0" w:color="auto"/>
            </w:tcBorders>
            <w:shd w:val="clear" w:color="auto" w:fill="auto"/>
            <w:vAlign w:val="center"/>
          </w:tcPr>
          <w:p w14:paraId="71B90FAD" w14:textId="77777777" w:rsidR="00776B2B" w:rsidRPr="00DF76CA" w:rsidRDefault="007A78E6" w:rsidP="006B31EA">
            <w:pPr>
              <w:pStyle w:val="a7"/>
              <w:jc w:val="center"/>
            </w:pPr>
            <w:r w:rsidRPr="00DF76CA">
              <w:rPr>
                <w:lang w:val="ru"/>
              </w:rPr>
              <w:t>1</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639B45AC" w14:textId="77777777" w:rsidR="00776B2B"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2D699538" wp14:editId="468E3DB1">
                  <wp:extent cx="64135" cy="64135"/>
                  <wp:effectExtent l="0" t="0" r="0" b="0"/>
                  <wp:docPr id="2107324064" name="Picutre 57"/>
                  <wp:cNvGraphicFramePr/>
                  <a:graphic xmlns:a="http://schemas.openxmlformats.org/drawingml/2006/main">
                    <a:graphicData uri="http://schemas.openxmlformats.org/drawingml/2006/picture">
                      <pic:pic xmlns:pic="http://schemas.openxmlformats.org/drawingml/2006/picture">
                        <pic:nvPicPr>
                          <pic:cNvPr id="424098407" name="Picture 57"/>
                          <pic:cNvPicPr/>
                        </pic:nvPicPr>
                        <pic:blipFill>
                          <a:blip r:embed="rId61"/>
                          <a:stretch>
                            <a:fillRect/>
                          </a:stretch>
                        </pic:blipFill>
                        <pic:spPr>
                          <a:xfrm>
                            <a:off x="0" y="0"/>
                            <a:ext cx="64135" cy="64135"/>
                          </a:xfrm>
                          <a:prstGeom prst="rect">
                            <a:avLst/>
                          </a:prstGeom>
                        </pic:spPr>
                      </pic:pic>
                    </a:graphicData>
                  </a:graphic>
                </wp:inline>
              </w:drawing>
            </w:r>
          </w:p>
        </w:tc>
      </w:tr>
    </w:tbl>
    <w:p w14:paraId="0AA0D671"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6EA5D8C3"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574F665F" w14:textId="77777777" w:rsidR="00776B2B" w:rsidRPr="00DF76CA" w:rsidRDefault="007A78E6" w:rsidP="008E258D">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1C1722A1" w14:textId="77777777" w:rsidR="00776B2B" w:rsidRPr="00DF76CA" w:rsidRDefault="007A78E6" w:rsidP="008E258D">
            <w:pPr>
              <w:pStyle w:val="a7"/>
              <w:ind w:firstLine="820"/>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3E984558" w14:textId="77777777" w:rsidR="00776B2B" w:rsidRPr="00DF76CA" w:rsidRDefault="007A78E6" w:rsidP="008E258D">
            <w:pPr>
              <w:pStyle w:val="a7"/>
              <w:ind w:left="1540"/>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72A9060D"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595A0CB1" w14:textId="77777777" w:rsidR="00776B2B" w:rsidRPr="00546EB0" w:rsidRDefault="007A78E6" w:rsidP="006B31EA">
            <w:pPr>
              <w:pStyle w:val="a7"/>
              <w:jc w:val="center"/>
            </w:pPr>
            <w:r w:rsidRPr="00546EB0">
              <w:rPr>
                <w:lang w:val="ru"/>
              </w:rPr>
              <w:t>Изменение</w:t>
            </w:r>
          </w:p>
        </w:tc>
      </w:tr>
      <w:tr w:rsidR="005B66E3" w:rsidRPr="00DF76CA" w14:paraId="3DD6B30B" w14:textId="77777777" w:rsidTr="00C174A7">
        <w:trPr>
          <w:trHeight w:val="355"/>
          <w:jc w:val="center"/>
        </w:trPr>
        <w:tc>
          <w:tcPr>
            <w:tcW w:w="533" w:type="dxa"/>
            <w:tcBorders>
              <w:top w:val="single" w:sz="4" w:space="0" w:color="auto"/>
              <w:left w:val="single" w:sz="4" w:space="0" w:color="auto"/>
            </w:tcBorders>
            <w:shd w:val="clear" w:color="auto" w:fill="auto"/>
            <w:vAlign w:val="center"/>
          </w:tcPr>
          <w:p w14:paraId="6B799158" w14:textId="77777777" w:rsidR="00776B2B" w:rsidRPr="00DF76CA" w:rsidRDefault="007A78E6" w:rsidP="008E258D">
            <w:pPr>
              <w:pStyle w:val="a7"/>
            </w:pPr>
            <w:r w:rsidRPr="00DF76CA">
              <w:rPr>
                <w:lang w:val="ru"/>
              </w:rPr>
              <w:t>F00.21</w:t>
            </w:r>
          </w:p>
        </w:tc>
        <w:tc>
          <w:tcPr>
            <w:tcW w:w="2170" w:type="dxa"/>
            <w:tcBorders>
              <w:top w:val="single" w:sz="4" w:space="0" w:color="auto"/>
              <w:left w:val="single" w:sz="4" w:space="0" w:color="auto"/>
            </w:tcBorders>
            <w:shd w:val="clear" w:color="auto" w:fill="auto"/>
            <w:vAlign w:val="center"/>
          </w:tcPr>
          <w:p w14:paraId="31C9DB60" w14:textId="77777777" w:rsidR="00776B2B" w:rsidRPr="007A78E6" w:rsidRDefault="007A78E6" w:rsidP="00C174A7">
            <w:pPr>
              <w:pStyle w:val="a7"/>
              <w:rPr>
                <w:lang w:val="ru-RU"/>
              </w:rPr>
            </w:pPr>
            <w:r w:rsidRPr="00DF76CA">
              <w:rPr>
                <w:lang w:val="ru"/>
              </w:rPr>
              <w:t xml:space="preserve">Смещение частоты дополнительного источника </w:t>
            </w:r>
            <w:proofErr w:type="gramStart"/>
            <w:r w:rsidRPr="00DF76CA">
              <w:rPr>
                <w:lang w:val="ru"/>
              </w:rPr>
              <w:t>частоты</w:t>
            </w:r>
            <w:proofErr w:type="gramEnd"/>
            <w:r w:rsidRPr="00DF76CA">
              <w:rPr>
                <w:lang w:val="ru"/>
              </w:rPr>
              <w:t xml:space="preserve"> В при совпадении</w:t>
            </w:r>
          </w:p>
        </w:tc>
        <w:tc>
          <w:tcPr>
            <w:tcW w:w="3499" w:type="dxa"/>
            <w:tcBorders>
              <w:top w:val="single" w:sz="4" w:space="0" w:color="auto"/>
              <w:left w:val="single" w:sz="4" w:space="0" w:color="auto"/>
            </w:tcBorders>
            <w:shd w:val="clear" w:color="auto" w:fill="auto"/>
            <w:vAlign w:val="center"/>
          </w:tcPr>
          <w:p w14:paraId="27F1B5D6" w14:textId="77777777" w:rsidR="00776B2B" w:rsidRPr="00DF76CA" w:rsidRDefault="007A78E6" w:rsidP="00C174A7">
            <w:pPr>
              <w:pStyle w:val="a7"/>
            </w:pPr>
            <w:r w:rsidRPr="00DF76CA">
              <w:rPr>
                <w:lang w:val="ru"/>
              </w:rPr>
              <w:t>0,00 Гц – максимальная частота F00.10</w:t>
            </w:r>
          </w:p>
        </w:tc>
        <w:tc>
          <w:tcPr>
            <w:tcW w:w="638" w:type="dxa"/>
            <w:tcBorders>
              <w:top w:val="single" w:sz="4" w:space="0" w:color="auto"/>
              <w:left w:val="single" w:sz="4" w:space="0" w:color="auto"/>
            </w:tcBorders>
            <w:shd w:val="clear" w:color="auto" w:fill="auto"/>
            <w:vAlign w:val="center"/>
          </w:tcPr>
          <w:p w14:paraId="7ED9A2E9" w14:textId="77777777" w:rsidR="00776B2B"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right w:val="single" w:sz="4" w:space="0" w:color="auto"/>
            </w:tcBorders>
            <w:shd w:val="clear" w:color="auto" w:fill="auto"/>
            <w:vAlign w:val="center"/>
          </w:tcPr>
          <w:p w14:paraId="7E4BD27B"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9E1798E" wp14:editId="3A0116A7">
                  <wp:extent cx="69850" cy="69850"/>
                  <wp:effectExtent l="0" t="0" r="0" b="0"/>
                  <wp:docPr id="1317966953" name="Picutre 56"/>
                  <wp:cNvGraphicFramePr/>
                  <a:graphic xmlns:a="http://schemas.openxmlformats.org/drawingml/2006/main">
                    <a:graphicData uri="http://schemas.openxmlformats.org/drawingml/2006/picture">
                      <pic:pic xmlns:pic="http://schemas.openxmlformats.org/drawingml/2006/picture">
                        <pic:nvPicPr>
                          <pic:cNvPr id="16937887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869752F" w14:textId="77777777" w:rsidTr="00C174A7">
        <w:trPr>
          <w:trHeight w:val="355"/>
          <w:jc w:val="center"/>
        </w:trPr>
        <w:tc>
          <w:tcPr>
            <w:tcW w:w="533" w:type="dxa"/>
            <w:tcBorders>
              <w:top w:val="single" w:sz="4" w:space="0" w:color="auto"/>
              <w:left w:val="single" w:sz="4" w:space="0" w:color="auto"/>
            </w:tcBorders>
            <w:shd w:val="clear" w:color="auto" w:fill="auto"/>
            <w:vAlign w:val="center"/>
          </w:tcPr>
          <w:p w14:paraId="709F784C" w14:textId="77777777" w:rsidR="00776B2B" w:rsidRPr="00DF76CA" w:rsidRDefault="007A78E6" w:rsidP="008E258D">
            <w:pPr>
              <w:pStyle w:val="a7"/>
            </w:pPr>
            <w:r w:rsidRPr="00DF76CA">
              <w:rPr>
                <w:lang w:val="ru"/>
              </w:rPr>
              <w:t>F00.22</w:t>
            </w:r>
          </w:p>
        </w:tc>
        <w:tc>
          <w:tcPr>
            <w:tcW w:w="2170" w:type="dxa"/>
            <w:tcBorders>
              <w:top w:val="single" w:sz="4" w:space="0" w:color="auto"/>
              <w:left w:val="single" w:sz="4" w:space="0" w:color="auto"/>
            </w:tcBorders>
            <w:shd w:val="clear" w:color="auto" w:fill="auto"/>
            <w:vAlign w:val="center"/>
          </w:tcPr>
          <w:p w14:paraId="30D6EA81" w14:textId="77777777" w:rsidR="00776B2B" w:rsidRPr="00DF76CA" w:rsidRDefault="007A78E6" w:rsidP="00C174A7">
            <w:pPr>
              <w:pStyle w:val="a7"/>
            </w:pPr>
            <w:r w:rsidRPr="00DF76CA">
              <w:rPr>
                <w:lang w:val="ru"/>
              </w:rPr>
              <w:t>Разрешение команды частоты</w:t>
            </w:r>
          </w:p>
        </w:tc>
        <w:tc>
          <w:tcPr>
            <w:tcW w:w="3499" w:type="dxa"/>
            <w:tcBorders>
              <w:top w:val="single" w:sz="4" w:space="0" w:color="auto"/>
              <w:left w:val="single" w:sz="4" w:space="0" w:color="auto"/>
            </w:tcBorders>
            <w:shd w:val="clear" w:color="auto" w:fill="auto"/>
            <w:vAlign w:val="center"/>
          </w:tcPr>
          <w:p w14:paraId="3FEF2A1C" w14:textId="77777777" w:rsidR="00776B2B" w:rsidRPr="00DF76CA" w:rsidRDefault="007A78E6" w:rsidP="00C174A7">
            <w:pPr>
              <w:pStyle w:val="a7"/>
            </w:pPr>
            <w:r w:rsidRPr="00DF76CA">
              <w:rPr>
                <w:lang w:val="ru"/>
              </w:rPr>
              <w:t>1: 0,1 Гц</w:t>
            </w:r>
          </w:p>
          <w:p w14:paraId="552F4671" w14:textId="77777777" w:rsidR="00776B2B" w:rsidRPr="00DF76CA" w:rsidRDefault="007A78E6" w:rsidP="00C174A7">
            <w:pPr>
              <w:pStyle w:val="a7"/>
            </w:pPr>
            <w:r w:rsidRPr="00DF76CA">
              <w:rPr>
                <w:lang w:val="ru"/>
              </w:rPr>
              <w:t>2: 0,01 Гц</w:t>
            </w:r>
          </w:p>
        </w:tc>
        <w:tc>
          <w:tcPr>
            <w:tcW w:w="638" w:type="dxa"/>
            <w:tcBorders>
              <w:top w:val="single" w:sz="4" w:space="0" w:color="auto"/>
              <w:left w:val="single" w:sz="4" w:space="0" w:color="auto"/>
            </w:tcBorders>
            <w:shd w:val="clear" w:color="auto" w:fill="auto"/>
            <w:vAlign w:val="center"/>
          </w:tcPr>
          <w:p w14:paraId="11AE47D4" w14:textId="77777777" w:rsidR="00776B2B" w:rsidRPr="00DF76CA" w:rsidRDefault="007A78E6" w:rsidP="006B31EA">
            <w:pPr>
              <w:pStyle w:val="a7"/>
              <w:jc w:val="center"/>
            </w:pPr>
            <w:r w:rsidRPr="00DF76CA">
              <w:rPr>
                <w:lang w:val="ru"/>
              </w:rPr>
              <w:t>2</w:t>
            </w:r>
          </w:p>
        </w:tc>
        <w:tc>
          <w:tcPr>
            <w:tcW w:w="418" w:type="dxa"/>
            <w:tcBorders>
              <w:top w:val="single" w:sz="4" w:space="0" w:color="auto"/>
              <w:left w:val="single" w:sz="4" w:space="0" w:color="auto"/>
              <w:right w:val="single" w:sz="4" w:space="0" w:color="auto"/>
            </w:tcBorders>
            <w:shd w:val="clear" w:color="auto" w:fill="auto"/>
            <w:vAlign w:val="center"/>
          </w:tcPr>
          <w:p w14:paraId="66063D45"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6CEC4E1" wp14:editId="5563DF20">
                  <wp:extent cx="64135" cy="64135"/>
                  <wp:effectExtent l="0" t="0" r="0" b="0"/>
                  <wp:docPr id="192050537" name="Picutre 57"/>
                  <wp:cNvGraphicFramePr/>
                  <a:graphic xmlns:a="http://schemas.openxmlformats.org/drawingml/2006/main">
                    <a:graphicData uri="http://schemas.openxmlformats.org/drawingml/2006/picture">
                      <pic:pic xmlns:pic="http://schemas.openxmlformats.org/drawingml/2006/picture">
                        <pic:nvPicPr>
                          <pic:cNvPr id="203103908"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39D0573" w14:textId="77777777" w:rsidTr="00C174A7">
        <w:trPr>
          <w:trHeight w:val="355"/>
          <w:jc w:val="center"/>
        </w:trPr>
        <w:tc>
          <w:tcPr>
            <w:tcW w:w="533" w:type="dxa"/>
            <w:tcBorders>
              <w:top w:val="single" w:sz="4" w:space="0" w:color="auto"/>
              <w:left w:val="single" w:sz="4" w:space="0" w:color="auto"/>
            </w:tcBorders>
            <w:shd w:val="clear" w:color="auto" w:fill="auto"/>
            <w:vAlign w:val="center"/>
          </w:tcPr>
          <w:p w14:paraId="20C13BE1" w14:textId="77777777" w:rsidR="00776B2B" w:rsidRPr="00DF76CA" w:rsidRDefault="007A78E6" w:rsidP="008E258D">
            <w:pPr>
              <w:pStyle w:val="a7"/>
            </w:pPr>
            <w:r w:rsidRPr="00DF76CA">
              <w:rPr>
                <w:lang w:val="ru"/>
              </w:rPr>
              <w:t>F00.23</w:t>
            </w:r>
          </w:p>
        </w:tc>
        <w:tc>
          <w:tcPr>
            <w:tcW w:w="2170" w:type="dxa"/>
            <w:tcBorders>
              <w:top w:val="single" w:sz="4" w:space="0" w:color="auto"/>
              <w:left w:val="single" w:sz="4" w:space="0" w:color="auto"/>
            </w:tcBorders>
            <w:shd w:val="clear" w:color="auto" w:fill="auto"/>
            <w:vAlign w:val="center"/>
          </w:tcPr>
          <w:p w14:paraId="3022FC3C" w14:textId="77777777" w:rsidR="00776B2B" w:rsidRPr="007A78E6" w:rsidRDefault="007A78E6" w:rsidP="00C174A7">
            <w:pPr>
              <w:pStyle w:val="a7"/>
              <w:rPr>
                <w:lang w:val="ru-RU"/>
              </w:rPr>
            </w:pPr>
            <w:r w:rsidRPr="00DF76CA">
              <w:rPr>
                <w:lang w:val="ru"/>
              </w:rPr>
              <w:t>Запоминание значения частоты при остановке</w:t>
            </w:r>
          </w:p>
        </w:tc>
        <w:tc>
          <w:tcPr>
            <w:tcW w:w="3499" w:type="dxa"/>
            <w:tcBorders>
              <w:top w:val="single" w:sz="4" w:space="0" w:color="auto"/>
              <w:left w:val="single" w:sz="4" w:space="0" w:color="auto"/>
            </w:tcBorders>
            <w:shd w:val="clear" w:color="auto" w:fill="auto"/>
            <w:vAlign w:val="center"/>
          </w:tcPr>
          <w:p w14:paraId="493346F0" w14:textId="77777777" w:rsidR="00776B2B" w:rsidRPr="00DF76CA" w:rsidRDefault="007A78E6" w:rsidP="00C174A7">
            <w:pPr>
              <w:pStyle w:val="a7"/>
            </w:pPr>
            <w:r w:rsidRPr="00DF76CA">
              <w:rPr>
                <w:lang w:val="ru"/>
              </w:rPr>
              <w:t>0: без запоминания</w:t>
            </w:r>
          </w:p>
          <w:p w14:paraId="4F35476B" w14:textId="77777777" w:rsidR="00776B2B" w:rsidRPr="00DF76CA" w:rsidRDefault="007A78E6" w:rsidP="00C174A7">
            <w:pPr>
              <w:pStyle w:val="a7"/>
            </w:pPr>
            <w:r w:rsidRPr="00DF76CA">
              <w:rPr>
                <w:lang w:val="ru"/>
              </w:rPr>
              <w:t>1: с запоминанием</w:t>
            </w:r>
          </w:p>
        </w:tc>
        <w:tc>
          <w:tcPr>
            <w:tcW w:w="638" w:type="dxa"/>
            <w:tcBorders>
              <w:top w:val="single" w:sz="4" w:space="0" w:color="auto"/>
              <w:left w:val="single" w:sz="4" w:space="0" w:color="auto"/>
            </w:tcBorders>
            <w:shd w:val="clear" w:color="auto" w:fill="auto"/>
            <w:vAlign w:val="center"/>
          </w:tcPr>
          <w:p w14:paraId="4A01B2BB"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3E328820"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373C456" wp14:editId="3B3FFECB">
                  <wp:extent cx="69850" cy="69850"/>
                  <wp:effectExtent l="0" t="0" r="0" b="0"/>
                  <wp:docPr id="304812741" name="Picutre 56"/>
                  <wp:cNvGraphicFramePr/>
                  <a:graphic xmlns:a="http://schemas.openxmlformats.org/drawingml/2006/main">
                    <a:graphicData uri="http://schemas.openxmlformats.org/drawingml/2006/picture">
                      <pic:pic xmlns:pic="http://schemas.openxmlformats.org/drawingml/2006/picture">
                        <pic:nvPicPr>
                          <pic:cNvPr id="71507439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240B857" w14:textId="77777777" w:rsidTr="00C174A7">
        <w:trPr>
          <w:trHeight w:val="216"/>
          <w:jc w:val="center"/>
        </w:trPr>
        <w:tc>
          <w:tcPr>
            <w:tcW w:w="533" w:type="dxa"/>
            <w:tcBorders>
              <w:top w:val="single" w:sz="4" w:space="0" w:color="auto"/>
              <w:left w:val="single" w:sz="4" w:space="0" w:color="auto"/>
            </w:tcBorders>
            <w:shd w:val="clear" w:color="auto" w:fill="auto"/>
            <w:vAlign w:val="center"/>
          </w:tcPr>
          <w:p w14:paraId="29E6CDBE" w14:textId="77777777" w:rsidR="00776B2B" w:rsidRPr="00DF76CA" w:rsidRDefault="007A78E6" w:rsidP="008E258D">
            <w:pPr>
              <w:pStyle w:val="a7"/>
            </w:pPr>
            <w:r w:rsidRPr="00DF76CA">
              <w:rPr>
                <w:lang w:val="ru"/>
              </w:rPr>
              <w:t>F00.24</w:t>
            </w:r>
          </w:p>
        </w:tc>
        <w:tc>
          <w:tcPr>
            <w:tcW w:w="2170" w:type="dxa"/>
            <w:tcBorders>
              <w:top w:val="single" w:sz="4" w:space="0" w:color="auto"/>
              <w:left w:val="single" w:sz="4" w:space="0" w:color="auto"/>
            </w:tcBorders>
            <w:shd w:val="clear" w:color="auto" w:fill="auto"/>
            <w:vAlign w:val="center"/>
          </w:tcPr>
          <w:p w14:paraId="166FB802" w14:textId="77777777" w:rsidR="00776B2B" w:rsidRPr="00DF76CA" w:rsidRDefault="007A78E6" w:rsidP="00C174A7">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56F2F13A" w14:textId="77777777" w:rsidR="00776B2B" w:rsidRPr="00DF76CA" w:rsidRDefault="007A78E6" w:rsidP="00C174A7">
            <w:pPr>
              <w:pStyle w:val="a7"/>
            </w:pPr>
            <w:r w:rsidRPr="00DF76CA">
              <w:rPr>
                <w:lang w:val="ru"/>
              </w:rPr>
              <w:t>—</w:t>
            </w:r>
          </w:p>
        </w:tc>
        <w:tc>
          <w:tcPr>
            <w:tcW w:w="638" w:type="dxa"/>
            <w:tcBorders>
              <w:top w:val="single" w:sz="4" w:space="0" w:color="auto"/>
              <w:left w:val="single" w:sz="4" w:space="0" w:color="auto"/>
            </w:tcBorders>
            <w:shd w:val="clear" w:color="auto" w:fill="auto"/>
            <w:vAlign w:val="center"/>
          </w:tcPr>
          <w:p w14:paraId="411D295E"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6C8D930"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11E8CC9" wp14:editId="2C0BC919">
                  <wp:extent cx="64135" cy="64135"/>
                  <wp:effectExtent l="0" t="0" r="0" b="0"/>
                  <wp:docPr id="1029624002" name="Picutre 57"/>
                  <wp:cNvGraphicFramePr/>
                  <a:graphic xmlns:a="http://schemas.openxmlformats.org/drawingml/2006/main">
                    <a:graphicData uri="http://schemas.openxmlformats.org/drawingml/2006/picture">
                      <pic:pic xmlns:pic="http://schemas.openxmlformats.org/drawingml/2006/picture">
                        <pic:nvPicPr>
                          <pic:cNvPr id="2001820973"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E5846D6" w14:textId="77777777" w:rsidTr="00C174A7">
        <w:trPr>
          <w:trHeight w:val="480"/>
          <w:jc w:val="center"/>
        </w:trPr>
        <w:tc>
          <w:tcPr>
            <w:tcW w:w="533" w:type="dxa"/>
            <w:tcBorders>
              <w:top w:val="single" w:sz="4" w:space="0" w:color="auto"/>
              <w:left w:val="single" w:sz="4" w:space="0" w:color="auto"/>
            </w:tcBorders>
            <w:shd w:val="clear" w:color="auto" w:fill="auto"/>
            <w:vAlign w:val="center"/>
          </w:tcPr>
          <w:p w14:paraId="77ECBA64" w14:textId="77777777" w:rsidR="00776B2B" w:rsidRPr="00DF76CA" w:rsidRDefault="007A78E6" w:rsidP="008E258D">
            <w:pPr>
              <w:pStyle w:val="a7"/>
            </w:pPr>
            <w:r w:rsidRPr="00DF76CA">
              <w:rPr>
                <w:lang w:val="ru"/>
              </w:rPr>
              <w:t>F00.25</w:t>
            </w:r>
          </w:p>
        </w:tc>
        <w:tc>
          <w:tcPr>
            <w:tcW w:w="2170" w:type="dxa"/>
            <w:tcBorders>
              <w:top w:val="single" w:sz="4" w:space="0" w:color="auto"/>
              <w:left w:val="single" w:sz="4" w:space="0" w:color="auto"/>
            </w:tcBorders>
            <w:shd w:val="clear" w:color="auto" w:fill="auto"/>
            <w:vAlign w:val="center"/>
          </w:tcPr>
          <w:p w14:paraId="4FB797E5" w14:textId="77777777" w:rsidR="00776B2B" w:rsidRPr="007A78E6" w:rsidRDefault="007A78E6" w:rsidP="00C174A7">
            <w:pPr>
              <w:pStyle w:val="a7"/>
              <w:rPr>
                <w:lang w:val="ru-RU"/>
              </w:rPr>
            </w:pPr>
            <w:r w:rsidRPr="00DF76CA">
              <w:rPr>
                <w:lang w:val="ru"/>
              </w:rPr>
              <w:t>Базовая частота времени ускорения и торможения</w:t>
            </w:r>
          </w:p>
        </w:tc>
        <w:tc>
          <w:tcPr>
            <w:tcW w:w="3499" w:type="dxa"/>
            <w:tcBorders>
              <w:top w:val="single" w:sz="4" w:space="0" w:color="auto"/>
              <w:left w:val="single" w:sz="4" w:space="0" w:color="auto"/>
            </w:tcBorders>
            <w:shd w:val="clear" w:color="auto" w:fill="auto"/>
            <w:vAlign w:val="center"/>
          </w:tcPr>
          <w:p w14:paraId="514B18E9" w14:textId="77777777" w:rsidR="00776B2B" w:rsidRPr="007A78E6" w:rsidRDefault="007A78E6" w:rsidP="00C174A7">
            <w:pPr>
              <w:pStyle w:val="a7"/>
              <w:rPr>
                <w:lang w:val="ru-RU"/>
              </w:rPr>
            </w:pPr>
            <w:r w:rsidRPr="00DF76CA">
              <w:rPr>
                <w:lang w:val="ru"/>
              </w:rPr>
              <w:t>0: максимальная частота (F00.10)</w:t>
            </w:r>
          </w:p>
          <w:p w14:paraId="490791FD" w14:textId="77777777" w:rsidR="00776B2B" w:rsidRPr="007A78E6" w:rsidRDefault="007A78E6" w:rsidP="00C174A7">
            <w:pPr>
              <w:pStyle w:val="a7"/>
              <w:rPr>
                <w:lang w:val="ru-RU"/>
              </w:rPr>
            </w:pPr>
            <w:r w:rsidRPr="00DF76CA">
              <w:rPr>
                <w:lang w:val="ru"/>
              </w:rPr>
              <w:t>1: заданная частота</w:t>
            </w:r>
          </w:p>
          <w:p w14:paraId="42786D9A" w14:textId="77777777" w:rsidR="00776B2B" w:rsidRPr="007A78E6" w:rsidRDefault="007A78E6" w:rsidP="00C174A7">
            <w:pPr>
              <w:pStyle w:val="a7"/>
              <w:rPr>
                <w:lang w:val="ru-RU"/>
              </w:rPr>
            </w:pPr>
            <w:r w:rsidRPr="00DF76CA">
              <w:rPr>
                <w:lang w:val="ru"/>
              </w:rPr>
              <w:t>2: 100 Гц</w:t>
            </w:r>
          </w:p>
        </w:tc>
        <w:tc>
          <w:tcPr>
            <w:tcW w:w="638" w:type="dxa"/>
            <w:tcBorders>
              <w:top w:val="single" w:sz="4" w:space="0" w:color="auto"/>
              <w:left w:val="single" w:sz="4" w:space="0" w:color="auto"/>
            </w:tcBorders>
            <w:shd w:val="clear" w:color="auto" w:fill="auto"/>
            <w:vAlign w:val="center"/>
          </w:tcPr>
          <w:p w14:paraId="21118CDB"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39557437"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B2E81E6" wp14:editId="223A28C7">
                  <wp:extent cx="64135" cy="64135"/>
                  <wp:effectExtent l="0" t="0" r="0" b="0"/>
                  <wp:docPr id="1031226457" name="Picutre 57"/>
                  <wp:cNvGraphicFramePr/>
                  <a:graphic xmlns:a="http://schemas.openxmlformats.org/drawingml/2006/main">
                    <a:graphicData uri="http://schemas.openxmlformats.org/drawingml/2006/picture">
                      <pic:pic xmlns:pic="http://schemas.openxmlformats.org/drawingml/2006/picture">
                        <pic:nvPicPr>
                          <pic:cNvPr id="209506008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6A32F54" w14:textId="77777777" w:rsidTr="00C174A7">
        <w:trPr>
          <w:trHeight w:val="355"/>
          <w:jc w:val="center"/>
        </w:trPr>
        <w:tc>
          <w:tcPr>
            <w:tcW w:w="533" w:type="dxa"/>
            <w:tcBorders>
              <w:top w:val="single" w:sz="4" w:space="0" w:color="auto"/>
              <w:left w:val="single" w:sz="4" w:space="0" w:color="auto"/>
            </w:tcBorders>
            <w:shd w:val="clear" w:color="auto" w:fill="auto"/>
            <w:vAlign w:val="center"/>
          </w:tcPr>
          <w:p w14:paraId="3BA245F3" w14:textId="77777777" w:rsidR="00776B2B" w:rsidRPr="00DF76CA" w:rsidRDefault="007A78E6" w:rsidP="008E258D">
            <w:pPr>
              <w:pStyle w:val="a7"/>
            </w:pPr>
            <w:r w:rsidRPr="00DF76CA">
              <w:rPr>
                <w:lang w:val="ru"/>
              </w:rPr>
              <w:t>F00.26</w:t>
            </w:r>
          </w:p>
        </w:tc>
        <w:tc>
          <w:tcPr>
            <w:tcW w:w="2170" w:type="dxa"/>
            <w:tcBorders>
              <w:top w:val="single" w:sz="4" w:space="0" w:color="auto"/>
              <w:left w:val="single" w:sz="4" w:space="0" w:color="auto"/>
            </w:tcBorders>
            <w:shd w:val="clear" w:color="auto" w:fill="auto"/>
            <w:vAlign w:val="center"/>
          </w:tcPr>
          <w:p w14:paraId="5B625CAF" w14:textId="77777777" w:rsidR="00776B2B" w:rsidRPr="007A78E6" w:rsidRDefault="007A78E6" w:rsidP="00C174A7">
            <w:pPr>
              <w:pStyle w:val="a7"/>
              <w:rPr>
                <w:lang w:val="ru-RU"/>
              </w:rPr>
            </w:pPr>
            <w:r w:rsidRPr="00DF76CA">
              <w:rPr>
                <w:lang w:val="ru"/>
              </w:rPr>
              <w:t>Базовая команда частоты UP/DOWN во время работы</w:t>
            </w:r>
          </w:p>
        </w:tc>
        <w:tc>
          <w:tcPr>
            <w:tcW w:w="3499" w:type="dxa"/>
            <w:tcBorders>
              <w:top w:val="single" w:sz="4" w:space="0" w:color="auto"/>
              <w:left w:val="single" w:sz="4" w:space="0" w:color="auto"/>
            </w:tcBorders>
            <w:shd w:val="clear" w:color="auto" w:fill="auto"/>
            <w:vAlign w:val="center"/>
          </w:tcPr>
          <w:p w14:paraId="678A8482" w14:textId="77777777" w:rsidR="00776B2B" w:rsidRPr="00DF76CA" w:rsidRDefault="007A78E6" w:rsidP="00C174A7">
            <w:pPr>
              <w:pStyle w:val="a7"/>
            </w:pPr>
            <w:r w:rsidRPr="00DF76CA">
              <w:rPr>
                <w:lang w:val="ru"/>
              </w:rPr>
              <w:t>0: рабочая частота</w:t>
            </w:r>
          </w:p>
          <w:p w14:paraId="480A4E63" w14:textId="77777777" w:rsidR="00776B2B" w:rsidRPr="00DF76CA" w:rsidRDefault="007A78E6" w:rsidP="00C174A7">
            <w:pPr>
              <w:pStyle w:val="a7"/>
            </w:pPr>
            <w:r w:rsidRPr="00DF76CA">
              <w:rPr>
                <w:lang w:val="ru"/>
              </w:rPr>
              <w:t>1: заданная частота</w:t>
            </w:r>
          </w:p>
        </w:tc>
        <w:tc>
          <w:tcPr>
            <w:tcW w:w="638" w:type="dxa"/>
            <w:tcBorders>
              <w:top w:val="single" w:sz="4" w:space="0" w:color="auto"/>
              <w:left w:val="single" w:sz="4" w:space="0" w:color="auto"/>
            </w:tcBorders>
            <w:shd w:val="clear" w:color="auto" w:fill="auto"/>
            <w:vAlign w:val="center"/>
          </w:tcPr>
          <w:p w14:paraId="4E6DF9AA"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6C0FD675"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C3B1410" wp14:editId="717D855F">
                  <wp:extent cx="64135" cy="64135"/>
                  <wp:effectExtent l="0" t="0" r="0" b="0"/>
                  <wp:docPr id="988078475" name="Picutre 57"/>
                  <wp:cNvGraphicFramePr/>
                  <a:graphic xmlns:a="http://schemas.openxmlformats.org/drawingml/2006/main">
                    <a:graphicData uri="http://schemas.openxmlformats.org/drawingml/2006/picture">
                      <pic:pic xmlns:pic="http://schemas.openxmlformats.org/drawingml/2006/picture">
                        <pic:nvPicPr>
                          <pic:cNvPr id="1225318489"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5BCB4B5" w14:textId="77777777" w:rsidTr="00C174A7">
        <w:trPr>
          <w:trHeight w:val="2050"/>
          <w:jc w:val="center"/>
        </w:trPr>
        <w:tc>
          <w:tcPr>
            <w:tcW w:w="533" w:type="dxa"/>
            <w:tcBorders>
              <w:top w:val="single" w:sz="4" w:space="0" w:color="auto"/>
              <w:left w:val="single" w:sz="4" w:space="0" w:color="auto"/>
            </w:tcBorders>
            <w:shd w:val="clear" w:color="auto" w:fill="auto"/>
            <w:vAlign w:val="center"/>
          </w:tcPr>
          <w:p w14:paraId="2D5B87DA" w14:textId="77777777" w:rsidR="00F12AC3" w:rsidRPr="00DF76CA" w:rsidRDefault="007A78E6" w:rsidP="00F12AC3">
            <w:pPr>
              <w:pStyle w:val="a7"/>
            </w:pPr>
            <w:r w:rsidRPr="00DF76CA">
              <w:rPr>
                <w:lang w:val="ru"/>
              </w:rPr>
              <w:t>F00.27</w:t>
            </w:r>
          </w:p>
        </w:tc>
        <w:tc>
          <w:tcPr>
            <w:tcW w:w="2170" w:type="dxa"/>
            <w:tcBorders>
              <w:top w:val="single" w:sz="4" w:space="0" w:color="auto"/>
              <w:left w:val="single" w:sz="4" w:space="0" w:color="auto"/>
            </w:tcBorders>
            <w:shd w:val="clear" w:color="auto" w:fill="auto"/>
            <w:vAlign w:val="center"/>
          </w:tcPr>
          <w:p w14:paraId="2B7783F9" w14:textId="77777777" w:rsidR="00F12AC3" w:rsidRPr="007A78E6" w:rsidRDefault="007A78E6" w:rsidP="00C174A7">
            <w:pPr>
              <w:pStyle w:val="a7"/>
              <w:rPr>
                <w:lang w:val="ru-RU"/>
              </w:rPr>
            </w:pPr>
            <w:r w:rsidRPr="00DF76CA">
              <w:rPr>
                <w:lang w:val="ru"/>
              </w:rPr>
              <w:t>Привязка источника команд к источнику частоты</w:t>
            </w:r>
          </w:p>
        </w:tc>
        <w:tc>
          <w:tcPr>
            <w:tcW w:w="3499" w:type="dxa"/>
            <w:tcBorders>
              <w:top w:val="single" w:sz="4" w:space="0" w:color="auto"/>
              <w:left w:val="single" w:sz="4" w:space="0" w:color="auto"/>
            </w:tcBorders>
            <w:shd w:val="clear" w:color="auto" w:fill="auto"/>
          </w:tcPr>
          <w:p w14:paraId="230EAFC4" w14:textId="77777777" w:rsidR="00F12AC3" w:rsidRPr="007A78E6" w:rsidRDefault="007A78E6" w:rsidP="00F12AC3">
            <w:pPr>
              <w:pStyle w:val="a7"/>
              <w:rPr>
                <w:lang w:val="ru-RU"/>
              </w:rPr>
            </w:pPr>
            <w:r w:rsidRPr="00DF76CA">
              <w:rPr>
                <w:lang w:val="ru"/>
              </w:rPr>
              <w:t>Единицы: выбор привязки команд панели управления к источнику частоты</w:t>
            </w:r>
          </w:p>
          <w:p w14:paraId="0579B08C" w14:textId="77777777" w:rsidR="00F12AC3" w:rsidRPr="007A78E6" w:rsidRDefault="007A78E6" w:rsidP="00F12AC3">
            <w:pPr>
              <w:pStyle w:val="a7"/>
              <w:rPr>
                <w:lang w:val="ru-RU"/>
              </w:rPr>
            </w:pPr>
            <w:r w:rsidRPr="00DF76CA">
              <w:rPr>
                <w:lang w:val="ru"/>
              </w:rPr>
              <w:t>0: отсутствие привязки</w:t>
            </w:r>
          </w:p>
          <w:p w14:paraId="2876A322" w14:textId="77777777" w:rsidR="00F12AC3" w:rsidRPr="007A78E6" w:rsidRDefault="007A78E6" w:rsidP="00F12AC3">
            <w:pPr>
              <w:pStyle w:val="a7"/>
              <w:rPr>
                <w:lang w:val="ru-RU"/>
              </w:rPr>
            </w:pPr>
            <w:r w:rsidRPr="00DF76CA">
              <w:rPr>
                <w:lang w:val="ru"/>
              </w:rPr>
              <w:t>1: цифровое значение частоты</w:t>
            </w:r>
          </w:p>
          <w:p w14:paraId="6A5D12A3" w14:textId="77777777" w:rsidR="00F12AC3" w:rsidRPr="007A78E6" w:rsidRDefault="007A78E6" w:rsidP="00F12AC3">
            <w:pPr>
              <w:pStyle w:val="a7"/>
              <w:rPr>
                <w:lang w:val="ru-RU"/>
              </w:rPr>
            </w:pPr>
            <w:r w:rsidRPr="00DF76CA">
              <w:rPr>
                <w:lang w:val="ru"/>
              </w:rPr>
              <w:t>2: Al</w:t>
            </w:r>
          </w:p>
          <w:p w14:paraId="0FA0D567" w14:textId="77777777" w:rsidR="00F12AC3" w:rsidRPr="007A78E6" w:rsidRDefault="007A78E6" w:rsidP="00F12AC3">
            <w:pPr>
              <w:pStyle w:val="a7"/>
              <w:rPr>
                <w:lang w:val="ru-RU"/>
              </w:rPr>
            </w:pPr>
            <w:r w:rsidRPr="00DF76CA">
              <w:rPr>
                <w:lang w:val="ru"/>
              </w:rPr>
              <w:t>3: зарезервировано</w:t>
            </w:r>
          </w:p>
          <w:p w14:paraId="28279042" w14:textId="77777777" w:rsidR="00F12AC3" w:rsidRPr="007A78E6" w:rsidRDefault="007A78E6" w:rsidP="00F12AC3">
            <w:pPr>
              <w:pStyle w:val="a7"/>
              <w:rPr>
                <w:lang w:val="ru-RU"/>
              </w:rPr>
            </w:pPr>
            <w:r w:rsidRPr="00DF76CA">
              <w:rPr>
                <w:lang w:val="ru"/>
              </w:rPr>
              <w:t>4: Потенциометр панели</w:t>
            </w:r>
          </w:p>
          <w:p w14:paraId="10D60487" w14:textId="77777777" w:rsidR="00F12AC3" w:rsidRPr="007A78E6" w:rsidRDefault="007A78E6" w:rsidP="00F12AC3">
            <w:pPr>
              <w:pStyle w:val="a7"/>
              <w:rPr>
                <w:lang w:val="ru-RU"/>
              </w:rPr>
            </w:pPr>
            <w:r w:rsidRPr="00DF76CA">
              <w:rPr>
                <w:lang w:val="ru"/>
              </w:rPr>
              <w:t>5: зарезервировано</w:t>
            </w:r>
          </w:p>
          <w:p w14:paraId="7D786CA1" w14:textId="77777777" w:rsidR="00F12AC3" w:rsidRPr="007A78E6" w:rsidRDefault="007A78E6" w:rsidP="00F12AC3">
            <w:pPr>
              <w:pStyle w:val="a7"/>
              <w:rPr>
                <w:lang w:val="ru-RU"/>
              </w:rPr>
            </w:pPr>
            <w:r w:rsidRPr="00DF76CA">
              <w:rPr>
                <w:lang w:val="ru"/>
              </w:rPr>
              <w:t xml:space="preserve">6: </w:t>
            </w:r>
            <w:proofErr w:type="spellStart"/>
            <w:r w:rsidRPr="00DF76CA">
              <w:rPr>
                <w:lang w:val="ru"/>
              </w:rPr>
              <w:t>многосегментная</w:t>
            </w:r>
            <w:proofErr w:type="spellEnd"/>
            <w:r w:rsidRPr="00DF76CA">
              <w:rPr>
                <w:lang w:val="ru"/>
              </w:rPr>
              <w:t xml:space="preserve"> скорость</w:t>
            </w:r>
          </w:p>
          <w:p w14:paraId="0FEC6888" w14:textId="77777777" w:rsidR="00F12AC3" w:rsidRPr="007A78E6" w:rsidRDefault="007A78E6" w:rsidP="00F12AC3">
            <w:pPr>
              <w:pStyle w:val="a7"/>
              <w:rPr>
                <w:lang w:val="ru-RU"/>
              </w:rPr>
            </w:pPr>
            <w:r w:rsidRPr="00DF76CA">
              <w:rPr>
                <w:lang w:val="ru"/>
              </w:rPr>
              <w:t>7: простой ПЛК</w:t>
            </w:r>
          </w:p>
          <w:p w14:paraId="7B72EF9C" w14:textId="77777777" w:rsidR="00F12AC3" w:rsidRPr="007A78E6" w:rsidRDefault="007A78E6" w:rsidP="00F12AC3">
            <w:pPr>
              <w:pStyle w:val="a7"/>
              <w:rPr>
                <w:lang w:val="ru-RU"/>
              </w:rPr>
            </w:pPr>
            <w:r w:rsidRPr="00DF76CA">
              <w:rPr>
                <w:lang w:val="ru"/>
              </w:rPr>
              <w:t>8: ПИД</w:t>
            </w:r>
          </w:p>
          <w:p w14:paraId="035F3B72" w14:textId="77777777" w:rsidR="00F12AC3" w:rsidRPr="007A78E6" w:rsidRDefault="007A78E6" w:rsidP="00F12AC3">
            <w:pPr>
              <w:pStyle w:val="a7"/>
              <w:rPr>
                <w:lang w:val="ru-RU"/>
              </w:rPr>
            </w:pPr>
            <w:r w:rsidRPr="00DF76CA">
              <w:rPr>
                <w:lang w:val="ru"/>
              </w:rPr>
              <w:t>9: заданный интерфейс передачи данных</w:t>
            </w:r>
          </w:p>
          <w:p w14:paraId="77783CFB" w14:textId="77777777" w:rsidR="00F12AC3" w:rsidRPr="007A78E6" w:rsidRDefault="007A78E6" w:rsidP="00F12AC3">
            <w:pPr>
              <w:pStyle w:val="a7"/>
              <w:jc w:val="both"/>
              <w:rPr>
                <w:lang w:val="ru-RU"/>
              </w:rPr>
            </w:pPr>
            <w:r w:rsidRPr="00DF76CA">
              <w:rPr>
                <w:lang w:val="ru"/>
              </w:rPr>
              <w:t>Разряд десятков: привязка источника частоты к команде клеммы Разряд сотен: привязка источника частоты к команде интерфейса передачи данных</w:t>
            </w:r>
          </w:p>
          <w:p w14:paraId="5AC86EB4" w14:textId="77777777" w:rsidR="00F12AC3" w:rsidRPr="007A78E6" w:rsidRDefault="007A78E6" w:rsidP="00F12AC3">
            <w:pPr>
              <w:pStyle w:val="a7"/>
              <w:jc w:val="both"/>
              <w:rPr>
                <w:lang w:val="ru-RU"/>
              </w:rPr>
            </w:pPr>
            <w:r w:rsidRPr="00DF76CA">
              <w:rPr>
                <w:lang w:val="ru"/>
              </w:rPr>
              <w:t>Разряд тысяч: автоматическая привязка источника частоты</w:t>
            </w:r>
          </w:p>
        </w:tc>
        <w:tc>
          <w:tcPr>
            <w:tcW w:w="638" w:type="dxa"/>
            <w:tcBorders>
              <w:top w:val="single" w:sz="4" w:space="0" w:color="auto"/>
              <w:left w:val="single" w:sz="4" w:space="0" w:color="auto"/>
            </w:tcBorders>
            <w:shd w:val="clear" w:color="auto" w:fill="auto"/>
            <w:vAlign w:val="center"/>
          </w:tcPr>
          <w:p w14:paraId="564BE39A" w14:textId="77777777" w:rsidR="00F12AC3" w:rsidRPr="00DF76CA" w:rsidRDefault="007A78E6" w:rsidP="006B31EA">
            <w:pPr>
              <w:pStyle w:val="a7"/>
              <w:jc w:val="center"/>
            </w:pPr>
            <w:r w:rsidRPr="00DF76CA">
              <w:rPr>
                <w:lang w:val="ru"/>
              </w:rPr>
              <w:t>0000</w:t>
            </w:r>
          </w:p>
        </w:tc>
        <w:tc>
          <w:tcPr>
            <w:tcW w:w="418" w:type="dxa"/>
            <w:tcBorders>
              <w:top w:val="single" w:sz="4" w:space="0" w:color="auto"/>
              <w:left w:val="single" w:sz="4" w:space="0" w:color="auto"/>
              <w:right w:val="single" w:sz="4" w:space="0" w:color="auto"/>
            </w:tcBorders>
            <w:shd w:val="clear" w:color="auto" w:fill="auto"/>
            <w:vAlign w:val="center"/>
          </w:tcPr>
          <w:p w14:paraId="3867809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7728C5D" wp14:editId="007FB98F">
                  <wp:extent cx="69850" cy="69850"/>
                  <wp:effectExtent l="0" t="0" r="0" b="0"/>
                  <wp:docPr id="431723537" name="Picutre 56"/>
                  <wp:cNvGraphicFramePr/>
                  <a:graphic xmlns:a="http://schemas.openxmlformats.org/drawingml/2006/main">
                    <a:graphicData uri="http://schemas.openxmlformats.org/drawingml/2006/picture">
                      <pic:pic xmlns:pic="http://schemas.openxmlformats.org/drawingml/2006/picture">
                        <pic:nvPicPr>
                          <pic:cNvPr id="176545590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A3B25F9" w14:textId="77777777" w:rsidTr="00C174A7">
        <w:trPr>
          <w:trHeight w:val="360"/>
          <w:jc w:val="center"/>
        </w:trPr>
        <w:tc>
          <w:tcPr>
            <w:tcW w:w="533" w:type="dxa"/>
            <w:tcBorders>
              <w:top w:val="single" w:sz="4" w:space="0" w:color="auto"/>
              <w:left w:val="single" w:sz="4" w:space="0" w:color="auto"/>
              <w:bottom w:val="single" w:sz="4" w:space="0" w:color="auto"/>
            </w:tcBorders>
            <w:shd w:val="clear" w:color="auto" w:fill="auto"/>
            <w:vAlign w:val="center"/>
          </w:tcPr>
          <w:p w14:paraId="636D8920" w14:textId="77777777" w:rsidR="00F12AC3" w:rsidRPr="00DF76CA" w:rsidRDefault="007A78E6" w:rsidP="00F12AC3">
            <w:pPr>
              <w:pStyle w:val="a7"/>
            </w:pPr>
            <w:r w:rsidRPr="00DF76CA">
              <w:rPr>
                <w:lang w:val="ru"/>
              </w:rPr>
              <w:t>F00.28</w:t>
            </w:r>
          </w:p>
        </w:tc>
        <w:tc>
          <w:tcPr>
            <w:tcW w:w="2170" w:type="dxa"/>
            <w:tcBorders>
              <w:top w:val="single" w:sz="4" w:space="0" w:color="auto"/>
              <w:left w:val="single" w:sz="4" w:space="0" w:color="auto"/>
              <w:bottom w:val="single" w:sz="4" w:space="0" w:color="auto"/>
            </w:tcBorders>
            <w:shd w:val="clear" w:color="auto" w:fill="auto"/>
            <w:vAlign w:val="center"/>
          </w:tcPr>
          <w:p w14:paraId="7C3276C0" w14:textId="77777777" w:rsidR="00F12AC3" w:rsidRPr="007A78E6" w:rsidRDefault="007A78E6" w:rsidP="00C174A7">
            <w:pPr>
              <w:pStyle w:val="a7"/>
              <w:spacing w:line="254" w:lineRule="auto"/>
              <w:rPr>
                <w:lang w:val="ru-RU"/>
              </w:rPr>
            </w:pPr>
            <w:r w:rsidRPr="00DF76CA">
              <w:rPr>
                <w:lang w:val="ru"/>
              </w:rPr>
              <w:t>Выбор протокола последовательной передачи данных</w:t>
            </w:r>
          </w:p>
        </w:tc>
        <w:tc>
          <w:tcPr>
            <w:tcW w:w="3499" w:type="dxa"/>
            <w:tcBorders>
              <w:top w:val="single" w:sz="4" w:space="0" w:color="auto"/>
              <w:left w:val="single" w:sz="4" w:space="0" w:color="auto"/>
              <w:bottom w:val="single" w:sz="4" w:space="0" w:color="auto"/>
            </w:tcBorders>
            <w:shd w:val="clear" w:color="auto" w:fill="auto"/>
            <w:vAlign w:val="center"/>
          </w:tcPr>
          <w:p w14:paraId="370293B2" w14:textId="77777777" w:rsidR="00F12AC3" w:rsidRPr="00DF76CA" w:rsidRDefault="007A78E6" w:rsidP="00F12AC3">
            <w:pPr>
              <w:pStyle w:val="a7"/>
            </w:pPr>
            <w:r w:rsidRPr="00DF76CA">
              <w:rPr>
                <w:lang w:val="ru"/>
              </w:rPr>
              <w:t xml:space="preserve">0: протокол </w:t>
            </w:r>
            <w:proofErr w:type="spellStart"/>
            <w:r w:rsidRPr="00DF76CA">
              <w:rPr>
                <w:lang w:val="ru"/>
              </w:rPr>
              <w:t>Modbus</w:t>
            </w:r>
            <w:proofErr w:type="spellEnd"/>
          </w:p>
          <w:p w14:paraId="78E8D586" w14:textId="77777777" w:rsidR="00F12AC3" w:rsidRPr="00DF76CA" w:rsidRDefault="007A78E6" w:rsidP="00F12AC3">
            <w:pPr>
              <w:pStyle w:val="a7"/>
            </w:pPr>
            <w:r w:rsidRPr="00DF76CA">
              <w:rPr>
                <w:lang w:val="ru"/>
              </w:rPr>
              <w:t>1: зарезервировано</w:t>
            </w:r>
          </w:p>
        </w:tc>
        <w:tc>
          <w:tcPr>
            <w:tcW w:w="638" w:type="dxa"/>
            <w:tcBorders>
              <w:top w:val="single" w:sz="4" w:space="0" w:color="auto"/>
              <w:left w:val="single" w:sz="4" w:space="0" w:color="auto"/>
              <w:bottom w:val="single" w:sz="4" w:space="0" w:color="auto"/>
            </w:tcBorders>
            <w:shd w:val="clear" w:color="auto" w:fill="auto"/>
            <w:vAlign w:val="center"/>
          </w:tcPr>
          <w:p w14:paraId="175468EC"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1C49E74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EFE5A79" wp14:editId="3EE19E4A">
                  <wp:extent cx="69850" cy="69850"/>
                  <wp:effectExtent l="0" t="0" r="0" b="0"/>
                  <wp:docPr id="1657051428" name="Picutre 56"/>
                  <wp:cNvGraphicFramePr/>
                  <a:graphic xmlns:a="http://schemas.openxmlformats.org/drawingml/2006/main">
                    <a:graphicData uri="http://schemas.openxmlformats.org/drawingml/2006/picture">
                      <pic:pic xmlns:pic="http://schemas.openxmlformats.org/drawingml/2006/picture">
                        <pic:nvPicPr>
                          <pic:cNvPr id="1416470845"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2A2CB9B8"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79C0B160"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10DD8FC7"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1EE18728"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D0AD668"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33D03B8F"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5689A661" w14:textId="77777777" w:rsidR="00776B2B" w:rsidRPr="00DF76CA" w:rsidRDefault="007A78E6" w:rsidP="006B31EA">
            <w:pPr>
              <w:pStyle w:val="a7"/>
              <w:jc w:val="center"/>
            </w:pPr>
            <w:r w:rsidRPr="00DF76CA">
              <w:rPr>
                <w:lang w:val="ru"/>
              </w:rPr>
              <w:t>Изменение</w:t>
            </w:r>
          </w:p>
        </w:tc>
      </w:tr>
      <w:tr w:rsidR="005B66E3" w:rsidRPr="00DF76CA" w14:paraId="525C411F"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0619D6B" w14:textId="77777777" w:rsidR="00776B2B" w:rsidRPr="00DF76CA" w:rsidRDefault="007A78E6" w:rsidP="006B31EA">
            <w:pPr>
              <w:pStyle w:val="a7"/>
            </w:pPr>
            <w:r w:rsidRPr="00DF76CA">
              <w:rPr>
                <w:lang w:val="ru"/>
              </w:rPr>
              <w:t>F00.29</w:t>
            </w:r>
          </w:p>
        </w:tc>
        <w:tc>
          <w:tcPr>
            <w:tcW w:w="2170" w:type="dxa"/>
            <w:tcBorders>
              <w:top w:val="single" w:sz="4" w:space="0" w:color="auto"/>
              <w:left w:val="single" w:sz="4" w:space="0" w:color="auto"/>
            </w:tcBorders>
            <w:shd w:val="clear" w:color="auto" w:fill="auto"/>
            <w:vAlign w:val="center"/>
          </w:tcPr>
          <w:p w14:paraId="6BE1014A" w14:textId="77777777" w:rsidR="00776B2B" w:rsidRPr="00DF76CA" w:rsidRDefault="007A78E6" w:rsidP="006B31EA">
            <w:pPr>
              <w:pStyle w:val="a7"/>
            </w:pPr>
            <w:r w:rsidRPr="00DF76CA">
              <w:rPr>
                <w:lang w:val="ru"/>
              </w:rPr>
              <w:t>Тип отображения GP</w:t>
            </w:r>
          </w:p>
        </w:tc>
        <w:tc>
          <w:tcPr>
            <w:tcW w:w="3499" w:type="dxa"/>
            <w:tcBorders>
              <w:top w:val="single" w:sz="4" w:space="0" w:color="auto"/>
              <w:left w:val="single" w:sz="4" w:space="0" w:color="auto"/>
            </w:tcBorders>
            <w:shd w:val="clear" w:color="auto" w:fill="auto"/>
            <w:vAlign w:val="center"/>
          </w:tcPr>
          <w:p w14:paraId="31FB519F" w14:textId="77777777" w:rsidR="00776B2B" w:rsidRPr="007A78E6" w:rsidRDefault="007A78E6" w:rsidP="006B31EA">
            <w:pPr>
              <w:pStyle w:val="a7"/>
              <w:rPr>
                <w:lang w:val="ru-RU"/>
              </w:rPr>
            </w:pPr>
            <w:r w:rsidRPr="00DF76CA">
              <w:rPr>
                <w:lang w:val="ru"/>
              </w:rPr>
              <w:t>1: тип G (модель нагрузки с постоянным крутящим моментом)</w:t>
            </w:r>
          </w:p>
          <w:p w14:paraId="1176FD3B" w14:textId="77777777" w:rsidR="00776B2B" w:rsidRPr="007A78E6" w:rsidRDefault="007A78E6" w:rsidP="006B31EA">
            <w:pPr>
              <w:pStyle w:val="a7"/>
              <w:rPr>
                <w:lang w:val="ru-RU"/>
              </w:rPr>
            </w:pPr>
            <w:r w:rsidRPr="00DF76CA">
              <w:rPr>
                <w:lang w:val="ru"/>
              </w:rPr>
              <w:t>2: тип Р (модель нагрузки вентилятора и водяного насоса)</w:t>
            </w:r>
          </w:p>
        </w:tc>
        <w:tc>
          <w:tcPr>
            <w:tcW w:w="638" w:type="dxa"/>
            <w:tcBorders>
              <w:top w:val="single" w:sz="4" w:space="0" w:color="auto"/>
              <w:left w:val="single" w:sz="4" w:space="0" w:color="auto"/>
            </w:tcBorders>
            <w:shd w:val="clear" w:color="auto" w:fill="auto"/>
            <w:vAlign w:val="center"/>
          </w:tcPr>
          <w:p w14:paraId="1CDD8A51" w14:textId="77777777" w:rsidR="00776B2B"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7A0FFCA5" w14:textId="77777777" w:rsidR="00776B2B" w:rsidRPr="00DF76CA" w:rsidRDefault="007A78E6" w:rsidP="006B31EA">
            <w:pPr>
              <w:jc w:val="center"/>
              <w:rPr>
                <w:sz w:val="2"/>
                <w:szCs w:val="2"/>
              </w:rPr>
            </w:pPr>
            <w:r w:rsidRPr="00DF76CA">
              <w:rPr>
                <w:noProof/>
                <w:sz w:val="11"/>
                <w:szCs w:val="11"/>
              </w:rPr>
              <w:drawing>
                <wp:inline distT="0" distB="0" distL="0" distR="0" wp14:anchorId="70824303" wp14:editId="5051CAE4">
                  <wp:extent cx="67310" cy="67310"/>
                  <wp:effectExtent l="0" t="0" r="0" b="0"/>
                  <wp:docPr id="1220352352" name="Picutre 58"/>
                  <wp:cNvGraphicFramePr/>
                  <a:graphic xmlns:a="http://schemas.openxmlformats.org/drawingml/2006/main">
                    <a:graphicData uri="http://schemas.openxmlformats.org/drawingml/2006/picture">
                      <pic:pic xmlns:pic="http://schemas.openxmlformats.org/drawingml/2006/picture">
                        <pic:nvPicPr>
                          <pic:cNvPr id="861830421"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7D0022" w14:paraId="523E3A40"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383B33C7" w14:textId="77777777" w:rsidR="00776B2B" w:rsidRPr="007A78E6" w:rsidRDefault="007A78E6" w:rsidP="006B31EA">
            <w:pPr>
              <w:pStyle w:val="a7"/>
              <w:jc w:val="center"/>
              <w:rPr>
                <w:sz w:val="12"/>
                <w:szCs w:val="12"/>
                <w:lang w:val="ru-RU"/>
              </w:rPr>
            </w:pPr>
            <w:r w:rsidRPr="00DF76CA">
              <w:rPr>
                <w:sz w:val="12"/>
                <w:szCs w:val="12"/>
                <w:lang w:val="ru"/>
              </w:rPr>
              <w:t>F01: группа параметров регулирования запуска-остановки</w:t>
            </w:r>
          </w:p>
        </w:tc>
      </w:tr>
      <w:tr w:rsidR="005B66E3" w:rsidRPr="00DF76CA" w14:paraId="1B2EDFF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84D84BD" w14:textId="77777777" w:rsidR="00776B2B" w:rsidRPr="00DF76CA" w:rsidRDefault="007A78E6" w:rsidP="006B31EA">
            <w:pPr>
              <w:pStyle w:val="a7"/>
            </w:pPr>
            <w:r w:rsidRPr="00DF76CA">
              <w:rPr>
                <w:lang w:val="ru"/>
              </w:rPr>
              <w:t>F01.00</w:t>
            </w:r>
          </w:p>
        </w:tc>
        <w:tc>
          <w:tcPr>
            <w:tcW w:w="2170" w:type="dxa"/>
            <w:tcBorders>
              <w:top w:val="single" w:sz="4" w:space="0" w:color="auto"/>
              <w:left w:val="single" w:sz="4" w:space="0" w:color="auto"/>
            </w:tcBorders>
            <w:shd w:val="clear" w:color="auto" w:fill="auto"/>
            <w:vAlign w:val="center"/>
          </w:tcPr>
          <w:p w14:paraId="10EA182F" w14:textId="77777777" w:rsidR="00776B2B" w:rsidRPr="00DF76CA" w:rsidRDefault="007A78E6" w:rsidP="006B31EA">
            <w:pPr>
              <w:pStyle w:val="a7"/>
            </w:pPr>
            <w:r w:rsidRPr="00DF76CA">
              <w:rPr>
                <w:lang w:val="ru"/>
              </w:rPr>
              <w:t>Режим запуска</w:t>
            </w:r>
          </w:p>
        </w:tc>
        <w:tc>
          <w:tcPr>
            <w:tcW w:w="3499" w:type="dxa"/>
            <w:tcBorders>
              <w:top w:val="single" w:sz="4" w:space="0" w:color="auto"/>
              <w:left w:val="single" w:sz="4" w:space="0" w:color="auto"/>
            </w:tcBorders>
            <w:shd w:val="clear" w:color="auto" w:fill="auto"/>
            <w:vAlign w:val="center"/>
          </w:tcPr>
          <w:p w14:paraId="7FAE8E86" w14:textId="77777777" w:rsidR="00776B2B" w:rsidRPr="007A78E6" w:rsidRDefault="007A78E6" w:rsidP="006B31EA">
            <w:pPr>
              <w:pStyle w:val="a7"/>
              <w:rPr>
                <w:lang w:val="ru-RU"/>
              </w:rPr>
            </w:pPr>
            <w:r w:rsidRPr="00DF76CA">
              <w:rPr>
                <w:lang w:val="ru"/>
              </w:rPr>
              <w:t>0: прямой запуск</w:t>
            </w:r>
          </w:p>
          <w:p w14:paraId="669EA782" w14:textId="77777777" w:rsidR="00776B2B" w:rsidRPr="007A78E6" w:rsidRDefault="007A78E6" w:rsidP="006B31EA">
            <w:pPr>
              <w:pStyle w:val="a7"/>
              <w:rPr>
                <w:lang w:val="ru-RU"/>
              </w:rPr>
            </w:pPr>
            <w:r w:rsidRPr="00DF76CA">
              <w:rPr>
                <w:lang w:val="ru"/>
              </w:rPr>
              <w:t>1: повторный запуск с отслеживанием скорости</w:t>
            </w:r>
          </w:p>
          <w:p w14:paraId="6F8D17BE" w14:textId="77777777" w:rsidR="00776B2B" w:rsidRPr="007A78E6" w:rsidRDefault="007A78E6" w:rsidP="006B31EA">
            <w:pPr>
              <w:pStyle w:val="a7"/>
              <w:rPr>
                <w:lang w:val="ru-RU"/>
              </w:rPr>
            </w:pPr>
            <w:r w:rsidRPr="00DF76CA">
              <w:rPr>
                <w:lang w:val="ru"/>
              </w:rPr>
              <w:t xml:space="preserve">2: запуск с </w:t>
            </w:r>
            <w:proofErr w:type="spellStart"/>
            <w:r w:rsidRPr="00DF76CA">
              <w:rPr>
                <w:lang w:val="ru"/>
              </w:rPr>
              <w:t>предвозбуждением</w:t>
            </w:r>
            <w:proofErr w:type="spellEnd"/>
            <w:r w:rsidRPr="00DF76CA">
              <w:rPr>
                <w:lang w:val="ru"/>
              </w:rPr>
              <w:t xml:space="preserve"> (асинхронный двигатель переменного тока)</w:t>
            </w:r>
          </w:p>
          <w:p w14:paraId="12D4B4FC" w14:textId="77777777" w:rsidR="00776B2B" w:rsidRPr="007A78E6" w:rsidRDefault="007A78E6" w:rsidP="006B31EA">
            <w:pPr>
              <w:pStyle w:val="a7"/>
              <w:rPr>
                <w:lang w:val="ru-RU"/>
              </w:rPr>
            </w:pPr>
            <w:r w:rsidRPr="00DF76CA">
              <w:rPr>
                <w:lang w:val="ru"/>
              </w:rPr>
              <w:t>3: ускоренный запуск (в векторном режиме)</w:t>
            </w:r>
          </w:p>
        </w:tc>
        <w:tc>
          <w:tcPr>
            <w:tcW w:w="638" w:type="dxa"/>
            <w:tcBorders>
              <w:top w:val="single" w:sz="4" w:space="0" w:color="auto"/>
              <w:left w:val="single" w:sz="4" w:space="0" w:color="auto"/>
            </w:tcBorders>
            <w:shd w:val="clear" w:color="auto" w:fill="auto"/>
            <w:vAlign w:val="center"/>
          </w:tcPr>
          <w:p w14:paraId="052FDCD3"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83743C0" w14:textId="77777777" w:rsidR="00776B2B"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6CE16FF5" wp14:editId="1F90EFC2">
                  <wp:extent cx="69850" cy="69850"/>
                  <wp:effectExtent l="0" t="0" r="0" b="0"/>
                  <wp:docPr id="491746596" name="Picutre 56"/>
                  <wp:cNvGraphicFramePr/>
                  <a:graphic xmlns:a="http://schemas.openxmlformats.org/drawingml/2006/main">
                    <a:graphicData uri="http://schemas.openxmlformats.org/drawingml/2006/picture">
                      <pic:pic xmlns:pic="http://schemas.openxmlformats.org/drawingml/2006/picture">
                        <pic:nvPicPr>
                          <pic:cNvPr id="91962480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B8FCD8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052B795" w14:textId="77777777" w:rsidR="00776B2B" w:rsidRPr="00DF76CA" w:rsidRDefault="007A78E6" w:rsidP="006B31EA">
            <w:pPr>
              <w:pStyle w:val="a7"/>
            </w:pPr>
            <w:r w:rsidRPr="00DF76CA">
              <w:rPr>
                <w:lang w:val="ru"/>
              </w:rPr>
              <w:t>F01.01</w:t>
            </w:r>
          </w:p>
        </w:tc>
        <w:tc>
          <w:tcPr>
            <w:tcW w:w="2170" w:type="dxa"/>
            <w:tcBorders>
              <w:top w:val="single" w:sz="4" w:space="0" w:color="auto"/>
              <w:left w:val="single" w:sz="4" w:space="0" w:color="auto"/>
            </w:tcBorders>
            <w:shd w:val="clear" w:color="auto" w:fill="auto"/>
            <w:vAlign w:val="center"/>
          </w:tcPr>
          <w:p w14:paraId="3059B974" w14:textId="77777777" w:rsidR="00776B2B" w:rsidRPr="00DF76CA" w:rsidRDefault="007A78E6" w:rsidP="006B31EA">
            <w:pPr>
              <w:pStyle w:val="a7"/>
            </w:pPr>
            <w:r w:rsidRPr="00DF76CA">
              <w:rPr>
                <w:lang w:val="ru"/>
              </w:rPr>
              <w:t>Режим отслеживания скорости</w:t>
            </w:r>
          </w:p>
        </w:tc>
        <w:tc>
          <w:tcPr>
            <w:tcW w:w="3499" w:type="dxa"/>
            <w:tcBorders>
              <w:top w:val="single" w:sz="4" w:space="0" w:color="auto"/>
              <w:left w:val="single" w:sz="4" w:space="0" w:color="auto"/>
            </w:tcBorders>
            <w:shd w:val="clear" w:color="auto" w:fill="auto"/>
            <w:vAlign w:val="center"/>
          </w:tcPr>
          <w:p w14:paraId="7D2C6763" w14:textId="77777777" w:rsidR="00776B2B" w:rsidRPr="007A78E6" w:rsidRDefault="007A78E6" w:rsidP="006B31EA">
            <w:pPr>
              <w:pStyle w:val="a7"/>
              <w:rPr>
                <w:lang w:val="ru-RU"/>
              </w:rPr>
            </w:pPr>
            <w:r w:rsidRPr="00DF76CA">
              <w:rPr>
                <w:lang w:val="ru"/>
              </w:rPr>
              <w:t>0: запуск с частотой до остановки</w:t>
            </w:r>
          </w:p>
          <w:p w14:paraId="2B872F69" w14:textId="77777777" w:rsidR="00776B2B" w:rsidRPr="007A78E6" w:rsidRDefault="007A78E6" w:rsidP="006B31EA">
            <w:pPr>
              <w:pStyle w:val="a7"/>
              <w:rPr>
                <w:lang w:val="ru-RU"/>
              </w:rPr>
            </w:pPr>
            <w:r w:rsidRPr="00DF76CA">
              <w:rPr>
                <w:lang w:val="ru"/>
              </w:rPr>
              <w:t>1: запуск с нулевой скоростью</w:t>
            </w:r>
          </w:p>
          <w:p w14:paraId="7C329F17" w14:textId="77777777" w:rsidR="00776B2B" w:rsidRPr="00DF76CA" w:rsidRDefault="007A78E6" w:rsidP="006B31EA">
            <w:pPr>
              <w:pStyle w:val="a7"/>
            </w:pPr>
            <w:r w:rsidRPr="00DF76CA">
              <w:rPr>
                <w:lang w:val="ru"/>
              </w:rPr>
              <w:t>2: запуск с максимальной частотой</w:t>
            </w:r>
          </w:p>
        </w:tc>
        <w:tc>
          <w:tcPr>
            <w:tcW w:w="638" w:type="dxa"/>
            <w:tcBorders>
              <w:top w:val="single" w:sz="4" w:space="0" w:color="auto"/>
              <w:left w:val="single" w:sz="4" w:space="0" w:color="auto"/>
            </w:tcBorders>
            <w:shd w:val="clear" w:color="auto" w:fill="auto"/>
            <w:vAlign w:val="center"/>
          </w:tcPr>
          <w:p w14:paraId="3D0E2E4A"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6412AD50" w14:textId="77777777" w:rsidR="00776B2B"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164AB2BB" wp14:editId="4AB76DD3">
                  <wp:extent cx="64135" cy="64135"/>
                  <wp:effectExtent l="0" t="0" r="0" b="0"/>
                  <wp:docPr id="1813085800" name="Picutre 57"/>
                  <wp:cNvGraphicFramePr/>
                  <a:graphic xmlns:a="http://schemas.openxmlformats.org/drawingml/2006/main">
                    <a:graphicData uri="http://schemas.openxmlformats.org/drawingml/2006/picture">
                      <pic:pic xmlns:pic="http://schemas.openxmlformats.org/drawingml/2006/picture">
                        <pic:nvPicPr>
                          <pic:cNvPr id="207889357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BCE62D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6CB6F82" w14:textId="77777777" w:rsidR="00F12AC3" w:rsidRPr="00DF76CA" w:rsidRDefault="007A78E6" w:rsidP="006B31EA">
            <w:pPr>
              <w:pStyle w:val="a7"/>
            </w:pPr>
            <w:r w:rsidRPr="00DF76CA">
              <w:rPr>
                <w:lang w:val="ru"/>
              </w:rPr>
              <w:t>F01.02</w:t>
            </w:r>
          </w:p>
        </w:tc>
        <w:tc>
          <w:tcPr>
            <w:tcW w:w="2170" w:type="dxa"/>
            <w:tcBorders>
              <w:top w:val="single" w:sz="4" w:space="0" w:color="auto"/>
              <w:left w:val="single" w:sz="4" w:space="0" w:color="auto"/>
            </w:tcBorders>
            <w:shd w:val="clear" w:color="auto" w:fill="auto"/>
            <w:vAlign w:val="center"/>
          </w:tcPr>
          <w:p w14:paraId="1581970F" w14:textId="77777777" w:rsidR="00F12AC3" w:rsidRPr="00DF76CA" w:rsidRDefault="007A78E6" w:rsidP="006B31EA">
            <w:pPr>
              <w:pStyle w:val="a7"/>
            </w:pPr>
            <w:r w:rsidRPr="00DF76CA">
              <w:rPr>
                <w:lang w:val="ru"/>
              </w:rPr>
              <w:t>Отслеживаемая скорость</w:t>
            </w:r>
          </w:p>
        </w:tc>
        <w:tc>
          <w:tcPr>
            <w:tcW w:w="3499" w:type="dxa"/>
            <w:tcBorders>
              <w:top w:val="single" w:sz="4" w:space="0" w:color="auto"/>
              <w:left w:val="single" w:sz="4" w:space="0" w:color="auto"/>
            </w:tcBorders>
            <w:shd w:val="clear" w:color="auto" w:fill="auto"/>
            <w:vAlign w:val="center"/>
          </w:tcPr>
          <w:p w14:paraId="278CE335" w14:textId="77777777" w:rsidR="00F12AC3" w:rsidRPr="00DF76CA" w:rsidRDefault="007A78E6" w:rsidP="006B31EA">
            <w:pPr>
              <w:pStyle w:val="a7"/>
            </w:pPr>
            <w:r w:rsidRPr="00DF76CA">
              <w:rPr>
                <w:lang w:val="ru"/>
              </w:rPr>
              <w:t>1–100</w:t>
            </w:r>
          </w:p>
        </w:tc>
        <w:tc>
          <w:tcPr>
            <w:tcW w:w="638" w:type="dxa"/>
            <w:tcBorders>
              <w:top w:val="single" w:sz="4" w:space="0" w:color="auto"/>
              <w:left w:val="single" w:sz="4" w:space="0" w:color="auto"/>
            </w:tcBorders>
            <w:shd w:val="clear" w:color="auto" w:fill="auto"/>
            <w:vAlign w:val="center"/>
          </w:tcPr>
          <w:p w14:paraId="62F52A0A" w14:textId="77777777" w:rsidR="00F12AC3" w:rsidRPr="00DF76CA" w:rsidRDefault="007A78E6" w:rsidP="006B31EA">
            <w:pPr>
              <w:pStyle w:val="a7"/>
              <w:jc w:val="center"/>
            </w:pPr>
            <w:r w:rsidRPr="00DF76CA">
              <w:rPr>
                <w:lang w:val="ru"/>
              </w:rPr>
              <w:t>20</w:t>
            </w:r>
          </w:p>
        </w:tc>
        <w:tc>
          <w:tcPr>
            <w:tcW w:w="418" w:type="dxa"/>
            <w:tcBorders>
              <w:top w:val="single" w:sz="4" w:space="0" w:color="auto"/>
              <w:left w:val="single" w:sz="4" w:space="0" w:color="auto"/>
              <w:right w:val="single" w:sz="4" w:space="0" w:color="auto"/>
            </w:tcBorders>
            <w:shd w:val="clear" w:color="auto" w:fill="auto"/>
            <w:vAlign w:val="center"/>
          </w:tcPr>
          <w:p w14:paraId="725AADE7"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79FD12D6" wp14:editId="7CC89E1D">
                  <wp:extent cx="69850" cy="69850"/>
                  <wp:effectExtent l="0" t="0" r="0" b="0"/>
                  <wp:docPr id="1550950908" name="Picutre 56"/>
                  <wp:cNvGraphicFramePr/>
                  <a:graphic xmlns:a="http://schemas.openxmlformats.org/drawingml/2006/main">
                    <a:graphicData uri="http://schemas.openxmlformats.org/drawingml/2006/picture">
                      <pic:pic xmlns:pic="http://schemas.openxmlformats.org/drawingml/2006/picture">
                        <pic:nvPicPr>
                          <pic:cNvPr id="63228113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FE9706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7B1B4FB" w14:textId="77777777" w:rsidR="00F12AC3" w:rsidRPr="00DF76CA" w:rsidRDefault="007A78E6" w:rsidP="006B31EA">
            <w:pPr>
              <w:pStyle w:val="a7"/>
            </w:pPr>
            <w:r w:rsidRPr="00DF76CA">
              <w:rPr>
                <w:lang w:val="ru"/>
              </w:rPr>
              <w:t>F01.03</w:t>
            </w:r>
          </w:p>
        </w:tc>
        <w:tc>
          <w:tcPr>
            <w:tcW w:w="2170" w:type="dxa"/>
            <w:tcBorders>
              <w:top w:val="single" w:sz="4" w:space="0" w:color="auto"/>
              <w:left w:val="single" w:sz="4" w:space="0" w:color="auto"/>
            </w:tcBorders>
            <w:shd w:val="clear" w:color="auto" w:fill="auto"/>
            <w:vAlign w:val="center"/>
          </w:tcPr>
          <w:p w14:paraId="5778DED8" w14:textId="77777777" w:rsidR="00F12AC3" w:rsidRPr="00DF76CA" w:rsidRDefault="007A78E6" w:rsidP="006B31EA">
            <w:pPr>
              <w:pStyle w:val="a7"/>
            </w:pPr>
            <w:r w:rsidRPr="00DF76CA">
              <w:rPr>
                <w:lang w:val="ru"/>
              </w:rPr>
              <w:t>Частота при запуске</w:t>
            </w:r>
          </w:p>
        </w:tc>
        <w:tc>
          <w:tcPr>
            <w:tcW w:w="3499" w:type="dxa"/>
            <w:tcBorders>
              <w:top w:val="single" w:sz="4" w:space="0" w:color="auto"/>
              <w:left w:val="single" w:sz="4" w:space="0" w:color="auto"/>
            </w:tcBorders>
            <w:shd w:val="clear" w:color="auto" w:fill="auto"/>
            <w:vAlign w:val="center"/>
          </w:tcPr>
          <w:p w14:paraId="5309E041" w14:textId="77777777" w:rsidR="00F12AC3" w:rsidRPr="00DF76CA" w:rsidRDefault="007A78E6" w:rsidP="006B31EA">
            <w:pPr>
              <w:pStyle w:val="a7"/>
            </w:pPr>
            <w:r w:rsidRPr="00DF76CA">
              <w:rPr>
                <w:lang w:val="ru"/>
              </w:rPr>
              <w:t>0,00 Гц–10,00 Гц</w:t>
            </w:r>
          </w:p>
        </w:tc>
        <w:tc>
          <w:tcPr>
            <w:tcW w:w="638" w:type="dxa"/>
            <w:tcBorders>
              <w:top w:val="single" w:sz="4" w:space="0" w:color="auto"/>
              <w:left w:val="single" w:sz="4" w:space="0" w:color="auto"/>
            </w:tcBorders>
            <w:shd w:val="clear" w:color="auto" w:fill="auto"/>
            <w:vAlign w:val="center"/>
          </w:tcPr>
          <w:p w14:paraId="3CED0B02" w14:textId="77777777" w:rsidR="00F12AC3"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right w:val="single" w:sz="4" w:space="0" w:color="auto"/>
            </w:tcBorders>
            <w:shd w:val="clear" w:color="auto" w:fill="auto"/>
            <w:vAlign w:val="center"/>
          </w:tcPr>
          <w:p w14:paraId="6CCC2D0E"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3766C0D6" wp14:editId="7C00A6C8">
                  <wp:extent cx="69850" cy="69850"/>
                  <wp:effectExtent l="0" t="0" r="0" b="0"/>
                  <wp:docPr id="561461230" name="Picutre 56"/>
                  <wp:cNvGraphicFramePr/>
                  <a:graphic xmlns:a="http://schemas.openxmlformats.org/drawingml/2006/main">
                    <a:graphicData uri="http://schemas.openxmlformats.org/drawingml/2006/picture">
                      <pic:pic xmlns:pic="http://schemas.openxmlformats.org/drawingml/2006/picture">
                        <pic:nvPicPr>
                          <pic:cNvPr id="137758575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DE0BE9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98A75EF" w14:textId="77777777" w:rsidR="00F12AC3" w:rsidRPr="00DF76CA" w:rsidRDefault="007A78E6" w:rsidP="006B31EA">
            <w:pPr>
              <w:pStyle w:val="a7"/>
            </w:pPr>
            <w:r w:rsidRPr="00DF76CA">
              <w:rPr>
                <w:lang w:val="ru"/>
              </w:rPr>
              <w:t>F01.04</w:t>
            </w:r>
          </w:p>
        </w:tc>
        <w:tc>
          <w:tcPr>
            <w:tcW w:w="2170" w:type="dxa"/>
            <w:tcBorders>
              <w:top w:val="single" w:sz="4" w:space="0" w:color="auto"/>
              <w:left w:val="single" w:sz="4" w:space="0" w:color="auto"/>
            </w:tcBorders>
            <w:shd w:val="clear" w:color="auto" w:fill="auto"/>
            <w:vAlign w:val="center"/>
          </w:tcPr>
          <w:p w14:paraId="7FDB5386" w14:textId="77777777" w:rsidR="00F12AC3" w:rsidRPr="00DF76CA" w:rsidRDefault="007A78E6" w:rsidP="006B31EA">
            <w:pPr>
              <w:pStyle w:val="a7"/>
            </w:pPr>
            <w:r w:rsidRPr="00DF76CA">
              <w:rPr>
                <w:lang w:val="ru"/>
              </w:rPr>
              <w:t>Время удержания стартовой частоты</w:t>
            </w:r>
          </w:p>
        </w:tc>
        <w:tc>
          <w:tcPr>
            <w:tcW w:w="3499" w:type="dxa"/>
            <w:tcBorders>
              <w:top w:val="single" w:sz="4" w:space="0" w:color="auto"/>
              <w:left w:val="single" w:sz="4" w:space="0" w:color="auto"/>
            </w:tcBorders>
            <w:shd w:val="clear" w:color="auto" w:fill="auto"/>
            <w:vAlign w:val="center"/>
          </w:tcPr>
          <w:p w14:paraId="1C2025A1" w14:textId="77777777" w:rsidR="00F12AC3" w:rsidRPr="00DF76CA" w:rsidRDefault="007A78E6" w:rsidP="006B31EA">
            <w:pPr>
              <w:pStyle w:val="a7"/>
            </w:pPr>
            <w:r w:rsidRPr="00DF76CA">
              <w:rPr>
                <w:lang w:val="ru"/>
              </w:rPr>
              <w:t>0,0 с – 100,0 с</w:t>
            </w:r>
          </w:p>
        </w:tc>
        <w:tc>
          <w:tcPr>
            <w:tcW w:w="638" w:type="dxa"/>
            <w:tcBorders>
              <w:top w:val="single" w:sz="4" w:space="0" w:color="auto"/>
              <w:left w:val="single" w:sz="4" w:space="0" w:color="auto"/>
            </w:tcBorders>
            <w:shd w:val="clear" w:color="auto" w:fill="auto"/>
            <w:vAlign w:val="center"/>
          </w:tcPr>
          <w:p w14:paraId="18506556" w14:textId="77777777" w:rsidR="00F12AC3" w:rsidRPr="00DF76CA" w:rsidRDefault="007A78E6" w:rsidP="006B31EA">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5F4C5188"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400B4D14" wp14:editId="0C98CD03">
                  <wp:extent cx="64135" cy="64135"/>
                  <wp:effectExtent l="0" t="0" r="0" b="0"/>
                  <wp:docPr id="1156633698" name="Picutre 57"/>
                  <wp:cNvGraphicFramePr/>
                  <a:graphic xmlns:a="http://schemas.openxmlformats.org/drawingml/2006/main">
                    <a:graphicData uri="http://schemas.openxmlformats.org/drawingml/2006/picture">
                      <pic:pic xmlns:pic="http://schemas.openxmlformats.org/drawingml/2006/picture">
                        <pic:nvPicPr>
                          <pic:cNvPr id="132336198"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0CA50D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1FBE406" w14:textId="77777777" w:rsidR="00F12AC3" w:rsidRPr="00DF76CA" w:rsidRDefault="007A78E6" w:rsidP="006B31EA">
            <w:pPr>
              <w:pStyle w:val="a7"/>
            </w:pPr>
            <w:r w:rsidRPr="00DF76CA">
              <w:rPr>
                <w:lang w:val="ru"/>
              </w:rPr>
              <w:t>F01.05</w:t>
            </w:r>
          </w:p>
        </w:tc>
        <w:tc>
          <w:tcPr>
            <w:tcW w:w="2170" w:type="dxa"/>
            <w:tcBorders>
              <w:top w:val="single" w:sz="4" w:space="0" w:color="auto"/>
              <w:left w:val="single" w:sz="4" w:space="0" w:color="auto"/>
            </w:tcBorders>
            <w:shd w:val="clear" w:color="auto" w:fill="auto"/>
            <w:vAlign w:val="center"/>
          </w:tcPr>
          <w:p w14:paraId="37676CC2" w14:textId="77777777" w:rsidR="00F12AC3" w:rsidRPr="007A78E6" w:rsidRDefault="007A78E6" w:rsidP="006B31EA">
            <w:pPr>
              <w:pStyle w:val="a7"/>
              <w:rPr>
                <w:lang w:val="ru-RU"/>
              </w:rPr>
            </w:pPr>
            <w:r w:rsidRPr="00DF76CA">
              <w:rPr>
                <w:lang w:val="ru"/>
              </w:rPr>
              <w:t xml:space="preserve">Тормозной постоянный ток при запуске / ток </w:t>
            </w:r>
            <w:proofErr w:type="spellStart"/>
            <w:r w:rsidRPr="00DF76CA">
              <w:rPr>
                <w:lang w:val="ru"/>
              </w:rPr>
              <w:t>предвозбуждения</w:t>
            </w:r>
            <w:proofErr w:type="spellEnd"/>
          </w:p>
        </w:tc>
        <w:tc>
          <w:tcPr>
            <w:tcW w:w="3499" w:type="dxa"/>
            <w:tcBorders>
              <w:top w:val="single" w:sz="4" w:space="0" w:color="auto"/>
              <w:left w:val="single" w:sz="4" w:space="0" w:color="auto"/>
            </w:tcBorders>
            <w:shd w:val="clear" w:color="auto" w:fill="auto"/>
            <w:vAlign w:val="center"/>
          </w:tcPr>
          <w:p w14:paraId="15C41943" w14:textId="77777777" w:rsidR="00F12AC3" w:rsidRPr="00DF76CA" w:rsidRDefault="007A78E6" w:rsidP="006B31EA">
            <w:pPr>
              <w:pStyle w:val="a7"/>
            </w:pPr>
            <w:r w:rsidRPr="00DF76CA">
              <w:rPr>
                <w:lang w:val="ru"/>
              </w:rPr>
              <w:t>0–100 %</w:t>
            </w:r>
          </w:p>
        </w:tc>
        <w:tc>
          <w:tcPr>
            <w:tcW w:w="638" w:type="dxa"/>
            <w:tcBorders>
              <w:top w:val="single" w:sz="4" w:space="0" w:color="auto"/>
              <w:left w:val="single" w:sz="4" w:space="0" w:color="auto"/>
            </w:tcBorders>
            <w:shd w:val="clear" w:color="auto" w:fill="auto"/>
            <w:vAlign w:val="center"/>
          </w:tcPr>
          <w:p w14:paraId="1F09CE19" w14:textId="77777777" w:rsidR="00F12AC3" w:rsidRPr="00DF76CA" w:rsidRDefault="007A78E6" w:rsidP="006B31EA">
            <w:pPr>
              <w:pStyle w:val="a7"/>
              <w:jc w:val="center"/>
            </w:pPr>
            <w:r w:rsidRPr="00DF76CA">
              <w:rPr>
                <w:lang w:val="ru"/>
              </w:rPr>
              <w:t>50 %</w:t>
            </w:r>
          </w:p>
        </w:tc>
        <w:tc>
          <w:tcPr>
            <w:tcW w:w="418" w:type="dxa"/>
            <w:tcBorders>
              <w:top w:val="single" w:sz="4" w:space="0" w:color="auto"/>
              <w:left w:val="single" w:sz="4" w:space="0" w:color="auto"/>
              <w:right w:val="single" w:sz="4" w:space="0" w:color="auto"/>
            </w:tcBorders>
            <w:shd w:val="clear" w:color="auto" w:fill="auto"/>
            <w:vAlign w:val="center"/>
          </w:tcPr>
          <w:p w14:paraId="563455BE"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5CFDB046" wp14:editId="0B605283">
                  <wp:extent cx="64135" cy="64135"/>
                  <wp:effectExtent l="0" t="0" r="0" b="0"/>
                  <wp:docPr id="540543008" name="Picutre 57"/>
                  <wp:cNvGraphicFramePr/>
                  <a:graphic xmlns:a="http://schemas.openxmlformats.org/drawingml/2006/main">
                    <a:graphicData uri="http://schemas.openxmlformats.org/drawingml/2006/picture">
                      <pic:pic xmlns:pic="http://schemas.openxmlformats.org/drawingml/2006/picture">
                        <pic:nvPicPr>
                          <pic:cNvPr id="845661101"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7E524A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C8CE4E8" w14:textId="77777777" w:rsidR="00F12AC3" w:rsidRPr="00DF76CA" w:rsidRDefault="007A78E6" w:rsidP="006B31EA">
            <w:pPr>
              <w:pStyle w:val="a7"/>
            </w:pPr>
            <w:r w:rsidRPr="00DF76CA">
              <w:rPr>
                <w:lang w:val="ru"/>
              </w:rPr>
              <w:t>F01.06</w:t>
            </w:r>
          </w:p>
        </w:tc>
        <w:tc>
          <w:tcPr>
            <w:tcW w:w="2170" w:type="dxa"/>
            <w:tcBorders>
              <w:top w:val="single" w:sz="4" w:space="0" w:color="auto"/>
              <w:left w:val="single" w:sz="4" w:space="0" w:color="auto"/>
            </w:tcBorders>
            <w:shd w:val="clear" w:color="auto" w:fill="auto"/>
            <w:vAlign w:val="center"/>
          </w:tcPr>
          <w:p w14:paraId="24368215" w14:textId="77777777" w:rsidR="00F12AC3" w:rsidRPr="007A78E6" w:rsidRDefault="007A78E6" w:rsidP="006B31EA">
            <w:pPr>
              <w:pStyle w:val="a7"/>
              <w:rPr>
                <w:lang w:val="ru-RU"/>
              </w:rPr>
            </w:pPr>
            <w:r w:rsidRPr="00DF76CA">
              <w:rPr>
                <w:lang w:val="ru"/>
              </w:rPr>
              <w:t xml:space="preserve">Время торможения постоянного тока при запуске / время </w:t>
            </w:r>
            <w:proofErr w:type="spellStart"/>
            <w:r w:rsidRPr="00DF76CA">
              <w:rPr>
                <w:lang w:val="ru"/>
              </w:rPr>
              <w:t>предвозбуждения</w:t>
            </w:r>
            <w:proofErr w:type="spellEnd"/>
          </w:p>
        </w:tc>
        <w:tc>
          <w:tcPr>
            <w:tcW w:w="3499" w:type="dxa"/>
            <w:tcBorders>
              <w:top w:val="single" w:sz="4" w:space="0" w:color="auto"/>
              <w:left w:val="single" w:sz="4" w:space="0" w:color="auto"/>
            </w:tcBorders>
            <w:shd w:val="clear" w:color="auto" w:fill="auto"/>
            <w:vAlign w:val="center"/>
          </w:tcPr>
          <w:p w14:paraId="5A292563" w14:textId="77777777" w:rsidR="00F12AC3" w:rsidRPr="00DF76CA" w:rsidRDefault="007A78E6" w:rsidP="006B31EA">
            <w:pPr>
              <w:pStyle w:val="a7"/>
            </w:pPr>
            <w:r w:rsidRPr="00DF76CA">
              <w:rPr>
                <w:lang w:val="ru"/>
              </w:rPr>
              <w:t>0,0 с – 100,0 с</w:t>
            </w:r>
          </w:p>
        </w:tc>
        <w:tc>
          <w:tcPr>
            <w:tcW w:w="638" w:type="dxa"/>
            <w:tcBorders>
              <w:top w:val="single" w:sz="4" w:space="0" w:color="auto"/>
              <w:left w:val="single" w:sz="4" w:space="0" w:color="auto"/>
            </w:tcBorders>
            <w:shd w:val="clear" w:color="auto" w:fill="auto"/>
            <w:vAlign w:val="center"/>
          </w:tcPr>
          <w:p w14:paraId="778C24EC" w14:textId="77777777" w:rsidR="00F12AC3" w:rsidRPr="00DF76CA" w:rsidRDefault="007A78E6" w:rsidP="006B31EA">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56716965"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094A2058" wp14:editId="7BC77EA5">
                  <wp:extent cx="64135" cy="64135"/>
                  <wp:effectExtent l="0" t="0" r="0" b="0"/>
                  <wp:docPr id="540610817" name="Picutre 57"/>
                  <wp:cNvGraphicFramePr/>
                  <a:graphic xmlns:a="http://schemas.openxmlformats.org/drawingml/2006/main">
                    <a:graphicData uri="http://schemas.openxmlformats.org/drawingml/2006/picture">
                      <pic:pic xmlns:pic="http://schemas.openxmlformats.org/drawingml/2006/picture">
                        <pic:nvPicPr>
                          <pic:cNvPr id="62913258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28F54E7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CBCEAA6" w14:textId="77777777" w:rsidR="00F12AC3" w:rsidRPr="00DF76CA" w:rsidRDefault="007A78E6" w:rsidP="006B31EA">
            <w:pPr>
              <w:pStyle w:val="a7"/>
            </w:pPr>
            <w:r w:rsidRPr="00DF76CA">
              <w:rPr>
                <w:lang w:val="ru"/>
              </w:rPr>
              <w:t>F01.07</w:t>
            </w:r>
          </w:p>
        </w:tc>
        <w:tc>
          <w:tcPr>
            <w:tcW w:w="2170" w:type="dxa"/>
            <w:tcBorders>
              <w:top w:val="single" w:sz="4" w:space="0" w:color="auto"/>
              <w:left w:val="single" w:sz="4" w:space="0" w:color="auto"/>
            </w:tcBorders>
            <w:shd w:val="clear" w:color="auto" w:fill="auto"/>
            <w:vAlign w:val="center"/>
          </w:tcPr>
          <w:p w14:paraId="4682A810" w14:textId="77777777" w:rsidR="00F12AC3" w:rsidRPr="00DF76CA" w:rsidRDefault="007A78E6" w:rsidP="006B31EA">
            <w:pPr>
              <w:pStyle w:val="a7"/>
            </w:pPr>
            <w:r w:rsidRPr="00DF76CA">
              <w:rPr>
                <w:lang w:val="ru"/>
              </w:rPr>
              <w:t>Режим ускорения и торможения</w:t>
            </w:r>
          </w:p>
        </w:tc>
        <w:tc>
          <w:tcPr>
            <w:tcW w:w="3499" w:type="dxa"/>
            <w:tcBorders>
              <w:top w:val="single" w:sz="4" w:space="0" w:color="auto"/>
              <w:left w:val="single" w:sz="4" w:space="0" w:color="auto"/>
            </w:tcBorders>
            <w:shd w:val="clear" w:color="auto" w:fill="auto"/>
            <w:vAlign w:val="center"/>
          </w:tcPr>
          <w:p w14:paraId="1D764BC6" w14:textId="77777777" w:rsidR="00F12AC3" w:rsidRPr="007A78E6" w:rsidRDefault="007A78E6" w:rsidP="006B31EA">
            <w:pPr>
              <w:pStyle w:val="a7"/>
              <w:rPr>
                <w:lang w:val="ru-RU"/>
              </w:rPr>
            </w:pPr>
            <w:r w:rsidRPr="00DF76CA">
              <w:rPr>
                <w:lang w:val="ru"/>
              </w:rPr>
              <w:t>0: режим линейного ускорения/торможения</w:t>
            </w:r>
          </w:p>
          <w:p w14:paraId="5E45BC3A" w14:textId="77777777" w:rsidR="00F12AC3" w:rsidRPr="007A78E6" w:rsidRDefault="007A78E6" w:rsidP="006B31EA">
            <w:pPr>
              <w:pStyle w:val="a7"/>
              <w:rPr>
                <w:lang w:val="ru-RU"/>
              </w:rPr>
            </w:pPr>
            <w:r w:rsidRPr="00DF76CA">
              <w:rPr>
                <w:lang w:val="ru"/>
              </w:rPr>
              <w:t>1: S-кривая ускорения/торможения режим А</w:t>
            </w:r>
          </w:p>
          <w:p w14:paraId="3452D9FC" w14:textId="77777777" w:rsidR="00F12AC3" w:rsidRPr="007A78E6" w:rsidRDefault="007A78E6" w:rsidP="006B31EA">
            <w:pPr>
              <w:pStyle w:val="a7"/>
              <w:rPr>
                <w:lang w:val="ru-RU"/>
              </w:rPr>
            </w:pPr>
            <w:r w:rsidRPr="00DF76CA">
              <w:rPr>
                <w:lang w:val="ru"/>
              </w:rPr>
              <w:t>2: S-кривая ускорения/торможения режим В</w:t>
            </w:r>
          </w:p>
        </w:tc>
        <w:tc>
          <w:tcPr>
            <w:tcW w:w="638" w:type="dxa"/>
            <w:tcBorders>
              <w:top w:val="single" w:sz="4" w:space="0" w:color="auto"/>
              <w:left w:val="single" w:sz="4" w:space="0" w:color="auto"/>
            </w:tcBorders>
            <w:shd w:val="clear" w:color="auto" w:fill="auto"/>
            <w:vAlign w:val="center"/>
          </w:tcPr>
          <w:p w14:paraId="69815503"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21A74456"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2F52865D" wp14:editId="0BF97288">
                  <wp:extent cx="64135" cy="64135"/>
                  <wp:effectExtent l="0" t="0" r="0" b="0"/>
                  <wp:docPr id="215697117" name="Picutre 57"/>
                  <wp:cNvGraphicFramePr/>
                  <a:graphic xmlns:a="http://schemas.openxmlformats.org/drawingml/2006/main">
                    <a:graphicData uri="http://schemas.openxmlformats.org/drawingml/2006/picture">
                      <pic:pic xmlns:pic="http://schemas.openxmlformats.org/drawingml/2006/picture">
                        <pic:nvPicPr>
                          <pic:cNvPr id="1626567091"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0AF2FB8"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5D0000C" w14:textId="77777777" w:rsidR="00F12AC3" w:rsidRPr="00DF76CA" w:rsidRDefault="007A78E6" w:rsidP="006B31EA">
            <w:pPr>
              <w:pStyle w:val="a7"/>
            </w:pPr>
            <w:r w:rsidRPr="00DF76CA">
              <w:rPr>
                <w:lang w:val="ru"/>
              </w:rPr>
              <w:t>F01.08</w:t>
            </w:r>
          </w:p>
        </w:tc>
        <w:tc>
          <w:tcPr>
            <w:tcW w:w="2170" w:type="dxa"/>
            <w:tcBorders>
              <w:top w:val="single" w:sz="4" w:space="0" w:color="auto"/>
              <w:left w:val="single" w:sz="4" w:space="0" w:color="auto"/>
            </w:tcBorders>
            <w:shd w:val="clear" w:color="auto" w:fill="auto"/>
            <w:vAlign w:val="center"/>
          </w:tcPr>
          <w:p w14:paraId="779EBDDF" w14:textId="77777777" w:rsidR="00F12AC3" w:rsidRPr="007A78E6" w:rsidRDefault="007A78E6" w:rsidP="006B31EA">
            <w:pPr>
              <w:pStyle w:val="a7"/>
              <w:rPr>
                <w:lang w:val="ru-RU"/>
              </w:rPr>
            </w:pPr>
            <w:r w:rsidRPr="00DF76CA">
              <w:rPr>
                <w:lang w:val="ru"/>
              </w:rPr>
              <w:t>Соотношение времени начального сегмента кривой S</w:t>
            </w:r>
          </w:p>
        </w:tc>
        <w:tc>
          <w:tcPr>
            <w:tcW w:w="3499" w:type="dxa"/>
            <w:tcBorders>
              <w:top w:val="single" w:sz="4" w:space="0" w:color="auto"/>
              <w:left w:val="single" w:sz="4" w:space="0" w:color="auto"/>
            </w:tcBorders>
            <w:shd w:val="clear" w:color="auto" w:fill="auto"/>
            <w:vAlign w:val="center"/>
          </w:tcPr>
          <w:p w14:paraId="1FE71B56" w14:textId="77777777" w:rsidR="00F12AC3" w:rsidRPr="00DF76CA" w:rsidRDefault="007A78E6" w:rsidP="006B31EA">
            <w:pPr>
              <w:pStyle w:val="a7"/>
            </w:pPr>
            <w:r w:rsidRPr="00DF76CA">
              <w:rPr>
                <w:lang w:val="ru"/>
              </w:rPr>
              <w:t>0,0 %–(100,0 %-F01.09)</w:t>
            </w:r>
          </w:p>
        </w:tc>
        <w:tc>
          <w:tcPr>
            <w:tcW w:w="638" w:type="dxa"/>
            <w:tcBorders>
              <w:top w:val="single" w:sz="4" w:space="0" w:color="auto"/>
              <w:left w:val="single" w:sz="4" w:space="0" w:color="auto"/>
            </w:tcBorders>
            <w:shd w:val="clear" w:color="auto" w:fill="auto"/>
            <w:vAlign w:val="center"/>
          </w:tcPr>
          <w:p w14:paraId="00106785" w14:textId="77777777" w:rsidR="00F12AC3" w:rsidRPr="00DF76CA" w:rsidRDefault="007A78E6" w:rsidP="006B31EA">
            <w:pPr>
              <w:pStyle w:val="a7"/>
              <w:jc w:val="center"/>
            </w:pPr>
            <w:r w:rsidRPr="00DF76CA">
              <w:rPr>
                <w:lang w:val="ru"/>
              </w:rPr>
              <w:t>30,0 %</w:t>
            </w:r>
          </w:p>
        </w:tc>
        <w:tc>
          <w:tcPr>
            <w:tcW w:w="418" w:type="dxa"/>
            <w:tcBorders>
              <w:top w:val="single" w:sz="4" w:space="0" w:color="auto"/>
              <w:left w:val="single" w:sz="4" w:space="0" w:color="auto"/>
              <w:right w:val="single" w:sz="4" w:space="0" w:color="auto"/>
            </w:tcBorders>
            <w:shd w:val="clear" w:color="auto" w:fill="auto"/>
            <w:vAlign w:val="center"/>
          </w:tcPr>
          <w:p w14:paraId="1060126A"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7BAB8F96" wp14:editId="7FB078EE">
                  <wp:extent cx="64135" cy="64135"/>
                  <wp:effectExtent l="0" t="0" r="0" b="0"/>
                  <wp:docPr id="839273657" name="Picutre 57"/>
                  <wp:cNvGraphicFramePr/>
                  <a:graphic xmlns:a="http://schemas.openxmlformats.org/drawingml/2006/main">
                    <a:graphicData uri="http://schemas.openxmlformats.org/drawingml/2006/picture">
                      <pic:pic xmlns:pic="http://schemas.openxmlformats.org/drawingml/2006/picture">
                        <pic:nvPicPr>
                          <pic:cNvPr id="981534017"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45007426"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BC68AB7" w14:textId="77777777" w:rsidR="00F12AC3" w:rsidRPr="00DF76CA" w:rsidRDefault="007A78E6" w:rsidP="006B31EA">
            <w:pPr>
              <w:pStyle w:val="a7"/>
            </w:pPr>
            <w:r w:rsidRPr="00DF76CA">
              <w:rPr>
                <w:lang w:val="ru"/>
              </w:rPr>
              <w:t>F01.09</w:t>
            </w:r>
          </w:p>
        </w:tc>
        <w:tc>
          <w:tcPr>
            <w:tcW w:w="2170" w:type="dxa"/>
            <w:tcBorders>
              <w:top w:val="single" w:sz="4" w:space="0" w:color="auto"/>
              <w:left w:val="single" w:sz="4" w:space="0" w:color="auto"/>
            </w:tcBorders>
            <w:shd w:val="clear" w:color="auto" w:fill="auto"/>
            <w:vAlign w:val="center"/>
          </w:tcPr>
          <w:p w14:paraId="3AC4732F" w14:textId="77777777" w:rsidR="00F12AC3" w:rsidRPr="007A78E6" w:rsidRDefault="007A78E6" w:rsidP="006B31EA">
            <w:pPr>
              <w:pStyle w:val="a7"/>
              <w:rPr>
                <w:lang w:val="ru-RU"/>
              </w:rPr>
            </w:pPr>
            <w:r w:rsidRPr="00DF76CA">
              <w:rPr>
                <w:lang w:val="ru"/>
              </w:rPr>
              <w:t>Соотношение времени конечного сегмента кривой S</w:t>
            </w:r>
          </w:p>
        </w:tc>
        <w:tc>
          <w:tcPr>
            <w:tcW w:w="3499" w:type="dxa"/>
            <w:tcBorders>
              <w:top w:val="single" w:sz="4" w:space="0" w:color="auto"/>
              <w:left w:val="single" w:sz="4" w:space="0" w:color="auto"/>
            </w:tcBorders>
            <w:shd w:val="clear" w:color="auto" w:fill="auto"/>
            <w:vAlign w:val="center"/>
          </w:tcPr>
          <w:p w14:paraId="1D83B0B6" w14:textId="77777777" w:rsidR="00F12AC3" w:rsidRPr="00DF76CA" w:rsidRDefault="007A78E6" w:rsidP="006B31EA">
            <w:pPr>
              <w:pStyle w:val="a7"/>
            </w:pPr>
            <w:r w:rsidRPr="00DF76CA">
              <w:rPr>
                <w:lang w:val="ru"/>
              </w:rPr>
              <w:t>0,0 %–(100,0 %-F01.08)</w:t>
            </w:r>
          </w:p>
        </w:tc>
        <w:tc>
          <w:tcPr>
            <w:tcW w:w="638" w:type="dxa"/>
            <w:tcBorders>
              <w:top w:val="single" w:sz="4" w:space="0" w:color="auto"/>
              <w:left w:val="single" w:sz="4" w:space="0" w:color="auto"/>
            </w:tcBorders>
            <w:shd w:val="clear" w:color="auto" w:fill="auto"/>
            <w:vAlign w:val="center"/>
          </w:tcPr>
          <w:p w14:paraId="601EF967" w14:textId="77777777" w:rsidR="00F12AC3" w:rsidRPr="00DF76CA" w:rsidRDefault="007A78E6" w:rsidP="006B31EA">
            <w:pPr>
              <w:pStyle w:val="a7"/>
              <w:jc w:val="center"/>
            </w:pPr>
            <w:r w:rsidRPr="00DF76CA">
              <w:rPr>
                <w:lang w:val="ru"/>
              </w:rPr>
              <w:t>30,0 %</w:t>
            </w:r>
          </w:p>
        </w:tc>
        <w:tc>
          <w:tcPr>
            <w:tcW w:w="418" w:type="dxa"/>
            <w:tcBorders>
              <w:top w:val="single" w:sz="4" w:space="0" w:color="auto"/>
              <w:left w:val="single" w:sz="4" w:space="0" w:color="auto"/>
              <w:right w:val="single" w:sz="4" w:space="0" w:color="auto"/>
            </w:tcBorders>
            <w:shd w:val="clear" w:color="auto" w:fill="auto"/>
            <w:vAlign w:val="center"/>
          </w:tcPr>
          <w:p w14:paraId="1F52C29B"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301C4403" wp14:editId="476A032D">
                  <wp:extent cx="64135" cy="64135"/>
                  <wp:effectExtent l="0" t="0" r="0" b="0"/>
                  <wp:docPr id="1629718442" name="Picutre 57"/>
                  <wp:cNvGraphicFramePr/>
                  <a:graphic xmlns:a="http://schemas.openxmlformats.org/drawingml/2006/main">
                    <a:graphicData uri="http://schemas.openxmlformats.org/drawingml/2006/picture">
                      <pic:pic xmlns:pic="http://schemas.openxmlformats.org/drawingml/2006/picture">
                        <pic:nvPicPr>
                          <pic:cNvPr id="63507012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99A2C35"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D74A65A" w14:textId="77777777" w:rsidR="00F12AC3" w:rsidRPr="00DF76CA" w:rsidRDefault="007A78E6" w:rsidP="006B31EA">
            <w:pPr>
              <w:pStyle w:val="a7"/>
            </w:pPr>
            <w:r w:rsidRPr="00DF76CA">
              <w:rPr>
                <w:lang w:val="ru"/>
              </w:rPr>
              <w:t>F01.10</w:t>
            </w:r>
          </w:p>
        </w:tc>
        <w:tc>
          <w:tcPr>
            <w:tcW w:w="2170" w:type="dxa"/>
            <w:tcBorders>
              <w:top w:val="single" w:sz="4" w:space="0" w:color="auto"/>
              <w:left w:val="single" w:sz="4" w:space="0" w:color="auto"/>
            </w:tcBorders>
            <w:shd w:val="clear" w:color="auto" w:fill="auto"/>
            <w:vAlign w:val="center"/>
          </w:tcPr>
          <w:p w14:paraId="3F1EAEA6" w14:textId="77777777" w:rsidR="00F12AC3" w:rsidRPr="00DF76CA" w:rsidRDefault="007A78E6" w:rsidP="006B31EA">
            <w:pPr>
              <w:pStyle w:val="a7"/>
            </w:pPr>
            <w:r w:rsidRPr="00DF76CA">
              <w:rPr>
                <w:lang w:val="ru"/>
              </w:rPr>
              <w:t>Режим остановки</w:t>
            </w:r>
          </w:p>
        </w:tc>
        <w:tc>
          <w:tcPr>
            <w:tcW w:w="3499" w:type="dxa"/>
            <w:tcBorders>
              <w:top w:val="single" w:sz="4" w:space="0" w:color="auto"/>
              <w:left w:val="single" w:sz="4" w:space="0" w:color="auto"/>
            </w:tcBorders>
            <w:shd w:val="clear" w:color="auto" w:fill="auto"/>
            <w:vAlign w:val="center"/>
          </w:tcPr>
          <w:p w14:paraId="171EFBFC" w14:textId="77777777" w:rsidR="00F12AC3" w:rsidRPr="007A78E6" w:rsidRDefault="007A78E6" w:rsidP="006B31EA">
            <w:pPr>
              <w:pStyle w:val="a7"/>
              <w:rPr>
                <w:lang w:val="ru-RU"/>
              </w:rPr>
            </w:pPr>
            <w:r w:rsidRPr="00DF76CA">
              <w:rPr>
                <w:lang w:val="ru"/>
              </w:rPr>
              <w:t>0: торможение до остановки</w:t>
            </w:r>
          </w:p>
          <w:p w14:paraId="1AB5B8AF" w14:textId="77777777" w:rsidR="00F12AC3" w:rsidRPr="007A78E6" w:rsidRDefault="007A78E6" w:rsidP="006B31EA">
            <w:pPr>
              <w:pStyle w:val="a7"/>
              <w:rPr>
                <w:lang w:val="ru-RU"/>
              </w:rPr>
            </w:pPr>
            <w:r w:rsidRPr="00DF76CA">
              <w:rPr>
                <w:lang w:val="ru"/>
              </w:rPr>
              <w:t>1: Плавная остановка</w:t>
            </w:r>
          </w:p>
        </w:tc>
        <w:tc>
          <w:tcPr>
            <w:tcW w:w="638" w:type="dxa"/>
            <w:tcBorders>
              <w:top w:val="single" w:sz="4" w:space="0" w:color="auto"/>
              <w:left w:val="single" w:sz="4" w:space="0" w:color="auto"/>
            </w:tcBorders>
            <w:shd w:val="clear" w:color="auto" w:fill="auto"/>
            <w:vAlign w:val="center"/>
          </w:tcPr>
          <w:p w14:paraId="487AC5A6"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28FD545D"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4908B841" wp14:editId="6E916675">
                  <wp:extent cx="69850" cy="69850"/>
                  <wp:effectExtent l="0" t="0" r="0" b="0"/>
                  <wp:docPr id="1179575635" name="Picutre 56"/>
                  <wp:cNvGraphicFramePr/>
                  <a:graphic xmlns:a="http://schemas.openxmlformats.org/drawingml/2006/main">
                    <a:graphicData uri="http://schemas.openxmlformats.org/drawingml/2006/picture">
                      <pic:pic xmlns:pic="http://schemas.openxmlformats.org/drawingml/2006/picture">
                        <pic:nvPicPr>
                          <pic:cNvPr id="132298231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0EFD7FB"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4A9EBE7A" w14:textId="77777777" w:rsidR="00F12AC3" w:rsidRPr="00DF76CA" w:rsidRDefault="007A78E6" w:rsidP="006B31EA">
            <w:pPr>
              <w:pStyle w:val="a7"/>
            </w:pPr>
            <w:r w:rsidRPr="00DF76CA">
              <w:rPr>
                <w:lang w:val="ru"/>
              </w:rPr>
              <w:t>F01.11</w:t>
            </w:r>
          </w:p>
        </w:tc>
        <w:tc>
          <w:tcPr>
            <w:tcW w:w="2170" w:type="dxa"/>
            <w:tcBorders>
              <w:top w:val="single" w:sz="4" w:space="0" w:color="auto"/>
              <w:left w:val="single" w:sz="4" w:space="0" w:color="auto"/>
              <w:bottom w:val="single" w:sz="4" w:space="0" w:color="auto"/>
            </w:tcBorders>
            <w:shd w:val="clear" w:color="auto" w:fill="auto"/>
            <w:vAlign w:val="center"/>
          </w:tcPr>
          <w:p w14:paraId="46FE2443" w14:textId="77777777" w:rsidR="00F12AC3" w:rsidRPr="007A78E6" w:rsidRDefault="007A78E6" w:rsidP="006B31EA">
            <w:pPr>
              <w:pStyle w:val="a7"/>
              <w:rPr>
                <w:lang w:val="ru-RU"/>
              </w:rPr>
            </w:pPr>
            <w:r w:rsidRPr="00DF76CA">
              <w:rPr>
                <w:lang w:val="ru"/>
              </w:rPr>
              <w:t>Стартовая частота торможения постоянного тока при остановке</w:t>
            </w:r>
          </w:p>
        </w:tc>
        <w:tc>
          <w:tcPr>
            <w:tcW w:w="3499" w:type="dxa"/>
            <w:tcBorders>
              <w:top w:val="single" w:sz="4" w:space="0" w:color="auto"/>
              <w:left w:val="single" w:sz="4" w:space="0" w:color="auto"/>
              <w:bottom w:val="single" w:sz="4" w:space="0" w:color="auto"/>
            </w:tcBorders>
            <w:shd w:val="clear" w:color="auto" w:fill="auto"/>
            <w:vAlign w:val="center"/>
          </w:tcPr>
          <w:p w14:paraId="1EC2054B" w14:textId="77777777" w:rsidR="00F12AC3" w:rsidRPr="00DF76CA" w:rsidRDefault="007A78E6" w:rsidP="006B31EA">
            <w:pPr>
              <w:pStyle w:val="a7"/>
            </w:pPr>
            <w:r w:rsidRPr="00DF76CA">
              <w:rPr>
                <w:lang w:val="ru"/>
              </w:rPr>
              <w:t>0,00 Гц – максимальная частота</w:t>
            </w:r>
          </w:p>
        </w:tc>
        <w:tc>
          <w:tcPr>
            <w:tcW w:w="638" w:type="dxa"/>
            <w:tcBorders>
              <w:top w:val="single" w:sz="4" w:space="0" w:color="auto"/>
              <w:left w:val="single" w:sz="4" w:space="0" w:color="auto"/>
              <w:bottom w:val="single" w:sz="4" w:space="0" w:color="auto"/>
            </w:tcBorders>
            <w:shd w:val="clear" w:color="auto" w:fill="auto"/>
            <w:vAlign w:val="center"/>
          </w:tcPr>
          <w:p w14:paraId="1451D7C1" w14:textId="77777777" w:rsidR="00F12AC3"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22CEC1DC" w14:textId="77777777" w:rsidR="00F12AC3" w:rsidRPr="00546EB0" w:rsidRDefault="007A78E6" w:rsidP="006B31EA">
            <w:pPr>
              <w:jc w:val="center"/>
              <w:rPr>
                <w:rFonts w:ascii="Arial" w:hAnsi="Arial" w:cs="Arial"/>
                <w:sz w:val="10"/>
                <w:szCs w:val="10"/>
              </w:rPr>
            </w:pPr>
            <w:r w:rsidRPr="00546EB0">
              <w:rPr>
                <w:rFonts w:ascii="Arial" w:hAnsi="Arial" w:cs="Arial"/>
                <w:noProof/>
                <w:sz w:val="10"/>
                <w:szCs w:val="10"/>
              </w:rPr>
              <w:drawing>
                <wp:inline distT="0" distB="0" distL="0" distR="0" wp14:anchorId="5B149655" wp14:editId="3FD81039">
                  <wp:extent cx="69850" cy="69850"/>
                  <wp:effectExtent l="0" t="0" r="0" b="0"/>
                  <wp:docPr id="1552825049" name="Picutre 56"/>
                  <wp:cNvGraphicFramePr/>
                  <a:graphic xmlns:a="http://schemas.openxmlformats.org/drawingml/2006/main">
                    <a:graphicData uri="http://schemas.openxmlformats.org/drawingml/2006/picture">
                      <pic:pic xmlns:pic="http://schemas.openxmlformats.org/drawingml/2006/picture">
                        <pic:nvPicPr>
                          <pic:cNvPr id="263169430"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3C3DA7D4"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4"/>
        <w:gridCol w:w="643"/>
        <w:gridCol w:w="418"/>
      </w:tblGrid>
      <w:tr w:rsidR="005B66E3" w:rsidRPr="00DF76CA" w14:paraId="34B3E9CE"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245C3C5F"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0184BF83" w14:textId="77777777" w:rsidR="00776B2B" w:rsidRPr="00DF76CA" w:rsidRDefault="007A78E6" w:rsidP="006B31EA">
            <w:pPr>
              <w:pStyle w:val="a7"/>
              <w:jc w:val="center"/>
            </w:pPr>
            <w:r w:rsidRPr="00DF76CA">
              <w:rPr>
                <w:lang w:val="ru"/>
              </w:rPr>
              <w:t>Название</w:t>
            </w:r>
          </w:p>
        </w:tc>
        <w:tc>
          <w:tcPr>
            <w:tcW w:w="3494" w:type="dxa"/>
            <w:tcBorders>
              <w:top w:val="single" w:sz="4" w:space="0" w:color="auto"/>
              <w:left w:val="single" w:sz="4" w:space="0" w:color="auto"/>
            </w:tcBorders>
            <w:shd w:val="clear" w:color="auto" w:fill="C7C8CA"/>
            <w:vAlign w:val="center"/>
          </w:tcPr>
          <w:p w14:paraId="5CB3C481"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77866061"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792C5488" w14:textId="77777777" w:rsidR="00776B2B" w:rsidRPr="00546EB0" w:rsidRDefault="007A78E6" w:rsidP="006B31EA">
            <w:pPr>
              <w:pStyle w:val="a7"/>
              <w:jc w:val="center"/>
            </w:pPr>
            <w:r w:rsidRPr="00546EB0">
              <w:rPr>
                <w:lang w:val="ru"/>
              </w:rPr>
              <w:t>Изменение</w:t>
            </w:r>
          </w:p>
        </w:tc>
      </w:tr>
      <w:tr w:rsidR="005B66E3" w:rsidRPr="00DF76CA" w14:paraId="54FA98B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51D5C2C" w14:textId="77777777" w:rsidR="00F12AC3" w:rsidRPr="00DF76CA" w:rsidRDefault="007A78E6" w:rsidP="006B31EA">
            <w:pPr>
              <w:pStyle w:val="a7"/>
            </w:pPr>
            <w:r w:rsidRPr="00DF76CA">
              <w:rPr>
                <w:lang w:val="ru"/>
              </w:rPr>
              <w:t>F01.12</w:t>
            </w:r>
          </w:p>
        </w:tc>
        <w:tc>
          <w:tcPr>
            <w:tcW w:w="2170" w:type="dxa"/>
            <w:tcBorders>
              <w:top w:val="single" w:sz="4" w:space="0" w:color="auto"/>
              <w:left w:val="single" w:sz="4" w:space="0" w:color="auto"/>
            </w:tcBorders>
            <w:shd w:val="clear" w:color="auto" w:fill="auto"/>
            <w:vAlign w:val="center"/>
          </w:tcPr>
          <w:p w14:paraId="02660A1C" w14:textId="77777777" w:rsidR="00F12AC3" w:rsidRPr="007A78E6" w:rsidRDefault="007A78E6" w:rsidP="006B31EA">
            <w:pPr>
              <w:pStyle w:val="a7"/>
              <w:rPr>
                <w:lang w:val="ru-RU"/>
              </w:rPr>
            </w:pPr>
            <w:r w:rsidRPr="00DF76CA">
              <w:rPr>
                <w:lang w:val="ru"/>
              </w:rPr>
              <w:t>Время ожидания торможения постоянного тока при остановке</w:t>
            </w:r>
          </w:p>
        </w:tc>
        <w:tc>
          <w:tcPr>
            <w:tcW w:w="3494" w:type="dxa"/>
            <w:tcBorders>
              <w:top w:val="single" w:sz="4" w:space="0" w:color="auto"/>
              <w:left w:val="single" w:sz="4" w:space="0" w:color="auto"/>
            </w:tcBorders>
            <w:shd w:val="clear" w:color="auto" w:fill="auto"/>
            <w:vAlign w:val="center"/>
          </w:tcPr>
          <w:p w14:paraId="1F9E8D0B" w14:textId="77777777" w:rsidR="00F12AC3" w:rsidRPr="00DF76CA" w:rsidRDefault="007A78E6" w:rsidP="006B31EA">
            <w:pPr>
              <w:pStyle w:val="a7"/>
            </w:pPr>
            <w:r w:rsidRPr="00DF76CA">
              <w:rPr>
                <w:lang w:val="ru"/>
              </w:rPr>
              <w:t>0,0 с – 100,0 с</w:t>
            </w:r>
          </w:p>
        </w:tc>
        <w:tc>
          <w:tcPr>
            <w:tcW w:w="643" w:type="dxa"/>
            <w:tcBorders>
              <w:top w:val="single" w:sz="4" w:space="0" w:color="auto"/>
              <w:left w:val="single" w:sz="4" w:space="0" w:color="auto"/>
            </w:tcBorders>
            <w:shd w:val="clear" w:color="auto" w:fill="auto"/>
            <w:vAlign w:val="center"/>
          </w:tcPr>
          <w:p w14:paraId="2095B3AB" w14:textId="77777777" w:rsidR="00F12AC3" w:rsidRPr="00DF76CA" w:rsidRDefault="007A78E6" w:rsidP="006B31EA">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2A1A7B5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EF33046" wp14:editId="328FD7E7">
                  <wp:extent cx="69850" cy="69850"/>
                  <wp:effectExtent l="0" t="0" r="0" b="0"/>
                  <wp:docPr id="1086006732" name="Picutre 56"/>
                  <wp:cNvGraphicFramePr/>
                  <a:graphic xmlns:a="http://schemas.openxmlformats.org/drawingml/2006/main">
                    <a:graphicData uri="http://schemas.openxmlformats.org/drawingml/2006/picture">
                      <pic:pic xmlns:pic="http://schemas.openxmlformats.org/drawingml/2006/picture">
                        <pic:nvPicPr>
                          <pic:cNvPr id="18399542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F51025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CC26639" w14:textId="77777777" w:rsidR="00F12AC3" w:rsidRPr="00DF76CA" w:rsidRDefault="007A78E6" w:rsidP="006B31EA">
            <w:pPr>
              <w:pStyle w:val="a7"/>
            </w:pPr>
            <w:r w:rsidRPr="00DF76CA">
              <w:rPr>
                <w:lang w:val="ru"/>
              </w:rPr>
              <w:t>F01.13</w:t>
            </w:r>
          </w:p>
        </w:tc>
        <w:tc>
          <w:tcPr>
            <w:tcW w:w="2170" w:type="dxa"/>
            <w:tcBorders>
              <w:top w:val="single" w:sz="4" w:space="0" w:color="auto"/>
              <w:left w:val="single" w:sz="4" w:space="0" w:color="auto"/>
            </w:tcBorders>
            <w:shd w:val="clear" w:color="auto" w:fill="auto"/>
            <w:vAlign w:val="center"/>
          </w:tcPr>
          <w:p w14:paraId="38D87133" w14:textId="77777777" w:rsidR="00F12AC3" w:rsidRPr="007A78E6" w:rsidRDefault="007A78E6" w:rsidP="006B31EA">
            <w:pPr>
              <w:pStyle w:val="a7"/>
              <w:rPr>
                <w:lang w:val="ru-RU"/>
              </w:rPr>
            </w:pPr>
            <w:r w:rsidRPr="00DF76CA">
              <w:rPr>
                <w:lang w:val="ru"/>
              </w:rPr>
              <w:t>Тормозной постоянный ток при остановке</w:t>
            </w:r>
          </w:p>
        </w:tc>
        <w:tc>
          <w:tcPr>
            <w:tcW w:w="3494" w:type="dxa"/>
            <w:tcBorders>
              <w:top w:val="single" w:sz="4" w:space="0" w:color="auto"/>
              <w:left w:val="single" w:sz="4" w:space="0" w:color="auto"/>
            </w:tcBorders>
            <w:shd w:val="clear" w:color="auto" w:fill="auto"/>
            <w:vAlign w:val="center"/>
          </w:tcPr>
          <w:p w14:paraId="627B78DB" w14:textId="77777777" w:rsidR="00F12AC3" w:rsidRPr="00DF76CA" w:rsidRDefault="007A78E6" w:rsidP="006B31EA">
            <w:pPr>
              <w:pStyle w:val="a7"/>
            </w:pPr>
            <w:r w:rsidRPr="00DF76CA">
              <w:rPr>
                <w:lang w:val="ru"/>
              </w:rPr>
              <w:t>0–100 %</w:t>
            </w:r>
          </w:p>
        </w:tc>
        <w:tc>
          <w:tcPr>
            <w:tcW w:w="643" w:type="dxa"/>
            <w:tcBorders>
              <w:top w:val="single" w:sz="4" w:space="0" w:color="auto"/>
              <w:left w:val="single" w:sz="4" w:space="0" w:color="auto"/>
            </w:tcBorders>
            <w:shd w:val="clear" w:color="auto" w:fill="auto"/>
            <w:vAlign w:val="center"/>
          </w:tcPr>
          <w:p w14:paraId="35D866C4" w14:textId="77777777" w:rsidR="00F12AC3" w:rsidRPr="00DF76CA" w:rsidRDefault="007A78E6" w:rsidP="006B31EA">
            <w:pPr>
              <w:pStyle w:val="a7"/>
              <w:jc w:val="center"/>
            </w:pPr>
            <w:r w:rsidRPr="00DF76CA">
              <w:rPr>
                <w:lang w:val="ru"/>
              </w:rPr>
              <w:t>50 %</w:t>
            </w:r>
          </w:p>
        </w:tc>
        <w:tc>
          <w:tcPr>
            <w:tcW w:w="418" w:type="dxa"/>
            <w:tcBorders>
              <w:top w:val="single" w:sz="4" w:space="0" w:color="auto"/>
              <w:left w:val="single" w:sz="4" w:space="0" w:color="auto"/>
              <w:right w:val="single" w:sz="4" w:space="0" w:color="auto"/>
            </w:tcBorders>
            <w:shd w:val="clear" w:color="auto" w:fill="auto"/>
            <w:vAlign w:val="center"/>
          </w:tcPr>
          <w:p w14:paraId="49EB34A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5A9707" wp14:editId="5560C6C7">
                  <wp:extent cx="69850" cy="69850"/>
                  <wp:effectExtent l="0" t="0" r="0" b="0"/>
                  <wp:docPr id="916235756" name="Picutre 56"/>
                  <wp:cNvGraphicFramePr/>
                  <a:graphic xmlns:a="http://schemas.openxmlformats.org/drawingml/2006/main">
                    <a:graphicData uri="http://schemas.openxmlformats.org/drawingml/2006/picture">
                      <pic:pic xmlns:pic="http://schemas.openxmlformats.org/drawingml/2006/picture">
                        <pic:nvPicPr>
                          <pic:cNvPr id="19958705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960B45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1D41C4C" w14:textId="77777777" w:rsidR="00F12AC3" w:rsidRPr="00DF76CA" w:rsidRDefault="007A78E6" w:rsidP="006B31EA">
            <w:pPr>
              <w:pStyle w:val="a7"/>
            </w:pPr>
            <w:r w:rsidRPr="00DF76CA">
              <w:rPr>
                <w:lang w:val="ru"/>
              </w:rPr>
              <w:t>F01.14</w:t>
            </w:r>
          </w:p>
        </w:tc>
        <w:tc>
          <w:tcPr>
            <w:tcW w:w="2170" w:type="dxa"/>
            <w:tcBorders>
              <w:top w:val="single" w:sz="4" w:space="0" w:color="auto"/>
              <w:left w:val="single" w:sz="4" w:space="0" w:color="auto"/>
            </w:tcBorders>
            <w:shd w:val="clear" w:color="auto" w:fill="auto"/>
            <w:vAlign w:val="center"/>
          </w:tcPr>
          <w:p w14:paraId="014E7524" w14:textId="77777777" w:rsidR="00F12AC3" w:rsidRPr="007A78E6" w:rsidRDefault="007A78E6" w:rsidP="006B31EA">
            <w:pPr>
              <w:pStyle w:val="a7"/>
              <w:rPr>
                <w:lang w:val="ru-RU"/>
              </w:rPr>
            </w:pPr>
            <w:r w:rsidRPr="00DF76CA">
              <w:rPr>
                <w:lang w:val="ru"/>
              </w:rPr>
              <w:t>Время торможения постоянного тока при остановке</w:t>
            </w:r>
          </w:p>
        </w:tc>
        <w:tc>
          <w:tcPr>
            <w:tcW w:w="3494" w:type="dxa"/>
            <w:tcBorders>
              <w:top w:val="single" w:sz="4" w:space="0" w:color="auto"/>
              <w:left w:val="single" w:sz="4" w:space="0" w:color="auto"/>
            </w:tcBorders>
            <w:shd w:val="clear" w:color="auto" w:fill="auto"/>
            <w:vAlign w:val="center"/>
          </w:tcPr>
          <w:p w14:paraId="39F09E46" w14:textId="77777777" w:rsidR="00F12AC3" w:rsidRPr="00DF76CA" w:rsidRDefault="007A78E6" w:rsidP="006B31EA">
            <w:pPr>
              <w:pStyle w:val="a7"/>
            </w:pPr>
            <w:r w:rsidRPr="00DF76CA">
              <w:rPr>
                <w:lang w:val="ru"/>
              </w:rPr>
              <w:t>0,0 с – 100,0 с</w:t>
            </w:r>
          </w:p>
        </w:tc>
        <w:tc>
          <w:tcPr>
            <w:tcW w:w="643" w:type="dxa"/>
            <w:tcBorders>
              <w:top w:val="single" w:sz="4" w:space="0" w:color="auto"/>
              <w:left w:val="single" w:sz="4" w:space="0" w:color="auto"/>
            </w:tcBorders>
            <w:shd w:val="clear" w:color="auto" w:fill="auto"/>
            <w:vAlign w:val="center"/>
          </w:tcPr>
          <w:p w14:paraId="5EF4C61C" w14:textId="77777777" w:rsidR="00F12AC3" w:rsidRPr="00DF76CA" w:rsidRDefault="007A78E6" w:rsidP="006B31EA">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6F610DF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CB694F5" wp14:editId="037D84F3">
                  <wp:extent cx="69850" cy="69850"/>
                  <wp:effectExtent l="0" t="0" r="0" b="0"/>
                  <wp:docPr id="593806183" name="Picutre 56"/>
                  <wp:cNvGraphicFramePr/>
                  <a:graphic xmlns:a="http://schemas.openxmlformats.org/drawingml/2006/main">
                    <a:graphicData uri="http://schemas.openxmlformats.org/drawingml/2006/picture">
                      <pic:pic xmlns:pic="http://schemas.openxmlformats.org/drawingml/2006/picture">
                        <pic:nvPicPr>
                          <pic:cNvPr id="133089207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B762FF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DF41726" w14:textId="77777777" w:rsidR="00F12AC3" w:rsidRPr="00DF76CA" w:rsidRDefault="007A78E6" w:rsidP="006B31EA">
            <w:pPr>
              <w:pStyle w:val="a7"/>
            </w:pPr>
            <w:r w:rsidRPr="00DF76CA">
              <w:rPr>
                <w:lang w:val="ru"/>
              </w:rPr>
              <w:t>F01.15</w:t>
            </w:r>
          </w:p>
        </w:tc>
        <w:tc>
          <w:tcPr>
            <w:tcW w:w="2170" w:type="dxa"/>
            <w:tcBorders>
              <w:top w:val="single" w:sz="4" w:space="0" w:color="auto"/>
              <w:left w:val="single" w:sz="4" w:space="0" w:color="auto"/>
            </w:tcBorders>
            <w:shd w:val="clear" w:color="auto" w:fill="auto"/>
            <w:vAlign w:val="center"/>
          </w:tcPr>
          <w:p w14:paraId="6828CBAB" w14:textId="77777777" w:rsidR="00F12AC3" w:rsidRPr="00DF76CA" w:rsidRDefault="007A78E6" w:rsidP="006B31EA">
            <w:pPr>
              <w:pStyle w:val="a7"/>
            </w:pPr>
            <w:r w:rsidRPr="00DF76CA">
              <w:rPr>
                <w:lang w:val="ru"/>
              </w:rPr>
              <w:t>Коэффициент использования тормоза</w:t>
            </w:r>
          </w:p>
        </w:tc>
        <w:tc>
          <w:tcPr>
            <w:tcW w:w="3494" w:type="dxa"/>
            <w:tcBorders>
              <w:top w:val="single" w:sz="4" w:space="0" w:color="auto"/>
              <w:left w:val="single" w:sz="4" w:space="0" w:color="auto"/>
            </w:tcBorders>
            <w:shd w:val="clear" w:color="auto" w:fill="auto"/>
            <w:vAlign w:val="center"/>
          </w:tcPr>
          <w:p w14:paraId="001A482D" w14:textId="77777777" w:rsidR="00F12AC3" w:rsidRPr="00DF76CA" w:rsidRDefault="007A78E6" w:rsidP="006B31EA">
            <w:pPr>
              <w:pStyle w:val="a7"/>
            </w:pPr>
            <w:r w:rsidRPr="00DF76CA">
              <w:rPr>
                <w:lang w:val="ru"/>
              </w:rPr>
              <w:t>0–100 %</w:t>
            </w:r>
          </w:p>
        </w:tc>
        <w:tc>
          <w:tcPr>
            <w:tcW w:w="643" w:type="dxa"/>
            <w:tcBorders>
              <w:top w:val="single" w:sz="4" w:space="0" w:color="auto"/>
              <w:left w:val="single" w:sz="4" w:space="0" w:color="auto"/>
            </w:tcBorders>
            <w:shd w:val="clear" w:color="auto" w:fill="auto"/>
            <w:vAlign w:val="center"/>
          </w:tcPr>
          <w:p w14:paraId="0B4F8CCA" w14:textId="77777777" w:rsidR="00F12AC3" w:rsidRPr="00DF76CA" w:rsidRDefault="007A78E6" w:rsidP="006B31EA">
            <w:pPr>
              <w:pStyle w:val="a7"/>
              <w:jc w:val="center"/>
            </w:pPr>
            <w:r w:rsidRPr="00DF76CA">
              <w:rPr>
                <w:lang w:val="ru"/>
              </w:rPr>
              <w:t>100 %</w:t>
            </w:r>
          </w:p>
        </w:tc>
        <w:tc>
          <w:tcPr>
            <w:tcW w:w="418" w:type="dxa"/>
            <w:tcBorders>
              <w:top w:val="single" w:sz="4" w:space="0" w:color="auto"/>
              <w:left w:val="single" w:sz="4" w:space="0" w:color="auto"/>
              <w:right w:val="single" w:sz="4" w:space="0" w:color="auto"/>
            </w:tcBorders>
            <w:shd w:val="clear" w:color="auto" w:fill="auto"/>
            <w:vAlign w:val="center"/>
          </w:tcPr>
          <w:p w14:paraId="05D8DBD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1622131" wp14:editId="2CA01025">
                  <wp:extent cx="69850" cy="69850"/>
                  <wp:effectExtent l="0" t="0" r="0" b="0"/>
                  <wp:docPr id="449845348" name="Picutre 56"/>
                  <wp:cNvGraphicFramePr/>
                  <a:graphic xmlns:a="http://schemas.openxmlformats.org/drawingml/2006/main">
                    <a:graphicData uri="http://schemas.openxmlformats.org/drawingml/2006/picture">
                      <pic:pic xmlns:pic="http://schemas.openxmlformats.org/drawingml/2006/picture">
                        <pic:nvPicPr>
                          <pic:cNvPr id="57938348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11644B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01A1CA0" w14:textId="77777777" w:rsidR="00F12AC3" w:rsidRPr="00DF76CA" w:rsidRDefault="007A78E6" w:rsidP="006B31EA">
            <w:pPr>
              <w:pStyle w:val="a7"/>
            </w:pPr>
            <w:r w:rsidRPr="00DF76CA">
              <w:rPr>
                <w:lang w:val="ru"/>
              </w:rPr>
              <w:t>F01.16 –</w:t>
            </w:r>
          </w:p>
          <w:p w14:paraId="74C9049B" w14:textId="77777777" w:rsidR="00F12AC3" w:rsidRPr="00DF76CA" w:rsidRDefault="007A78E6" w:rsidP="006B31EA">
            <w:pPr>
              <w:pStyle w:val="a7"/>
            </w:pPr>
            <w:r w:rsidRPr="00DF76CA">
              <w:rPr>
                <w:lang w:val="ru"/>
              </w:rPr>
              <w:t>F01.20</w:t>
            </w:r>
          </w:p>
        </w:tc>
        <w:tc>
          <w:tcPr>
            <w:tcW w:w="2170" w:type="dxa"/>
            <w:tcBorders>
              <w:top w:val="single" w:sz="4" w:space="0" w:color="auto"/>
              <w:left w:val="single" w:sz="4" w:space="0" w:color="auto"/>
            </w:tcBorders>
            <w:shd w:val="clear" w:color="auto" w:fill="auto"/>
            <w:vAlign w:val="center"/>
          </w:tcPr>
          <w:p w14:paraId="5EC2B062" w14:textId="77777777" w:rsidR="00F12AC3" w:rsidRPr="00DF76CA" w:rsidRDefault="007A78E6" w:rsidP="006B31EA">
            <w:pPr>
              <w:pStyle w:val="a7"/>
            </w:pPr>
            <w:r w:rsidRPr="00DF76CA">
              <w:rPr>
                <w:lang w:val="ru"/>
              </w:rPr>
              <w:t>Зарезервировано</w:t>
            </w:r>
          </w:p>
        </w:tc>
        <w:tc>
          <w:tcPr>
            <w:tcW w:w="3494" w:type="dxa"/>
            <w:tcBorders>
              <w:top w:val="single" w:sz="4" w:space="0" w:color="auto"/>
              <w:left w:val="single" w:sz="4" w:space="0" w:color="auto"/>
            </w:tcBorders>
            <w:shd w:val="clear" w:color="auto" w:fill="auto"/>
            <w:vAlign w:val="center"/>
          </w:tcPr>
          <w:p w14:paraId="6DF58607" w14:textId="77777777" w:rsidR="00F12AC3"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7F239FFE"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4BDD16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3982FE4" wp14:editId="5071F1A4">
                  <wp:extent cx="69850" cy="69850"/>
                  <wp:effectExtent l="0" t="0" r="0" b="0"/>
                  <wp:docPr id="1420201258" name="Picutre 56"/>
                  <wp:cNvGraphicFramePr/>
                  <a:graphic xmlns:a="http://schemas.openxmlformats.org/drawingml/2006/main">
                    <a:graphicData uri="http://schemas.openxmlformats.org/drawingml/2006/picture">
                      <pic:pic xmlns:pic="http://schemas.openxmlformats.org/drawingml/2006/picture">
                        <pic:nvPicPr>
                          <pic:cNvPr id="203702577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E2302B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E55F498" w14:textId="77777777" w:rsidR="00F12AC3" w:rsidRPr="00DF76CA" w:rsidRDefault="007A78E6" w:rsidP="006B31EA">
            <w:pPr>
              <w:pStyle w:val="a7"/>
            </w:pPr>
            <w:r w:rsidRPr="00DF76CA">
              <w:rPr>
                <w:lang w:val="ru"/>
              </w:rPr>
              <w:t>F01.21</w:t>
            </w:r>
          </w:p>
        </w:tc>
        <w:tc>
          <w:tcPr>
            <w:tcW w:w="2170" w:type="dxa"/>
            <w:tcBorders>
              <w:top w:val="single" w:sz="4" w:space="0" w:color="auto"/>
              <w:left w:val="single" w:sz="4" w:space="0" w:color="auto"/>
            </w:tcBorders>
            <w:shd w:val="clear" w:color="auto" w:fill="auto"/>
            <w:vAlign w:val="center"/>
          </w:tcPr>
          <w:p w14:paraId="22955133" w14:textId="77777777" w:rsidR="00F12AC3" w:rsidRPr="00DF76CA" w:rsidRDefault="007A78E6" w:rsidP="006B31EA">
            <w:pPr>
              <w:pStyle w:val="a7"/>
            </w:pPr>
            <w:r w:rsidRPr="00DF76CA">
              <w:rPr>
                <w:lang w:val="ru"/>
              </w:rPr>
              <w:t>Задержка отслеживания скорости</w:t>
            </w:r>
          </w:p>
        </w:tc>
        <w:tc>
          <w:tcPr>
            <w:tcW w:w="3494" w:type="dxa"/>
            <w:tcBorders>
              <w:top w:val="single" w:sz="4" w:space="0" w:color="auto"/>
              <w:left w:val="single" w:sz="4" w:space="0" w:color="auto"/>
            </w:tcBorders>
            <w:shd w:val="clear" w:color="auto" w:fill="auto"/>
            <w:vAlign w:val="center"/>
          </w:tcPr>
          <w:p w14:paraId="5558CD2B" w14:textId="77777777" w:rsidR="00F12AC3" w:rsidRPr="00DF76CA" w:rsidRDefault="007A78E6" w:rsidP="006B31EA">
            <w:pPr>
              <w:pStyle w:val="a7"/>
            </w:pPr>
            <w:r w:rsidRPr="00DF76CA">
              <w:rPr>
                <w:lang w:val="ru"/>
              </w:rPr>
              <w:t>0,00–5,00 с</w:t>
            </w:r>
          </w:p>
        </w:tc>
        <w:tc>
          <w:tcPr>
            <w:tcW w:w="643" w:type="dxa"/>
            <w:tcBorders>
              <w:top w:val="single" w:sz="4" w:space="0" w:color="auto"/>
              <w:left w:val="single" w:sz="4" w:space="0" w:color="auto"/>
            </w:tcBorders>
            <w:shd w:val="clear" w:color="auto" w:fill="auto"/>
            <w:vAlign w:val="center"/>
          </w:tcPr>
          <w:p w14:paraId="4AC3DAF0" w14:textId="77777777" w:rsidR="00F12AC3" w:rsidRPr="00DF76CA" w:rsidRDefault="007A78E6" w:rsidP="006B31EA">
            <w:pPr>
              <w:pStyle w:val="a7"/>
              <w:jc w:val="center"/>
            </w:pPr>
            <w:r w:rsidRPr="00DF76CA">
              <w:rPr>
                <w:lang w:val="ru"/>
              </w:rPr>
              <w:t>0,50 с</w:t>
            </w:r>
          </w:p>
        </w:tc>
        <w:tc>
          <w:tcPr>
            <w:tcW w:w="418" w:type="dxa"/>
            <w:tcBorders>
              <w:top w:val="single" w:sz="4" w:space="0" w:color="auto"/>
              <w:left w:val="single" w:sz="4" w:space="0" w:color="auto"/>
              <w:right w:val="single" w:sz="4" w:space="0" w:color="auto"/>
            </w:tcBorders>
            <w:shd w:val="clear" w:color="auto" w:fill="auto"/>
            <w:vAlign w:val="center"/>
          </w:tcPr>
          <w:p w14:paraId="56B30DB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E4FFE6D" wp14:editId="1DE075AA">
                  <wp:extent cx="69850" cy="69850"/>
                  <wp:effectExtent l="0" t="0" r="0" b="0"/>
                  <wp:docPr id="1683546512" name="Picutre 56"/>
                  <wp:cNvGraphicFramePr/>
                  <a:graphic xmlns:a="http://schemas.openxmlformats.org/drawingml/2006/main">
                    <a:graphicData uri="http://schemas.openxmlformats.org/drawingml/2006/picture">
                      <pic:pic xmlns:pic="http://schemas.openxmlformats.org/drawingml/2006/picture">
                        <pic:nvPicPr>
                          <pic:cNvPr id="88517139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C6F8FBC"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102C3EBD" w14:textId="77777777" w:rsidR="00776B2B" w:rsidRPr="00546EB0" w:rsidRDefault="007A78E6" w:rsidP="006B31EA">
            <w:pPr>
              <w:pStyle w:val="a7"/>
              <w:rPr>
                <w:sz w:val="12"/>
                <w:szCs w:val="12"/>
              </w:rPr>
            </w:pPr>
            <w:r w:rsidRPr="00546EB0">
              <w:rPr>
                <w:sz w:val="12"/>
                <w:szCs w:val="12"/>
                <w:lang w:val="ru"/>
              </w:rPr>
              <w:t>F02: группа дополнительных функций</w:t>
            </w:r>
          </w:p>
        </w:tc>
      </w:tr>
      <w:tr w:rsidR="005B66E3" w:rsidRPr="00DF76CA" w14:paraId="4AAA0EF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EE9E62E" w14:textId="77777777" w:rsidR="00F12AC3" w:rsidRPr="00DF76CA" w:rsidRDefault="007A78E6" w:rsidP="006B31EA">
            <w:pPr>
              <w:pStyle w:val="a7"/>
            </w:pPr>
            <w:r w:rsidRPr="00DF76CA">
              <w:rPr>
                <w:lang w:val="ru"/>
              </w:rPr>
              <w:t>F02.00</w:t>
            </w:r>
          </w:p>
        </w:tc>
        <w:tc>
          <w:tcPr>
            <w:tcW w:w="2170" w:type="dxa"/>
            <w:tcBorders>
              <w:top w:val="single" w:sz="4" w:space="0" w:color="auto"/>
              <w:left w:val="single" w:sz="4" w:space="0" w:color="auto"/>
            </w:tcBorders>
            <w:shd w:val="clear" w:color="auto" w:fill="auto"/>
            <w:vAlign w:val="center"/>
          </w:tcPr>
          <w:p w14:paraId="5E30461B" w14:textId="77777777" w:rsidR="00F12AC3" w:rsidRPr="00DF76CA" w:rsidRDefault="007A78E6" w:rsidP="006B31EA">
            <w:pPr>
              <w:pStyle w:val="a7"/>
            </w:pPr>
            <w:r w:rsidRPr="00DF76CA">
              <w:rPr>
                <w:lang w:val="ru"/>
              </w:rPr>
              <w:t>Частота толчкового хода</w:t>
            </w:r>
          </w:p>
        </w:tc>
        <w:tc>
          <w:tcPr>
            <w:tcW w:w="3494" w:type="dxa"/>
            <w:tcBorders>
              <w:top w:val="single" w:sz="4" w:space="0" w:color="auto"/>
              <w:left w:val="single" w:sz="4" w:space="0" w:color="auto"/>
            </w:tcBorders>
            <w:shd w:val="clear" w:color="auto" w:fill="auto"/>
            <w:vAlign w:val="center"/>
          </w:tcPr>
          <w:p w14:paraId="7CFE5A03"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44D02DFC" w14:textId="77777777" w:rsidR="00F12AC3" w:rsidRPr="00DF76CA" w:rsidRDefault="007A78E6" w:rsidP="006B31EA">
            <w:pPr>
              <w:pStyle w:val="a7"/>
              <w:jc w:val="center"/>
            </w:pPr>
            <w:r w:rsidRPr="00DF76CA">
              <w:rPr>
                <w:lang w:val="ru"/>
              </w:rPr>
              <w:t>2,00 Гц</w:t>
            </w:r>
          </w:p>
        </w:tc>
        <w:tc>
          <w:tcPr>
            <w:tcW w:w="418" w:type="dxa"/>
            <w:tcBorders>
              <w:top w:val="single" w:sz="4" w:space="0" w:color="auto"/>
              <w:left w:val="single" w:sz="4" w:space="0" w:color="auto"/>
              <w:right w:val="single" w:sz="4" w:space="0" w:color="auto"/>
            </w:tcBorders>
            <w:shd w:val="clear" w:color="auto" w:fill="auto"/>
            <w:vAlign w:val="center"/>
          </w:tcPr>
          <w:p w14:paraId="0180F0F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70EBAF9" wp14:editId="1B27AF7C">
                  <wp:extent cx="69850" cy="69850"/>
                  <wp:effectExtent l="0" t="0" r="0" b="0"/>
                  <wp:docPr id="146688350" name="Picutre 56"/>
                  <wp:cNvGraphicFramePr/>
                  <a:graphic xmlns:a="http://schemas.openxmlformats.org/drawingml/2006/main">
                    <a:graphicData uri="http://schemas.openxmlformats.org/drawingml/2006/picture">
                      <pic:pic xmlns:pic="http://schemas.openxmlformats.org/drawingml/2006/picture">
                        <pic:nvPicPr>
                          <pic:cNvPr id="54257120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F1155B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90C4F79" w14:textId="77777777" w:rsidR="00F12AC3" w:rsidRPr="00DF76CA" w:rsidRDefault="007A78E6" w:rsidP="006B31EA">
            <w:pPr>
              <w:pStyle w:val="a7"/>
            </w:pPr>
            <w:r w:rsidRPr="00DF76CA">
              <w:rPr>
                <w:lang w:val="ru"/>
              </w:rPr>
              <w:t>F02.01</w:t>
            </w:r>
          </w:p>
        </w:tc>
        <w:tc>
          <w:tcPr>
            <w:tcW w:w="2170" w:type="dxa"/>
            <w:tcBorders>
              <w:top w:val="single" w:sz="4" w:space="0" w:color="auto"/>
              <w:left w:val="single" w:sz="4" w:space="0" w:color="auto"/>
            </w:tcBorders>
            <w:shd w:val="clear" w:color="auto" w:fill="auto"/>
            <w:vAlign w:val="center"/>
          </w:tcPr>
          <w:p w14:paraId="6851E065" w14:textId="77777777" w:rsidR="00F12AC3" w:rsidRPr="007A78E6" w:rsidRDefault="007A78E6" w:rsidP="006B31EA">
            <w:pPr>
              <w:pStyle w:val="a7"/>
              <w:rPr>
                <w:lang w:val="ru-RU"/>
              </w:rPr>
            </w:pPr>
            <w:r w:rsidRPr="00DF76CA">
              <w:rPr>
                <w:lang w:val="ru"/>
              </w:rPr>
              <w:t>Время ускорения в толчковом режиме</w:t>
            </w:r>
          </w:p>
        </w:tc>
        <w:tc>
          <w:tcPr>
            <w:tcW w:w="3494" w:type="dxa"/>
            <w:tcBorders>
              <w:top w:val="single" w:sz="4" w:space="0" w:color="auto"/>
              <w:left w:val="single" w:sz="4" w:space="0" w:color="auto"/>
            </w:tcBorders>
            <w:shd w:val="clear" w:color="auto" w:fill="auto"/>
            <w:vAlign w:val="center"/>
          </w:tcPr>
          <w:p w14:paraId="281A843F"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1C501A8A" w14:textId="77777777" w:rsidR="00F12AC3" w:rsidRPr="00DF76CA" w:rsidRDefault="007A78E6" w:rsidP="006B31EA">
            <w:pPr>
              <w:pStyle w:val="a7"/>
              <w:jc w:val="center"/>
            </w:pPr>
            <w:r w:rsidRPr="00DF76CA">
              <w:rPr>
                <w:lang w:val="ru"/>
              </w:rPr>
              <w:t>20,0 с</w:t>
            </w:r>
          </w:p>
        </w:tc>
        <w:tc>
          <w:tcPr>
            <w:tcW w:w="418" w:type="dxa"/>
            <w:tcBorders>
              <w:top w:val="single" w:sz="4" w:space="0" w:color="auto"/>
              <w:left w:val="single" w:sz="4" w:space="0" w:color="auto"/>
              <w:right w:val="single" w:sz="4" w:space="0" w:color="auto"/>
            </w:tcBorders>
            <w:shd w:val="clear" w:color="auto" w:fill="auto"/>
            <w:vAlign w:val="center"/>
          </w:tcPr>
          <w:p w14:paraId="4816D5B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C83F765" wp14:editId="4DB6C53E">
                  <wp:extent cx="69850" cy="69850"/>
                  <wp:effectExtent l="0" t="0" r="0" b="0"/>
                  <wp:docPr id="731742153" name="Picutre 56"/>
                  <wp:cNvGraphicFramePr/>
                  <a:graphic xmlns:a="http://schemas.openxmlformats.org/drawingml/2006/main">
                    <a:graphicData uri="http://schemas.openxmlformats.org/drawingml/2006/picture">
                      <pic:pic xmlns:pic="http://schemas.openxmlformats.org/drawingml/2006/picture">
                        <pic:nvPicPr>
                          <pic:cNvPr id="196865161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ED3970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712734C" w14:textId="77777777" w:rsidR="00F12AC3" w:rsidRPr="00DF76CA" w:rsidRDefault="007A78E6" w:rsidP="006B31EA">
            <w:pPr>
              <w:pStyle w:val="a7"/>
            </w:pPr>
            <w:r w:rsidRPr="00DF76CA">
              <w:rPr>
                <w:lang w:val="ru"/>
              </w:rPr>
              <w:t>F02.02</w:t>
            </w:r>
          </w:p>
        </w:tc>
        <w:tc>
          <w:tcPr>
            <w:tcW w:w="2170" w:type="dxa"/>
            <w:tcBorders>
              <w:top w:val="single" w:sz="4" w:space="0" w:color="auto"/>
              <w:left w:val="single" w:sz="4" w:space="0" w:color="auto"/>
            </w:tcBorders>
            <w:shd w:val="clear" w:color="auto" w:fill="auto"/>
            <w:vAlign w:val="center"/>
          </w:tcPr>
          <w:p w14:paraId="29DE0353" w14:textId="77777777" w:rsidR="00F12AC3" w:rsidRPr="007A78E6" w:rsidRDefault="007A78E6" w:rsidP="006B31EA">
            <w:pPr>
              <w:pStyle w:val="a7"/>
              <w:rPr>
                <w:lang w:val="ru-RU"/>
              </w:rPr>
            </w:pPr>
            <w:r w:rsidRPr="00DF76CA">
              <w:rPr>
                <w:lang w:val="ru"/>
              </w:rPr>
              <w:t>Время торможения в толчковом режиме</w:t>
            </w:r>
          </w:p>
        </w:tc>
        <w:tc>
          <w:tcPr>
            <w:tcW w:w="3494" w:type="dxa"/>
            <w:tcBorders>
              <w:top w:val="single" w:sz="4" w:space="0" w:color="auto"/>
              <w:left w:val="single" w:sz="4" w:space="0" w:color="auto"/>
            </w:tcBorders>
            <w:shd w:val="clear" w:color="auto" w:fill="auto"/>
            <w:vAlign w:val="center"/>
          </w:tcPr>
          <w:p w14:paraId="45326364"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391BBDCF" w14:textId="77777777" w:rsidR="00F12AC3" w:rsidRPr="00DF76CA" w:rsidRDefault="007A78E6" w:rsidP="006B31EA">
            <w:pPr>
              <w:pStyle w:val="a7"/>
              <w:jc w:val="center"/>
            </w:pPr>
            <w:r w:rsidRPr="00DF76CA">
              <w:rPr>
                <w:lang w:val="ru"/>
              </w:rPr>
              <w:t>20,0 с</w:t>
            </w:r>
          </w:p>
        </w:tc>
        <w:tc>
          <w:tcPr>
            <w:tcW w:w="418" w:type="dxa"/>
            <w:tcBorders>
              <w:top w:val="single" w:sz="4" w:space="0" w:color="auto"/>
              <w:left w:val="single" w:sz="4" w:space="0" w:color="auto"/>
              <w:right w:val="single" w:sz="4" w:space="0" w:color="auto"/>
            </w:tcBorders>
            <w:shd w:val="clear" w:color="auto" w:fill="auto"/>
            <w:vAlign w:val="center"/>
          </w:tcPr>
          <w:p w14:paraId="784D76C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7B9B669" wp14:editId="2A97C0A6">
                  <wp:extent cx="69850" cy="69850"/>
                  <wp:effectExtent l="0" t="0" r="0" b="0"/>
                  <wp:docPr id="928388102" name="Picutre 56"/>
                  <wp:cNvGraphicFramePr/>
                  <a:graphic xmlns:a="http://schemas.openxmlformats.org/drawingml/2006/main">
                    <a:graphicData uri="http://schemas.openxmlformats.org/drawingml/2006/picture">
                      <pic:pic xmlns:pic="http://schemas.openxmlformats.org/drawingml/2006/picture">
                        <pic:nvPicPr>
                          <pic:cNvPr id="111280813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4320FE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6569BE0" w14:textId="77777777" w:rsidR="00F12AC3" w:rsidRPr="00DF76CA" w:rsidRDefault="007A78E6" w:rsidP="006B31EA">
            <w:pPr>
              <w:pStyle w:val="a7"/>
            </w:pPr>
            <w:r w:rsidRPr="00DF76CA">
              <w:rPr>
                <w:lang w:val="ru"/>
              </w:rPr>
              <w:t>F02.03</w:t>
            </w:r>
          </w:p>
        </w:tc>
        <w:tc>
          <w:tcPr>
            <w:tcW w:w="2170" w:type="dxa"/>
            <w:tcBorders>
              <w:top w:val="single" w:sz="4" w:space="0" w:color="auto"/>
              <w:left w:val="single" w:sz="4" w:space="0" w:color="auto"/>
            </w:tcBorders>
            <w:shd w:val="clear" w:color="auto" w:fill="auto"/>
            <w:vAlign w:val="center"/>
          </w:tcPr>
          <w:p w14:paraId="63A6A528" w14:textId="77777777" w:rsidR="00F12AC3" w:rsidRPr="00DF76CA" w:rsidRDefault="007A78E6" w:rsidP="006B31EA">
            <w:pPr>
              <w:pStyle w:val="a7"/>
            </w:pPr>
            <w:r w:rsidRPr="00DF76CA">
              <w:rPr>
                <w:lang w:val="ru"/>
              </w:rPr>
              <w:t>Время ускорения 2</w:t>
            </w:r>
          </w:p>
        </w:tc>
        <w:tc>
          <w:tcPr>
            <w:tcW w:w="3494" w:type="dxa"/>
            <w:tcBorders>
              <w:top w:val="single" w:sz="4" w:space="0" w:color="auto"/>
              <w:left w:val="single" w:sz="4" w:space="0" w:color="auto"/>
            </w:tcBorders>
            <w:shd w:val="clear" w:color="auto" w:fill="auto"/>
            <w:vAlign w:val="center"/>
          </w:tcPr>
          <w:p w14:paraId="0B1AE5FF"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21F621C9"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7A7ACDB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AC6665E" wp14:editId="4851D141">
                  <wp:extent cx="69850" cy="69850"/>
                  <wp:effectExtent l="0" t="0" r="0" b="0"/>
                  <wp:docPr id="1909324086" name="Picutre 56"/>
                  <wp:cNvGraphicFramePr/>
                  <a:graphic xmlns:a="http://schemas.openxmlformats.org/drawingml/2006/main">
                    <a:graphicData uri="http://schemas.openxmlformats.org/drawingml/2006/picture">
                      <pic:pic xmlns:pic="http://schemas.openxmlformats.org/drawingml/2006/picture">
                        <pic:nvPicPr>
                          <pic:cNvPr id="129133659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9DFB38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F994D5D" w14:textId="77777777" w:rsidR="00F12AC3" w:rsidRPr="00DF76CA" w:rsidRDefault="007A78E6" w:rsidP="006B31EA">
            <w:pPr>
              <w:pStyle w:val="a7"/>
            </w:pPr>
            <w:r w:rsidRPr="00DF76CA">
              <w:rPr>
                <w:lang w:val="ru"/>
              </w:rPr>
              <w:t>F02.04</w:t>
            </w:r>
          </w:p>
        </w:tc>
        <w:tc>
          <w:tcPr>
            <w:tcW w:w="2170" w:type="dxa"/>
            <w:tcBorders>
              <w:top w:val="single" w:sz="4" w:space="0" w:color="auto"/>
              <w:left w:val="single" w:sz="4" w:space="0" w:color="auto"/>
            </w:tcBorders>
            <w:shd w:val="clear" w:color="auto" w:fill="auto"/>
            <w:vAlign w:val="center"/>
          </w:tcPr>
          <w:p w14:paraId="5739BBF4" w14:textId="77777777" w:rsidR="00F12AC3" w:rsidRPr="00DF76CA" w:rsidRDefault="007A78E6" w:rsidP="006B31EA">
            <w:pPr>
              <w:pStyle w:val="a7"/>
            </w:pPr>
            <w:r w:rsidRPr="00DF76CA">
              <w:rPr>
                <w:lang w:val="ru"/>
              </w:rPr>
              <w:t>Время торможения 2</w:t>
            </w:r>
          </w:p>
        </w:tc>
        <w:tc>
          <w:tcPr>
            <w:tcW w:w="3494" w:type="dxa"/>
            <w:tcBorders>
              <w:top w:val="single" w:sz="4" w:space="0" w:color="auto"/>
              <w:left w:val="single" w:sz="4" w:space="0" w:color="auto"/>
            </w:tcBorders>
            <w:shd w:val="clear" w:color="auto" w:fill="auto"/>
            <w:vAlign w:val="center"/>
          </w:tcPr>
          <w:p w14:paraId="5CEC714E"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75C3AC3A"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6EB326A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5D591CB" wp14:editId="6D46D0CA">
                  <wp:extent cx="69850" cy="69850"/>
                  <wp:effectExtent l="0" t="0" r="0" b="0"/>
                  <wp:docPr id="400905422" name="Picutre 56"/>
                  <wp:cNvGraphicFramePr/>
                  <a:graphic xmlns:a="http://schemas.openxmlformats.org/drawingml/2006/main">
                    <a:graphicData uri="http://schemas.openxmlformats.org/drawingml/2006/picture">
                      <pic:pic xmlns:pic="http://schemas.openxmlformats.org/drawingml/2006/picture">
                        <pic:nvPicPr>
                          <pic:cNvPr id="92497726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8B30FF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5F84067" w14:textId="77777777" w:rsidR="00F12AC3" w:rsidRPr="00DF76CA" w:rsidRDefault="007A78E6" w:rsidP="006B31EA">
            <w:pPr>
              <w:pStyle w:val="a7"/>
            </w:pPr>
            <w:r w:rsidRPr="00DF76CA">
              <w:rPr>
                <w:lang w:val="ru"/>
              </w:rPr>
              <w:t>F02.05</w:t>
            </w:r>
          </w:p>
        </w:tc>
        <w:tc>
          <w:tcPr>
            <w:tcW w:w="2170" w:type="dxa"/>
            <w:tcBorders>
              <w:top w:val="single" w:sz="4" w:space="0" w:color="auto"/>
              <w:left w:val="single" w:sz="4" w:space="0" w:color="auto"/>
            </w:tcBorders>
            <w:shd w:val="clear" w:color="auto" w:fill="auto"/>
            <w:vAlign w:val="center"/>
          </w:tcPr>
          <w:p w14:paraId="5FCB85E2" w14:textId="77777777" w:rsidR="00F12AC3" w:rsidRPr="00DF76CA" w:rsidRDefault="007A78E6" w:rsidP="006B31EA">
            <w:pPr>
              <w:pStyle w:val="a7"/>
            </w:pPr>
            <w:r w:rsidRPr="00DF76CA">
              <w:rPr>
                <w:lang w:val="ru"/>
              </w:rPr>
              <w:t>Время ускорения 3</w:t>
            </w:r>
          </w:p>
        </w:tc>
        <w:tc>
          <w:tcPr>
            <w:tcW w:w="3494" w:type="dxa"/>
            <w:tcBorders>
              <w:top w:val="single" w:sz="4" w:space="0" w:color="auto"/>
              <w:left w:val="single" w:sz="4" w:space="0" w:color="auto"/>
            </w:tcBorders>
            <w:shd w:val="clear" w:color="auto" w:fill="auto"/>
            <w:vAlign w:val="center"/>
          </w:tcPr>
          <w:p w14:paraId="1DDC2078"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20D66E9E"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5D5E60C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0C4D07D" wp14:editId="297F3609">
                  <wp:extent cx="69850" cy="69850"/>
                  <wp:effectExtent l="0" t="0" r="0" b="0"/>
                  <wp:docPr id="890353634" name="Picutre 56"/>
                  <wp:cNvGraphicFramePr/>
                  <a:graphic xmlns:a="http://schemas.openxmlformats.org/drawingml/2006/main">
                    <a:graphicData uri="http://schemas.openxmlformats.org/drawingml/2006/picture">
                      <pic:pic xmlns:pic="http://schemas.openxmlformats.org/drawingml/2006/picture">
                        <pic:nvPicPr>
                          <pic:cNvPr id="191116541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39197A2"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878BC51" w14:textId="77777777" w:rsidR="00F12AC3" w:rsidRPr="00DF76CA" w:rsidRDefault="007A78E6" w:rsidP="006B31EA">
            <w:pPr>
              <w:pStyle w:val="a7"/>
            </w:pPr>
            <w:r w:rsidRPr="00DF76CA">
              <w:rPr>
                <w:lang w:val="ru"/>
              </w:rPr>
              <w:t>F02.06</w:t>
            </w:r>
          </w:p>
        </w:tc>
        <w:tc>
          <w:tcPr>
            <w:tcW w:w="2170" w:type="dxa"/>
            <w:tcBorders>
              <w:top w:val="single" w:sz="4" w:space="0" w:color="auto"/>
              <w:left w:val="single" w:sz="4" w:space="0" w:color="auto"/>
            </w:tcBorders>
            <w:shd w:val="clear" w:color="auto" w:fill="auto"/>
            <w:vAlign w:val="center"/>
          </w:tcPr>
          <w:p w14:paraId="2ADD48BE" w14:textId="77777777" w:rsidR="00F12AC3" w:rsidRPr="00DF76CA" w:rsidRDefault="007A78E6" w:rsidP="006B31EA">
            <w:pPr>
              <w:pStyle w:val="a7"/>
            </w:pPr>
            <w:r w:rsidRPr="00DF76CA">
              <w:rPr>
                <w:lang w:val="ru"/>
              </w:rPr>
              <w:t>Время торможения 3</w:t>
            </w:r>
          </w:p>
        </w:tc>
        <w:tc>
          <w:tcPr>
            <w:tcW w:w="3494" w:type="dxa"/>
            <w:tcBorders>
              <w:top w:val="single" w:sz="4" w:space="0" w:color="auto"/>
              <w:left w:val="single" w:sz="4" w:space="0" w:color="auto"/>
            </w:tcBorders>
            <w:shd w:val="clear" w:color="auto" w:fill="auto"/>
            <w:vAlign w:val="center"/>
          </w:tcPr>
          <w:p w14:paraId="063C6849"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56796207"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09B2988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048BCF5" wp14:editId="5185B3A2">
                  <wp:extent cx="69850" cy="69850"/>
                  <wp:effectExtent l="0" t="0" r="0" b="0"/>
                  <wp:docPr id="1894736855" name="Picutre 56"/>
                  <wp:cNvGraphicFramePr/>
                  <a:graphic xmlns:a="http://schemas.openxmlformats.org/drawingml/2006/main">
                    <a:graphicData uri="http://schemas.openxmlformats.org/drawingml/2006/picture">
                      <pic:pic xmlns:pic="http://schemas.openxmlformats.org/drawingml/2006/picture">
                        <pic:nvPicPr>
                          <pic:cNvPr id="67100037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7EA74B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372E49D" w14:textId="77777777" w:rsidR="00F12AC3" w:rsidRPr="00DF76CA" w:rsidRDefault="007A78E6" w:rsidP="006B31EA">
            <w:pPr>
              <w:pStyle w:val="a7"/>
            </w:pPr>
            <w:r w:rsidRPr="00DF76CA">
              <w:rPr>
                <w:lang w:val="ru"/>
              </w:rPr>
              <w:t>F02.07</w:t>
            </w:r>
          </w:p>
        </w:tc>
        <w:tc>
          <w:tcPr>
            <w:tcW w:w="2170" w:type="dxa"/>
            <w:tcBorders>
              <w:top w:val="single" w:sz="4" w:space="0" w:color="auto"/>
              <w:left w:val="single" w:sz="4" w:space="0" w:color="auto"/>
            </w:tcBorders>
            <w:shd w:val="clear" w:color="auto" w:fill="auto"/>
            <w:vAlign w:val="center"/>
          </w:tcPr>
          <w:p w14:paraId="09B92ECF" w14:textId="77777777" w:rsidR="00F12AC3" w:rsidRPr="00DF76CA" w:rsidRDefault="007A78E6" w:rsidP="006B31EA">
            <w:pPr>
              <w:pStyle w:val="a7"/>
            </w:pPr>
            <w:r w:rsidRPr="00DF76CA">
              <w:rPr>
                <w:lang w:val="ru"/>
              </w:rPr>
              <w:t>Время ускорения 4</w:t>
            </w:r>
          </w:p>
        </w:tc>
        <w:tc>
          <w:tcPr>
            <w:tcW w:w="3494" w:type="dxa"/>
            <w:tcBorders>
              <w:top w:val="single" w:sz="4" w:space="0" w:color="auto"/>
              <w:left w:val="single" w:sz="4" w:space="0" w:color="auto"/>
            </w:tcBorders>
            <w:shd w:val="clear" w:color="auto" w:fill="auto"/>
            <w:vAlign w:val="center"/>
          </w:tcPr>
          <w:p w14:paraId="20457186"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2320EF9B"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4194E38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1492346" wp14:editId="3DDAEA9A">
                  <wp:extent cx="69850" cy="69850"/>
                  <wp:effectExtent l="0" t="0" r="0" b="0"/>
                  <wp:docPr id="885009063" name="Picutre 56"/>
                  <wp:cNvGraphicFramePr/>
                  <a:graphic xmlns:a="http://schemas.openxmlformats.org/drawingml/2006/main">
                    <a:graphicData uri="http://schemas.openxmlformats.org/drawingml/2006/picture">
                      <pic:pic xmlns:pic="http://schemas.openxmlformats.org/drawingml/2006/picture">
                        <pic:nvPicPr>
                          <pic:cNvPr id="111844008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48B7137"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488B3CF5" w14:textId="77777777" w:rsidR="00F12AC3" w:rsidRPr="00DF76CA" w:rsidRDefault="007A78E6" w:rsidP="006B31EA">
            <w:pPr>
              <w:pStyle w:val="a7"/>
            </w:pPr>
            <w:r w:rsidRPr="00DF76CA">
              <w:rPr>
                <w:lang w:val="ru"/>
              </w:rPr>
              <w:t>F02.08</w:t>
            </w:r>
          </w:p>
        </w:tc>
        <w:tc>
          <w:tcPr>
            <w:tcW w:w="2170" w:type="dxa"/>
            <w:tcBorders>
              <w:top w:val="single" w:sz="4" w:space="0" w:color="auto"/>
              <w:left w:val="single" w:sz="4" w:space="0" w:color="auto"/>
              <w:bottom w:val="single" w:sz="4" w:space="0" w:color="auto"/>
            </w:tcBorders>
            <w:shd w:val="clear" w:color="auto" w:fill="auto"/>
            <w:vAlign w:val="center"/>
          </w:tcPr>
          <w:p w14:paraId="20AE659D" w14:textId="77777777" w:rsidR="00F12AC3" w:rsidRPr="00DF76CA" w:rsidRDefault="007A78E6" w:rsidP="006B31EA">
            <w:pPr>
              <w:pStyle w:val="a7"/>
            </w:pPr>
            <w:r w:rsidRPr="00DF76CA">
              <w:rPr>
                <w:lang w:val="ru"/>
              </w:rPr>
              <w:t>Время торможения 4</w:t>
            </w:r>
          </w:p>
        </w:tc>
        <w:tc>
          <w:tcPr>
            <w:tcW w:w="3494" w:type="dxa"/>
            <w:tcBorders>
              <w:top w:val="single" w:sz="4" w:space="0" w:color="auto"/>
              <w:left w:val="single" w:sz="4" w:space="0" w:color="auto"/>
              <w:bottom w:val="single" w:sz="4" w:space="0" w:color="auto"/>
            </w:tcBorders>
            <w:shd w:val="clear" w:color="auto" w:fill="auto"/>
            <w:vAlign w:val="center"/>
          </w:tcPr>
          <w:p w14:paraId="5D7CED02"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bottom w:val="single" w:sz="4" w:space="0" w:color="auto"/>
            </w:tcBorders>
            <w:shd w:val="clear" w:color="auto" w:fill="auto"/>
            <w:vAlign w:val="center"/>
          </w:tcPr>
          <w:p w14:paraId="1C9D4FAD"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5A06738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266FC4D" wp14:editId="13E9CE19">
                  <wp:extent cx="69850" cy="69850"/>
                  <wp:effectExtent l="0" t="0" r="0" b="0"/>
                  <wp:docPr id="1833660566" name="Picutre 56"/>
                  <wp:cNvGraphicFramePr/>
                  <a:graphic xmlns:a="http://schemas.openxmlformats.org/drawingml/2006/main">
                    <a:graphicData uri="http://schemas.openxmlformats.org/drawingml/2006/picture">
                      <pic:pic xmlns:pic="http://schemas.openxmlformats.org/drawingml/2006/picture">
                        <pic:nvPicPr>
                          <pic:cNvPr id="110877981"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34831D07"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4"/>
        <w:gridCol w:w="643"/>
        <w:gridCol w:w="418"/>
      </w:tblGrid>
      <w:tr w:rsidR="005B66E3" w:rsidRPr="00DF76CA" w14:paraId="533830B0"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24FD6B6A"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290E7B21" w14:textId="77777777" w:rsidR="00776B2B" w:rsidRPr="00DF76CA" w:rsidRDefault="007A78E6" w:rsidP="006B31EA">
            <w:pPr>
              <w:pStyle w:val="a7"/>
              <w:jc w:val="center"/>
            </w:pPr>
            <w:r w:rsidRPr="00DF76CA">
              <w:rPr>
                <w:lang w:val="ru"/>
              </w:rPr>
              <w:t>Название</w:t>
            </w:r>
          </w:p>
        </w:tc>
        <w:tc>
          <w:tcPr>
            <w:tcW w:w="3494" w:type="dxa"/>
            <w:tcBorders>
              <w:top w:val="single" w:sz="4" w:space="0" w:color="auto"/>
              <w:left w:val="single" w:sz="4" w:space="0" w:color="auto"/>
            </w:tcBorders>
            <w:shd w:val="clear" w:color="auto" w:fill="C7C8CA"/>
            <w:vAlign w:val="center"/>
          </w:tcPr>
          <w:p w14:paraId="2B966E9E"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451E5DC5"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39001526" w14:textId="77777777" w:rsidR="00776B2B" w:rsidRPr="00546EB0" w:rsidRDefault="007A78E6" w:rsidP="006B31EA">
            <w:pPr>
              <w:pStyle w:val="a7"/>
              <w:jc w:val="center"/>
            </w:pPr>
            <w:r w:rsidRPr="00546EB0">
              <w:rPr>
                <w:lang w:val="ru"/>
              </w:rPr>
              <w:t>Изменение</w:t>
            </w:r>
          </w:p>
        </w:tc>
      </w:tr>
      <w:tr w:rsidR="005B66E3" w:rsidRPr="00DF76CA" w14:paraId="713BD0A1"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2DB0C0A2" w14:textId="77777777" w:rsidR="00F12AC3" w:rsidRPr="00DF76CA" w:rsidRDefault="007A78E6" w:rsidP="006B31EA">
            <w:pPr>
              <w:pStyle w:val="a7"/>
            </w:pPr>
            <w:r w:rsidRPr="00DF76CA">
              <w:rPr>
                <w:lang w:val="ru"/>
              </w:rPr>
              <w:t>F02.09</w:t>
            </w:r>
          </w:p>
        </w:tc>
        <w:tc>
          <w:tcPr>
            <w:tcW w:w="2170" w:type="dxa"/>
            <w:tcBorders>
              <w:top w:val="single" w:sz="4" w:space="0" w:color="auto"/>
              <w:left w:val="single" w:sz="4" w:space="0" w:color="auto"/>
            </w:tcBorders>
            <w:shd w:val="clear" w:color="auto" w:fill="auto"/>
            <w:vAlign w:val="center"/>
          </w:tcPr>
          <w:p w14:paraId="70DAC185" w14:textId="77777777" w:rsidR="00F12AC3" w:rsidRPr="00DF76CA" w:rsidRDefault="007A78E6" w:rsidP="006B31EA">
            <w:pPr>
              <w:pStyle w:val="a7"/>
            </w:pPr>
            <w:r w:rsidRPr="00DF76CA">
              <w:rPr>
                <w:lang w:val="ru"/>
              </w:rPr>
              <w:t>Частота скачка 1</w:t>
            </w:r>
          </w:p>
        </w:tc>
        <w:tc>
          <w:tcPr>
            <w:tcW w:w="3494" w:type="dxa"/>
            <w:tcBorders>
              <w:top w:val="single" w:sz="4" w:space="0" w:color="auto"/>
              <w:left w:val="single" w:sz="4" w:space="0" w:color="auto"/>
            </w:tcBorders>
            <w:shd w:val="clear" w:color="auto" w:fill="auto"/>
            <w:vAlign w:val="center"/>
          </w:tcPr>
          <w:p w14:paraId="133EEDC6"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7034927A" w14:textId="77777777" w:rsidR="00F12AC3"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right w:val="single" w:sz="4" w:space="0" w:color="auto"/>
            </w:tcBorders>
            <w:shd w:val="clear" w:color="auto" w:fill="auto"/>
            <w:vAlign w:val="center"/>
          </w:tcPr>
          <w:p w14:paraId="2BE45273"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0B944A6F" wp14:editId="52F84463">
                  <wp:extent cx="69850" cy="69850"/>
                  <wp:effectExtent l="0" t="0" r="0" b="0"/>
                  <wp:docPr id="1385600224" name="Picutre 56"/>
                  <wp:cNvGraphicFramePr/>
                  <a:graphic xmlns:a="http://schemas.openxmlformats.org/drawingml/2006/main">
                    <a:graphicData uri="http://schemas.openxmlformats.org/drawingml/2006/picture">
                      <pic:pic xmlns:pic="http://schemas.openxmlformats.org/drawingml/2006/picture">
                        <pic:nvPicPr>
                          <pic:cNvPr id="62335422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A80AE77"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EBF9BF0" w14:textId="77777777" w:rsidR="00F12AC3" w:rsidRPr="00DF76CA" w:rsidRDefault="007A78E6" w:rsidP="006B31EA">
            <w:pPr>
              <w:pStyle w:val="a7"/>
            </w:pPr>
            <w:r w:rsidRPr="00DF76CA">
              <w:rPr>
                <w:lang w:val="ru"/>
              </w:rPr>
              <w:t>F02.10</w:t>
            </w:r>
          </w:p>
        </w:tc>
        <w:tc>
          <w:tcPr>
            <w:tcW w:w="2170" w:type="dxa"/>
            <w:tcBorders>
              <w:top w:val="single" w:sz="4" w:space="0" w:color="auto"/>
              <w:left w:val="single" w:sz="4" w:space="0" w:color="auto"/>
            </w:tcBorders>
            <w:shd w:val="clear" w:color="auto" w:fill="auto"/>
            <w:vAlign w:val="center"/>
          </w:tcPr>
          <w:p w14:paraId="37CE0BF2" w14:textId="77777777" w:rsidR="00F12AC3" w:rsidRPr="00DF76CA" w:rsidRDefault="007A78E6" w:rsidP="006B31EA">
            <w:pPr>
              <w:pStyle w:val="a7"/>
            </w:pPr>
            <w:r w:rsidRPr="00DF76CA">
              <w:rPr>
                <w:lang w:val="ru"/>
              </w:rPr>
              <w:t>Частота скачка 2</w:t>
            </w:r>
          </w:p>
        </w:tc>
        <w:tc>
          <w:tcPr>
            <w:tcW w:w="3494" w:type="dxa"/>
            <w:tcBorders>
              <w:top w:val="single" w:sz="4" w:space="0" w:color="auto"/>
              <w:left w:val="single" w:sz="4" w:space="0" w:color="auto"/>
            </w:tcBorders>
            <w:shd w:val="clear" w:color="auto" w:fill="auto"/>
            <w:vAlign w:val="center"/>
          </w:tcPr>
          <w:p w14:paraId="76AD20DF"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6AD302AB" w14:textId="77777777" w:rsidR="00F12AC3"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right w:val="single" w:sz="4" w:space="0" w:color="auto"/>
            </w:tcBorders>
            <w:shd w:val="clear" w:color="auto" w:fill="auto"/>
            <w:vAlign w:val="center"/>
          </w:tcPr>
          <w:p w14:paraId="3C1A5D79"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19646F6C" wp14:editId="3D133376">
                  <wp:extent cx="69850" cy="69850"/>
                  <wp:effectExtent l="0" t="0" r="0" b="0"/>
                  <wp:docPr id="5782374" name="Picutre 56"/>
                  <wp:cNvGraphicFramePr/>
                  <a:graphic xmlns:a="http://schemas.openxmlformats.org/drawingml/2006/main">
                    <a:graphicData uri="http://schemas.openxmlformats.org/drawingml/2006/picture">
                      <pic:pic xmlns:pic="http://schemas.openxmlformats.org/drawingml/2006/picture">
                        <pic:nvPicPr>
                          <pic:cNvPr id="24714948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A205224"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5B1FE53" w14:textId="77777777" w:rsidR="00F12AC3" w:rsidRPr="00DF76CA" w:rsidRDefault="007A78E6" w:rsidP="006B31EA">
            <w:pPr>
              <w:pStyle w:val="a7"/>
            </w:pPr>
            <w:r w:rsidRPr="00DF76CA">
              <w:rPr>
                <w:lang w:val="ru"/>
              </w:rPr>
              <w:t>F02.11</w:t>
            </w:r>
          </w:p>
        </w:tc>
        <w:tc>
          <w:tcPr>
            <w:tcW w:w="2170" w:type="dxa"/>
            <w:tcBorders>
              <w:top w:val="single" w:sz="4" w:space="0" w:color="auto"/>
              <w:left w:val="single" w:sz="4" w:space="0" w:color="auto"/>
            </w:tcBorders>
            <w:shd w:val="clear" w:color="auto" w:fill="auto"/>
            <w:vAlign w:val="center"/>
          </w:tcPr>
          <w:p w14:paraId="687669A0" w14:textId="77777777" w:rsidR="00F12AC3" w:rsidRPr="00DF76CA" w:rsidRDefault="007A78E6" w:rsidP="006B31EA">
            <w:pPr>
              <w:pStyle w:val="a7"/>
            </w:pPr>
            <w:r w:rsidRPr="00DF76CA">
              <w:rPr>
                <w:lang w:val="ru"/>
              </w:rPr>
              <w:t>Амплитуда частоты скачка</w:t>
            </w:r>
          </w:p>
        </w:tc>
        <w:tc>
          <w:tcPr>
            <w:tcW w:w="3494" w:type="dxa"/>
            <w:tcBorders>
              <w:top w:val="single" w:sz="4" w:space="0" w:color="auto"/>
              <w:left w:val="single" w:sz="4" w:space="0" w:color="auto"/>
            </w:tcBorders>
            <w:shd w:val="clear" w:color="auto" w:fill="auto"/>
            <w:vAlign w:val="center"/>
          </w:tcPr>
          <w:p w14:paraId="21BF172A"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3AE85949" w14:textId="77777777" w:rsidR="00F12AC3" w:rsidRPr="00DF76CA" w:rsidRDefault="007A78E6" w:rsidP="006B31EA">
            <w:pPr>
              <w:pStyle w:val="a7"/>
              <w:jc w:val="center"/>
            </w:pPr>
            <w:r w:rsidRPr="00DF76CA">
              <w:rPr>
                <w:lang w:val="ru"/>
              </w:rPr>
              <w:t>0,01 Гц</w:t>
            </w:r>
          </w:p>
        </w:tc>
        <w:tc>
          <w:tcPr>
            <w:tcW w:w="418" w:type="dxa"/>
            <w:tcBorders>
              <w:top w:val="single" w:sz="4" w:space="0" w:color="auto"/>
              <w:left w:val="single" w:sz="4" w:space="0" w:color="auto"/>
              <w:right w:val="single" w:sz="4" w:space="0" w:color="auto"/>
            </w:tcBorders>
            <w:shd w:val="clear" w:color="auto" w:fill="auto"/>
            <w:vAlign w:val="center"/>
          </w:tcPr>
          <w:p w14:paraId="7EB613BE"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24AA1CAC" wp14:editId="2D1AAE0E">
                  <wp:extent cx="69850" cy="69850"/>
                  <wp:effectExtent l="0" t="0" r="0" b="0"/>
                  <wp:docPr id="1685540220" name="Picutre 56"/>
                  <wp:cNvGraphicFramePr/>
                  <a:graphic xmlns:a="http://schemas.openxmlformats.org/drawingml/2006/main">
                    <a:graphicData uri="http://schemas.openxmlformats.org/drawingml/2006/picture">
                      <pic:pic xmlns:pic="http://schemas.openxmlformats.org/drawingml/2006/picture">
                        <pic:nvPicPr>
                          <pic:cNvPr id="30263477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276B3C7"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4FBFB22" w14:textId="77777777" w:rsidR="00F12AC3" w:rsidRPr="00DF76CA" w:rsidRDefault="007A78E6" w:rsidP="006B31EA">
            <w:pPr>
              <w:pStyle w:val="a7"/>
            </w:pPr>
            <w:r w:rsidRPr="00DF76CA">
              <w:rPr>
                <w:lang w:val="ru"/>
              </w:rPr>
              <w:t>F02.12</w:t>
            </w:r>
          </w:p>
        </w:tc>
        <w:tc>
          <w:tcPr>
            <w:tcW w:w="2170" w:type="dxa"/>
            <w:tcBorders>
              <w:top w:val="single" w:sz="4" w:space="0" w:color="auto"/>
              <w:left w:val="single" w:sz="4" w:space="0" w:color="auto"/>
            </w:tcBorders>
            <w:shd w:val="clear" w:color="auto" w:fill="auto"/>
            <w:vAlign w:val="center"/>
          </w:tcPr>
          <w:p w14:paraId="41DE08D7" w14:textId="77777777" w:rsidR="00F12AC3" w:rsidRPr="007A78E6" w:rsidRDefault="007A78E6" w:rsidP="006B31EA">
            <w:pPr>
              <w:pStyle w:val="a7"/>
              <w:rPr>
                <w:lang w:val="ru-RU"/>
              </w:rPr>
            </w:pPr>
            <w:r w:rsidRPr="00DF76CA">
              <w:rPr>
                <w:lang w:val="ru"/>
              </w:rPr>
              <w:t>Время зоны нечувствительности прямого и обратного хода</w:t>
            </w:r>
          </w:p>
        </w:tc>
        <w:tc>
          <w:tcPr>
            <w:tcW w:w="3494" w:type="dxa"/>
            <w:tcBorders>
              <w:top w:val="single" w:sz="4" w:space="0" w:color="auto"/>
              <w:left w:val="single" w:sz="4" w:space="0" w:color="auto"/>
            </w:tcBorders>
            <w:shd w:val="clear" w:color="auto" w:fill="auto"/>
            <w:vAlign w:val="center"/>
          </w:tcPr>
          <w:p w14:paraId="7E05F080" w14:textId="77777777" w:rsidR="00F12AC3" w:rsidRPr="00DF76CA" w:rsidRDefault="007A78E6" w:rsidP="006B31EA">
            <w:pPr>
              <w:pStyle w:val="a7"/>
            </w:pPr>
            <w:r w:rsidRPr="00DF76CA">
              <w:rPr>
                <w:lang w:val="ru"/>
              </w:rPr>
              <w:t>0,0 с – 3000,0 с</w:t>
            </w:r>
          </w:p>
        </w:tc>
        <w:tc>
          <w:tcPr>
            <w:tcW w:w="643" w:type="dxa"/>
            <w:tcBorders>
              <w:top w:val="single" w:sz="4" w:space="0" w:color="auto"/>
              <w:left w:val="single" w:sz="4" w:space="0" w:color="auto"/>
            </w:tcBorders>
            <w:shd w:val="clear" w:color="auto" w:fill="auto"/>
            <w:vAlign w:val="center"/>
          </w:tcPr>
          <w:p w14:paraId="44E85AE2" w14:textId="77777777" w:rsidR="00F12AC3" w:rsidRPr="00DF76CA" w:rsidRDefault="007A78E6" w:rsidP="006B31EA">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20F357A9"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3941212" wp14:editId="12862538">
                  <wp:extent cx="69850" cy="69850"/>
                  <wp:effectExtent l="0" t="0" r="0" b="0"/>
                  <wp:docPr id="419673256" name="Picutre 56"/>
                  <wp:cNvGraphicFramePr/>
                  <a:graphic xmlns:a="http://schemas.openxmlformats.org/drawingml/2006/main">
                    <a:graphicData uri="http://schemas.openxmlformats.org/drawingml/2006/picture">
                      <pic:pic xmlns:pic="http://schemas.openxmlformats.org/drawingml/2006/picture">
                        <pic:nvPicPr>
                          <pic:cNvPr id="48911719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04E8A41"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0EDBBAC7" w14:textId="77777777" w:rsidR="00F12AC3" w:rsidRPr="00DF76CA" w:rsidRDefault="007A78E6" w:rsidP="006B31EA">
            <w:pPr>
              <w:pStyle w:val="a7"/>
            </w:pPr>
            <w:r w:rsidRPr="00DF76CA">
              <w:rPr>
                <w:lang w:val="ru"/>
              </w:rPr>
              <w:t>F02.13</w:t>
            </w:r>
          </w:p>
        </w:tc>
        <w:tc>
          <w:tcPr>
            <w:tcW w:w="2170" w:type="dxa"/>
            <w:tcBorders>
              <w:top w:val="single" w:sz="4" w:space="0" w:color="auto"/>
              <w:left w:val="single" w:sz="4" w:space="0" w:color="auto"/>
            </w:tcBorders>
            <w:shd w:val="clear" w:color="auto" w:fill="auto"/>
            <w:vAlign w:val="center"/>
          </w:tcPr>
          <w:p w14:paraId="1E9923D6" w14:textId="77777777" w:rsidR="00F12AC3" w:rsidRPr="00DF76CA" w:rsidRDefault="007A78E6" w:rsidP="006B31EA">
            <w:pPr>
              <w:pStyle w:val="a7"/>
            </w:pPr>
            <w:r w:rsidRPr="00DF76CA">
              <w:rPr>
                <w:lang w:val="ru"/>
              </w:rPr>
              <w:t>Запрет реверса</w:t>
            </w:r>
          </w:p>
        </w:tc>
        <w:tc>
          <w:tcPr>
            <w:tcW w:w="3494" w:type="dxa"/>
            <w:tcBorders>
              <w:top w:val="single" w:sz="4" w:space="0" w:color="auto"/>
              <w:left w:val="single" w:sz="4" w:space="0" w:color="auto"/>
            </w:tcBorders>
            <w:shd w:val="clear" w:color="auto" w:fill="auto"/>
            <w:vAlign w:val="center"/>
          </w:tcPr>
          <w:p w14:paraId="74007D6A" w14:textId="77777777" w:rsidR="00F12AC3" w:rsidRPr="00DF76CA" w:rsidRDefault="007A78E6" w:rsidP="006B31EA">
            <w:pPr>
              <w:pStyle w:val="a7"/>
            </w:pPr>
            <w:r w:rsidRPr="00DF76CA">
              <w:rPr>
                <w:lang w:val="ru"/>
              </w:rPr>
              <w:t>0: недействительно</w:t>
            </w:r>
          </w:p>
          <w:p w14:paraId="51D83FF2" w14:textId="77777777" w:rsidR="00F12AC3" w:rsidRPr="00DF76CA" w:rsidRDefault="007A78E6" w:rsidP="006B31EA">
            <w:pPr>
              <w:pStyle w:val="a7"/>
            </w:pPr>
            <w:r w:rsidRPr="00DF76CA">
              <w:rPr>
                <w:lang w:val="ru"/>
              </w:rPr>
              <w:t>1: действительно</w:t>
            </w:r>
          </w:p>
        </w:tc>
        <w:tc>
          <w:tcPr>
            <w:tcW w:w="643" w:type="dxa"/>
            <w:tcBorders>
              <w:top w:val="single" w:sz="4" w:space="0" w:color="auto"/>
              <w:left w:val="single" w:sz="4" w:space="0" w:color="auto"/>
            </w:tcBorders>
            <w:shd w:val="clear" w:color="auto" w:fill="auto"/>
            <w:vAlign w:val="center"/>
          </w:tcPr>
          <w:p w14:paraId="701A0B3E"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322E2BAE"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F4E7F61" wp14:editId="41798242">
                  <wp:extent cx="69850" cy="69850"/>
                  <wp:effectExtent l="0" t="0" r="0" b="0"/>
                  <wp:docPr id="2057653849" name="Picutre 56"/>
                  <wp:cNvGraphicFramePr/>
                  <a:graphic xmlns:a="http://schemas.openxmlformats.org/drawingml/2006/main">
                    <a:graphicData uri="http://schemas.openxmlformats.org/drawingml/2006/picture">
                      <pic:pic xmlns:pic="http://schemas.openxmlformats.org/drawingml/2006/picture">
                        <pic:nvPicPr>
                          <pic:cNvPr id="48808206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06E2553" w14:textId="77777777" w:rsidTr="006B31EA">
        <w:trPr>
          <w:trHeight w:val="480"/>
          <w:jc w:val="center"/>
        </w:trPr>
        <w:tc>
          <w:tcPr>
            <w:tcW w:w="533" w:type="dxa"/>
            <w:tcBorders>
              <w:top w:val="single" w:sz="4" w:space="0" w:color="auto"/>
              <w:left w:val="single" w:sz="4" w:space="0" w:color="auto"/>
            </w:tcBorders>
            <w:shd w:val="clear" w:color="auto" w:fill="auto"/>
            <w:vAlign w:val="center"/>
          </w:tcPr>
          <w:p w14:paraId="501AA37F" w14:textId="77777777" w:rsidR="00F12AC3" w:rsidRPr="00DF76CA" w:rsidRDefault="007A78E6" w:rsidP="006B31EA">
            <w:pPr>
              <w:pStyle w:val="a7"/>
            </w:pPr>
            <w:r w:rsidRPr="00DF76CA">
              <w:rPr>
                <w:lang w:val="ru"/>
              </w:rPr>
              <w:t>F02.14</w:t>
            </w:r>
          </w:p>
        </w:tc>
        <w:tc>
          <w:tcPr>
            <w:tcW w:w="2170" w:type="dxa"/>
            <w:tcBorders>
              <w:top w:val="single" w:sz="4" w:space="0" w:color="auto"/>
              <w:left w:val="single" w:sz="4" w:space="0" w:color="auto"/>
            </w:tcBorders>
            <w:shd w:val="clear" w:color="auto" w:fill="auto"/>
            <w:vAlign w:val="center"/>
          </w:tcPr>
          <w:p w14:paraId="28FF2EB5" w14:textId="77777777" w:rsidR="00F12AC3" w:rsidRPr="007A78E6" w:rsidRDefault="007A78E6" w:rsidP="006B31EA">
            <w:pPr>
              <w:pStyle w:val="a7"/>
              <w:rPr>
                <w:lang w:val="ru-RU"/>
              </w:rPr>
            </w:pPr>
            <w:r w:rsidRPr="00DF76CA">
              <w:rPr>
                <w:lang w:val="ru"/>
              </w:rPr>
              <w:t>Режим работы при заданной частоте ниже нижнего предельного значения частоты</w:t>
            </w:r>
          </w:p>
        </w:tc>
        <w:tc>
          <w:tcPr>
            <w:tcW w:w="3494" w:type="dxa"/>
            <w:tcBorders>
              <w:top w:val="single" w:sz="4" w:space="0" w:color="auto"/>
              <w:left w:val="single" w:sz="4" w:space="0" w:color="auto"/>
            </w:tcBorders>
            <w:shd w:val="clear" w:color="auto" w:fill="auto"/>
            <w:vAlign w:val="center"/>
          </w:tcPr>
          <w:p w14:paraId="60AF9AFC" w14:textId="77777777" w:rsidR="00F12AC3" w:rsidRPr="007A78E6" w:rsidRDefault="007A78E6" w:rsidP="006B31EA">
            <w:pPr>
              <w:pStyle w:val="a7"/>
              <w:rPr>
                <w:lang w:val="ru-RU"/>
              </w:rPr>
            </w:pPr>
            <w:r w:rsidRPr="00DF76CA">
              <w:rPr>
                <w:lang w:val="ru"/>
              </w:rPr>
              <w:t>0: работа на нижнем предельном значении частоты</w:t>
            </w:r>
          </w:p>
          <w:p w14:paraId="4BD9AF74" w14:textId="77777777" w:rsidR="00F12AC3" w:rsidRPr="007A78E6" w:rsidRDefault="007A78E6" w:rsidP="006B31EA">
            <w:pPr>
              <w:pStyle w:val="a7"/>
              <w:rPr>
                <w:lang w:val="ru-RU"/>
              </w:rPr>
            </w:pPr>
            <w:r w:rsidRPr="00DF76CA">
              <w:rPr>
                <w:lang w:val="ru"/>
              </w:rPr>
              <w:t>1: остановка</w:t>
            </w:r>
          </w:p>
          <w:p w14:paraId="792CE348" w14:textId="77777777" w:rsidR="00F12AC3" w:rsidRPr="007A78E6" w:rsidRDefault="007A78E6" w:rsidP="006B31EA">
            <w:pPr>
              <w:pStyle w:val="a7"/>
              <w:rPr>
                <w:lang w:val="ru-RU"/>
              </w:rPr>
            </w:pPr>
            <w:r w:rsidRPr="00DF76CA">
              <w:rPr>
                <w:lang w:val="ru"/>
              </w:rPr>
              <w:t>2: работа с нулевой скоростью</w:t>
            </w:r>
          </w:p>
        </w:tc>
        <w:tc>
          <w:tcPr>
            <w:tcW w:w="643" w:type="dxa"/>
            <w:tcBorders>
              <w:top w:val="single" w:sz="4" w:space="0" w:color="auto"/>
              <w:left w:val="single" w:sz="4" w:space="0" w:color="auto"/>
            </w:tcBorders>
            <w:shd w:val="clear" w:color="auto" w:fill="auto"/>
            <w:vAlign w:val="center"/>
          </w:tcPr>
          <w:p w14:paraId="4A1841CF"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FA17765"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6D86E588" wp14:editId="6B207E27">
                  <wp:extent cx="69850" cy="69850"/>
                  <wp:effectExtent l="0" t="0" r="0" b="0"/>
                  <wp:docPr id="386893310" name="Picutre 56"/>
                  <wp:cNvGraphicFramePr/>
                  <a:graphic xmlns:a="http://schemas.openxmlformats.org/drawingml/2006/main">
                    <a:graphicData uri="http://schemas.openxmlformats.org/drawingml/2006/picture">
                      <pic:pic xmlns:pic="http://schemas.openxmlformats.org/drawingml/2006/picture">
                        <pic:nvPicPr>
                          <pic:cNvPr id="206996073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F432F6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6C9AAD80" w14:textId="77777777" w:rsidR="00F12AC3" w:rsidRPr="00DF76CA" w:rsidRDefault="007A78E6" w:rsidP="006B31EA">
            <w:pPr>
              <w:pStyle w:val="a7"/>
            </w:pPr>
            <w:r w:rsidRPr="00DF76CA">
              <w:rPr>
                <w:lang w:val="ru"/>
              </w:rPr>
              <w:t>F02.15</w:t>
            </w:r>
          </w:p>
        </w:tc>
        <w:tc>
          <w:tcPr>
            <w:tcW w:w="2170" w:type="dxa"/>
            <w:tcBorders>
              <w:top w:val="single" w:sz="4" w:space="0" w:color="auto"/>
              <w:left w:val="single" w:sz="4" w:space="0" w:color="auto"/>
            </w:tcBorders>
            <w:shd w:val="clear" w:color="auto" w:fill="auto"/>
            <w:vAlign w:val="center"/>
          </w:tcPr>
          <w:p w14:paraId="04FF0B3A" w14:textId="765B06BA" w:rsidR="00F12AC3" w:rsidRPr="00DF76CA" w:rsidRDefault="00BB0E17" w:rsidP="006B31EA">
            <w:pPr>
              <w:pStyle w:val="a7"/>
            </w:pPr>
            <w:r w:rsidRPr="00BB0E17">
              <w:rPr>
                <w:lang w:val="ru"/>
              </w:rPr>
              <w:t>Уравновешивание нагрузки</w:t>
            </w:r>
          </w:p>
        </w:tc>
        <w:tc>
          <w:tcPr>
            <w:tcW w:w="3494" w:type="dxa"/>
            <w:tcBorders>
              <w:top w:val="single" w:sz="4" w:space="0" w:color="auto"/>
              <w:left w:val="single" w:sz="4" w:space="0" w:color="auto"/>
            </w:tcBorders>
            <w:shd w:val="clear" w:color="auto" w:fill="auto"/>
            <w:vAlign w:val="center"/>
          </w:tcPr>
          <w:p w14:paraId="475E7022" w14:textId="77777777" w:rsidR="00F12AC3" w:rsidRPr="00DF76CA" w:rsidRDefault="007A78E6" w:rsidP="006B31EA">
            <w:pPr>
              <w:pStyle w:val="a7"/>
            </w:pPr>
            <w:r w:rsidRPr="00DF76CA">
              <w:rPr>
                <w:lang w:val="ru"/>
              </w:rPr>
              <w:t>0,00 Гц–10,00 Гц</w:t>
            </w:r>
          </w:p>
        </w:tc>
        <w:tc>
          <w:tcPr>
            <w:tcW w:w="643" w:type="dxa"/>
            <w:tcBorders>
              <w:top w:val="single" w:sz="4" w:space="0" w:color="auto"/>
              <w:left w:val="single" w:sz="4" w:space="0" w:color="auto"/>
            </w:tcBorders>
            <w:shd w:val="clear" w:color="auto" w:fill="auto"/>
            <w:vAlign w:val="center"/>
          </w:tcPr>
          <w:p w14:paraId="0D00ADCF" w14:textId="77777777" w:rsidR="00F12AC3" w:rsidRPr="00DF76CA" w:rsidRDefault="007A78E6" w:rsidP="006B31EA">
            <w:pPr>
              <w:pStyle w:val="a7"/>
              <w:jc w:val="center"/>
            </w:pPr>
            <w:r w:rsidRPr="00DF76CA">
              <w:rPr>
                <w:lang w:val="ru"/>
              </w:rPr>
              <w:t>0,00 Гц</w:t>
            </w:r>
          </w:p>
        </w:tc>
        <w:tc>
          <w:tcPr>
            <w:tcW w:w="418" w:type="dxa"/>
            <w:tcBorders>
              <w:top w:val="single" w:sz="4" w:space="0" w:color="auto"/>
              <w:left w:val="single" w:sz="4" w:space="0" w:color="auto"/>
              <w:right w:val="single" w:sz="4" w:space="0" w:color="auto"/>
            </w:tcBorders>
            <w:shd w:val="clear" w:color="auto" w:fill="auto"/>
            <w:vAlign w:val="center"/>
          </w:tcPr>
          <w:p w14:paraId="6E188F6D"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8947FCC" wp14:editId="53F7A906">
                  <wp:extent cx="69850" cy="69850"/>
                  <wp:effectExtent l="0" t="0" r="0" b="0"/>
                  <wp:docPr id="1912341881" name="Picutre 56"/>
                  <wp:cNvGraphicFramePr/>
                  <a:graphic xmlns:a="http://schemas.openxmlformats.org/drawingml/2006/main">
                    <a:graphicData uri="http://schemas.openxmlformats.org/drawingml/2006/picture">
                      <pic:pic xmlns:pic="http://schemas.openxmlformats.org/drawingml/2006/picture">
                        <pic:nvPicPr>
                          <pic:cNvPr id="173452261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4D8A9CC" w14:textId="77777777" w:rsidTr="006B31EA">
        <w:trPr>
          <w:trHeight w:val="331"/>
          <w:jc w:val="center"/>
        </w:trPr>
        <w:tc>
          <w:tcPr>
            <w:tcW w:w="533" w:type="dxa"/>
            <w:tcBorders>
              <w:top w:val="single" w:sz="4" w:space="0" w:color="auto"/>
              <w:left w:val="single" w:sz="4" w:space="0" w:color="auto"/>
            </w:tcBorders>
            <w:shd w:val="clear" w:color="auto" w:fill="auto"/>
            <w:vAlign w:val="center"/>
          </w:tcPr>
          <w:p w14:paraId="0F7E3DFD" w14:textId="77777777" w:rsidR="00F12AC3" w:rsidRPr="00DF76CA" w:rsidRDefault="007A78E6" w:rsidP="006B31EA">
            <w:pPr>
              <w:pStyle w:val="a7"/>
            </w:pPr>
            <w:r w:rsidRPr="00DF76CA">
              <w:rPr>
                <w:lang w:val="ru"/>
              </w:rPr>
              <w:t>F02.16</w:t>
            </w:r>
          </w:p>
        </w:tc>
        <w:tc>
          <w:tcPr>
            <w:tcW w:w="2170" w:type="dxa"/>
            <w:tcBorders>
              <w:top w:val="single" w:sz="4" w:space="0" w:color="auto"/>
              <w:left w:val="single" w:sz="4" w:space="0" w:color="auto"/>
            </w:tcBorders>
            <w:shd w:val="clear" w:color="auto" w:fill="auto"/>
            <w:vAlign w:val="center"/>
          </w:tcPr>
          <w:p w14:paraId="791CD5E5" w14:textId="77777777" w:rsidR="00F12AC3" w:rsidRPr="007A78E6" w:rsidRDefault="007A78E6" w:rsidP="006B31EA">
            <w:pPr>
              <w:pStyle w:val="a7"/>
              <w:rPr>
                <w:lang w:val="ru-RU"/>
              </w:rPr>
            </w:pPr>
            <w:r w:rsidRPr="00DF76CA">
              <w:rPr>
                <w:lang w:val="ru"/>
              </w:rPr>
              <w:t>Совокупное время поступления сигнала включения питания</w:t>
            </w:r>
          </w:p>
        </w:tc>
        <w:tc>
          <w:tcPr>
            <w:tcW w:w="3494" w:type="dxa"/>
            <w:tcBorders>
              <w:top w:val="single" w:sz="4" w:space="0" w:color="auto"/>
              <w:left w:val="single" w:sz="4" w:space="0" w:color="auto"/>
            </w:tcBorders>
            <w:shd w:val="clear" w:color="auto" w:fill="auto"/>
            <w:vAlign w:val="center"/>
          </w:tcPr>
          <w:p w14:paraId="62469ADD" w14:textId="77777777" w:rsidR="00F12AC3" w:rsidRPr="00DF76CA" w:rsidRDefault="007A78E6" w:rsidP="006B31EA">
            <w:pPr>
              <w:pStyle w:val="a7"/>
            </w:pPr>
            <w:r w:rsidRPr="00DF76CA">
              <w:rPr>
                <w:lang w:val="ru"/>
              </w:rPr>
              <w:t>0 ч – 65000 ч</w:t>
            </w:r>
          </w:p>
        </w:tc>
        <w:tc>
          <w:tcPr>
            <w:tcW w:w="643" w:type="dxa"/>
            <w:tcBorders>
              <w:top w:val="single" w:sz="4" w:space="0" w:color="auto"/>
              <w:left w:val="single" w:sz="4" w:space="0" w:color="auto"/>
            </w:tcBorders>
            <w:shd w:val="clear" w:color="auto" w:fill="auto"/>
            <w:vAlign w:val="center"/>
          </w:tcPr>
          <w:p w14:paraId="49B0070C" w14:textId="77777777" w:rsidR="00F12AC3" w:rsidRPr="00DF76CA" w:rsidRDefault="007A78E6" w:rsidP="006B31EA">
            <w:pPr>
              <w:pStyle w:val="a7"/>
              <w:jc w:val="center"/>
            </w:pPr>
            <w:r w:rsidRPr="00DF76CA">
              <w:rPr>
                <w:lang w:val="ru"/>
              </w:rPr>
              <w:t>0 ч</w:t>
            </w:r>
          </w:p>
        </w:tc>
        <w:tc>
          <w:tcPr>
            <w:tcW w:w="418" w:type="dxa"/>
            <w:tcBorders>
              <w:top w:val="single" w:sz="4" w:space="0" w:color="auto"/>
              <w:left w:val="single" w:sz="4" w:space="0" w:color="auto"/>
              <w:right w:val="single" w:sz="4" w:space="0" w:color="auto"/>
            </w:tcBorders>
            <w:shd w:val="clear" w:color="auto" w:fill="auto"/>
            <w:vAlign w:val="center"/>
          </w:tcPr>
          <w:p w14:paraId="010B2D62"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F1C24F1" wp14:editId="55C2229E">
                  <wp:extent cx="69850" cy="69850"/>
                  <wp:effectExtent l="0" t="0" r="0" b="0"/>
                  <wp:docPr id="206121813" name="Picutre 56"/>
                  <wp:cNvGraphicFramePr/>
                  <a:graphic xmlns:a="http://schemas.openxmlformats.org/drawingml/2006/main">
                    <a:graphicData uri="http://schemas.openxmlformats.org/drawingml/2006/picture">
                      <pic:pic xmlns:pic="http://schemas.openxmlformats.org/drawingml/2006/picture">
                        <pic:nvPicPr>
                          <pic:cNvPr id="42114458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6B86EB4" w14:textId="77777777" w:rsidTr="006B31EA">
        <w:trPr>
          <w:trHeight w:val="331"/>
          <w:jc w:val="center"/>
        </w:trPr>
        <w:tc>
          <w:tcPr>
            <w:tcW w:w="533" w:type="dxa"/>
            <w:tcBorders>
              <w:top w:val="single" w:sz="4" w:space="0" w:color="auto"/>
              <w:left w:val="single" w:sz="4" w:space="0" w:color="auto"/>
            </w:tcBorders>
            <w:shd w:val="clear" w:color="auto" w:fill="auto"/>
            <w:vAlign w:val="center"/>
          </w:tcPr>
          <w:p w14:paraId="26F6BC7F" w14:textId="77777777" w:rsidR="00F12AC3" w:rsidRPr="00DF76CA" w:rsidRDefault="007A78E6" w:rsidP="006B31EA">
            <w:pPr>
              <w:pStyle w:val="a7"/>
            </w:pPr>
            <w:r w:rsidRPr="00DF76CA">
              <w:rPr>
                <w:lang w:val="ru"/>
              </w:rPr>
              <w:t>F02.17</w:t>
            </w:r>
          </w:p>
        </w:tc>
        <w:tc>
          <w:tcPr>
            <w:tcW w:w="2170" w:type="dxa"/>
            <w:tcBorders>
              <w:top w:val="single" w:sz="4" w:space="0" w:color="auto"/>
              <w:left w:val="single" w:sz="4" w:space="0" w:color="auto"/>
            </w:tcBorders>
            <w:shd w:val="clear" w:color="auto" w:fill="auto"/>
            <w:vAlign w:val="center"/>
          </w:tcPr>
          <w:p w14:paraId="62AA1AC1" w14:textId="77777777" w:rsidR="00F12AC3" w:rsidRPr="007A78E6" w:rsidRDefault="007A78E6" w:rsidP="006B31EA">
            <w:pPr>
              <w:pStyle w:val="a7"/>
              <w:rPr>
                <w:lang w:val="ru-RU"/>
              </w:rPr>
            </w:pPr>
            <w:r w:rsidRPr="00DF76CA">
              <w:rPr>
                <w:lang w:val="ru"/>
              </w:rPr>
              <w:t>Совокупное время поступления сигнала работы</w:t>
            </w:r>
          </w:p>
        </w:tc>
        <w:tc>
          <w:tcPr>
            <w:tcW w:w="3494" w:type="dxa"/>
            <w:tcBorders>
              <w:top w:val="single" w:sz="4" w:space="0" w:color="auto"/>
              <w:left w:val="single" w:sz="4" w:space="0" w:color="auto"/>
            </w:tcBorders>
            <w:shd w:val="clear" w:color="auto" w:fill="auto"/>
            <w:vAlign w:val="center"/>
          </w:tcPr>
          <w:p w14:paraId="32D152AA" w14:textId="77777777" w:rsidR="00F12AC3" w:rsidRPr="00DF76CA" w:rsidRDefault="007A78E6" w:rsidP="006B31EA">
            <w:pPr>
              <w:pStyle w:val="a7"/>
            </w:pPr>
            <w:r w:rsidRPr="00DF76CA">
              <w:rPr>
                <w:lang w:val="ru"/>
              </w:rPr>
              <w:t>0 ч – 65000 ч</w:t>
            </w:r>
          </w:p>
        </w:tc>
        <w:tc>
          <w:tcPr>
            <w:tcW w:w="643" w:type="dxa"/>
            <w:tcBorders>
              <w:top w:val="single" w:sz="4" w:space="0" w:color="auto"/>
              <w:left w:val="single" w:sz="4" w:space="0" w:color="auto"/>
            </w:tcBorders>
            <w:shd w:val="clear" w:color="auto" w:fill="auto"/>
            <w:vAlign w:val="center"/>
          </w:tcPr>
          <w:p w14:paraId="235D1F2C" w14:textId="77777777" w:rsidR="00F12AC3" w:rsidRPr="00DF76CA" w:rsidRDefault="007A78E6" w:rsidP="006B31EA">
            <w:pPr>
              <w:pStyle w:val="a7"/>
              <w:jc w:val="center"/>
            </w:pPr>
            <w:r w:rsidRPr="00DF76CA">
              <w:rPr>
                <w:lang w:val="ru"/>
              </w:rPr>
              <w:t>0 ч</w:t>
            </w:r>
          </w:p>
        </w:tc>
        <w:tc>
          <w:tcPr>
            <w:tcW w:w="418" w:type="dxa"/>
            <w:tcBorders>
              <w:top w:val="single" w:sz="4" w:space="0" w:color="auto"/>
              <w:left w:val="single" w:sz="4" w:space="0" w:color="auto"/>
              <w:right w:val="single" w:sz="4" w:space="0" w:color="auto"/>
            </w:tcBorders>
            <w:shd w:val="clear" w:color="auto" w:fill="auto"/>
            <w:vAlign w:val="center"/>
          </w:tcPr>
          <w:p w14:paraId="4681A58A"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13B6E4E9" wp14:editId="6A788C7E">
                  <wp:extent cx="69850" cy="69850"/>
                  <wp:effectExtent l="0" t="0" r="0" b="0"/>
                  <wp:docPr id="878031670" name="Picutre 56"/>
                  <wp:cNvGraphicFramePr/>
                  <a:graphic xmlns:a="http://schemas.openxmlformats.org/drawingml/2006/main">
                    <a:graphicData uri="http://schemas.openxmlformats.org/drawingml/2006/picture">
                      <pic:pic xmlns:pic="http://schemas.openxmlformats.org/drawingml/2006/picture">
                        <pic:nvPicPr>
                          <pic:cNvPr id="187765270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51296BE" w14:textId="77777777" w:rsidTr="006B31EA">
        <w:trPr>
          <w:trHeight w:val="734"/>
          <w:jc w:val="center"/>
        </w:trPr>
        <w:tc>
          <w:tcPr>
            <w:tcW w:w="533" w:type="dxa"/>
            <w:tcBorders>
              <w:top w:val="single" w:sz="4" w:space="0" w:color="auto"/>
              <w:left w:val="single" w:sz="4" w:space="0" w:color="auto"/>
            </w:tcBorders>
            <w:shd w:val="clear" w:color="auto" w:fill="auto"/>
            <w:vAlign w:val="center"/>
          </w:tcPr>
          <w:p w14:paraId="1C7BEBD9" w14:textId="77777777" w:rsidR="00F12AC3" w:rsidRPr="00DF76CA" w:rsidRDefault="007A78E6" w:rsidP="006B31EA">
            <w:pPr>
              <w:pStyle w:val="a7"/>
            </w:pPr>
            <w:r w:rsidRPr="00DF76CA">
              <w:rPr>
                <w:lang w:val="ru"/>
              </w:rPr>
              <w:t>F02.18</w:t>
            </w:r>
          </w:p>
        </w:tc>
        <w:tc>
          <w:tcPr>
            <w:tcW w:w="2170" w:type="dxa"/>
            <w:tcBorders>
              <w:top w:val="single" w:sz="4" w:space="0" w:color="auto"/>
              <w:left w:val="single" w:sz="4" w:space="0" w:color="auto"/>
            </w:tcBorders>
            <w:shd w:val="clear" w:color="auto" w:fill="auto"/>
            <w:vAlign w:val="center"/>
          </w:tcPr>
          <w:p w14:paraId="5913B26E" w14:textId="77777777" w:rsidR="00F12AC3" w:rsidRPr="00DF76CA" w:rsidRDefault="007A78E6" w:rsidP="006B31EA">
            <w:pPr>
              <w:pStyle w:val="a7"/>
            </w:pPr>
            <w:r w:rsidRPr="00DF76CA">
              <w:rPr>
                <w:lang w:val="ru"/>
              </w:rPr>
              <w:t>Выбор защиты при запуске</w:t>
            </w:r>
          </w:p>
        </w:tc>
        <w:tc>
          <w:tcPr>
            <w:tcW w:w="3494" w:type="dxa"/>
            <w:tcBorders>
              <w:top w:val="single" w:sz="4" w:space="0" w:color="auto"/>
              <w:left w:val="single" w:sz="4" w:space="0" w:color="auto"/>
            </w:tcBorders>
            <w:shd w:val="clear" w:color="auto" w:fill="auto"/>
            <w:vAlign w:val="center"/>
          </w:tcPr>
          <w:p w14:paraId="63B1148E" w14:textId="77777777" w:rsidR="00F12AC3" w:rsidRPr="007A78E6" w:rsidRDefault="007A78E6" w:rsidP="006B31EA">
            <w:pPr>
              <w:pStyle w:val="a7"/>
              <w:rPr>
                <w:lang w:val="ru-RU"/>
              </w:rPr>
            </w:pPr>
            <w:r w:rsidRPr="00DF76CA">
              <w:rPr>
                <w:lang w:val="ru"/>
              </w:rPr>
              <w:t>0: защита отсутствует</w:t>
            </w:r>
          </w:p>
          <w:p w14:paraId="1B6E6953" w14:textId="77777777" w:rsidR="00F12AC3" w:rsidRPr="007A78E6" w:rsidRDefault="007A78E6" w:rsidP="006B31EA">
            <w:pPr>
              <w:pStyle w:val="a7"/>
              <w:rPr>
                <w:lang w:val="ru-RU"/>
              </w:rPr>
            </w:pPr>
            <w:r w:rsidRPr="00DF76CA">
              <w:rPr>
                <w:lang w:val="ru"/>
              </w:rPr>
              <w:t>1: защита</w:t>
            </w:r>
          </w:p>
          <w:p w14:paraId="75CB518B" w14:textId="77777777" w:rsidR="00F12AC3" w:rsidRPr="007A78E6" w:rsidRDefault="007A78E6" w:rsidP="006B31EA">
            <w:pPr>
              <w:pStyle w:val="a7"/>
              <w:rPr>
                <w:lang w:val="ru-RU"/>
              </w:rPr>
            </w:pPr>
            <w:r w:rsidRPr="00DF76CA">
              <w:rPr>
                <w:lang w:val="ru"/>
              </w:rPr>
              <w:t>Примечание: при F02.18=0 действует команда на запуск при обнаружении включения клеммы; при F02.18=1 команда на запуск при обнаружении включения клеммы не действует.</w:t>
            </w:r>
          </w:p>
        </w:tc>
        <w:tc>
          <w:tcPr>
            <w:tcW w:w="643" w:type="dxa"/>
            <w:tcBorders>
              <w:top w:val="single" w:sz="4" w:space="0" w:color="auto"/>
              <w:left w:val="single" w:sz="4" w:space="0" w:color="auto"/>
            </w:tcBorders>
            <w:shd w:val="clear" w:color="auto" w:fill="auto"/>
            <w:vAlign w:val="center"/>
          </w:tcPr>
          <w:p w14:paraId="14042AC6"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7EE9A958"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2DB2B36A" wp14:editId="3B99A3BA">
                  <wp:extent cx="69850" cy="69850"/>
                  <wp:effectExtent l="0" t="0" r="0" b="0"/>
                  <wp:docPr id="193060142" name="Picutre 56"/>
                  <wp:cNvGraphicFramePr/>
                  <a:graphic xmlns:a="http://schemas.openxmlformats.org/drawingml/2006/main">
                    <a:graphicData uri="http://schemas.openxmlformats.org/drawingml/2006/picture">
                      <pic:pic xmlns:pic="http://schemas.openxmlformats.org/drawingml/2006/picture">
                        <pic:nvPicPr>
                          <pic:cNvPr id="6124199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C671CC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52DE7F1" w14:textId="77777777" w:rsidR="00F12AC3" w:rsidRPr="00DF76CA" w:rsidRDefault="007A78E6" w:rsidP="006B31EA">
            <w:pPr>
              <w:pStyle w:val="a7"/>
            </w:pPr>
            <w:r w:rsidRPr="00DF76CA">
              <w:rPr>
                <w:lang w:val="ru"/>
              </w:rPr>
              <w:t>F02.19</w:t>
            </w:r>
          </w:p>
        </w:tc>
        <w:tc>
          <w:tcPr>
            <w:tcW w:w="2170" w:type="dxa"/>
            <w:tcBorders>
              <w:top w:val="single" w:sz="4" w:space="0" w:color="auto"/>
              <w:left w:val="single" w:sz="4" w:space="0" w:color="auto"/>
            </w:tcBorders>
            <w:shd w:val="clear" w:color="auto" w:fill="auto"/>
            <w:vAlign w:val="center"/>
          </w:tcPr>
          <w:p w14:paraId="1D27D821" w14:textId="77777777" w:rsidR="00F12AC3" w:rsidRPr="00DF76CA" w:rsidRDefault="007A78E6" w:rsidP="006B31EA">
            <w:pPr>
              <w:pStyle w:val="a7"/>
            </w:pPr>
            <w:r w:rsidRPr="00DF76CA">
              <w:rPr>
                <w:lang w:val="ru"/>
              </w:rPr>
              <w:t>Значение обнаружения частоты (FDT1)</w:t>
            </w:r>
          </w:p>
        </w:tc>
        <w:tc>
          <w:tcPr>
            <w:tcW w:w="3494" w:type="dxa"/>
            <w:tcBorders>
              <w:top w:val="single" w:sz="4" w:space="0" w:color="auto"/>
              <w:left w:val="single" w:sz="4" w:space="0" w:color="auto"/>
            </w:tcBorders>
            <w:shd w:val="clear" w:color="auto" w:fill="auto"/>
            <w:vAlign w:val="center"/>
          </w:tcPr>
          <w:p w14:paraId="1C9B19B8"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0536765F" w14:textId="77777777" w:rsidR="00F12AC3" w:rsidRPr="00DF76CA" w:rsidRDefault="007A78E6" w:rsidP="006B31EA">
            <w:pPr>
              <w:pStyle w:val="a7"/>
              <w:jc w:val="center"/>
            </w:pPr>
            <w:r w:rsidRPr="00DF76CA">
              <w:rPr>
                <w:lang w:val="ru"/>
              </w:rPr>
              <w:t>50,00 Гц</w:t>
            </w:r>
          </w:p>
        </w:tc>
        <w:tc>
          <w:tcPr>
            <w:tcW w:w="418" w:type="dxa"/>
            <w:tcBorders>
              <w:top w:val="single" w:sz="4" w:space="0" w:color="auto"/>
              <w:left w:val="single" w:sz="4" w:space="0" w:color="auto"/>
              <w:right w:val="single" w:sz="4" w:space="0" w:color="auto"/>
            </w:tcBorders>
            <w:shd w:val="clear" w:color="auto" w:fill="auto"/>
            <w:vAlign w:val="center"/>
          </w:tcPr>
          <w:p w14:paraId="1567DBC7"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102AF595" wp14:editId="5B1C14E4">
                  <wp:extent cx="69850" cy="69850"/>
                  <wp:effectExtent l="0" t="0" r="0" b="0"/>
                  <wp:docPr id="309630835" name="Picutre 56"/>
                  <wp:cNvGraphicFramePr/>
                  <a:graphic xmlns:a="http://schemas.openxmlformats.org/drawingml/2006/main">
                    <a:graphicData uri="http://schemas.openxmlformats.org/drawingml/2006/picture">
                      <pic:pic xmlns:pic="http://schemas.openxmlformats.org/drawingml/2006/picture">
                        <pic:nvPicPr>
                          <pic:cNvPr id="130808024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AC97003"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2AC82D67" w14:textId="77777777" w:rsidR="00F12AC3" w:rsidRPr="00DF76CA" w:rsidRDefault="007A78E6" w:rsidP="006B31EA">
            <w:pPr>
              <w:pStyle w:val="a7"/>
            </w:pPr>
            <w:r w:rsidRPr="00DF76CA">
              <w:rPr>
                <w:lang w:val="ru"/>
              </w:rPr>
              <w:t>F02.20</w:t>
            </w:r>
          </w:p>
        </w:tc>
        <w:tc>
          <w:tcPr>
            <w:tcW w:w="2170" w:type="dxa"/>
            <w:tcBorders>
              <w:top w:val="single" w:sz="4" w:space="0" w:color="auto"/>
              <w:left w:val="single" w:sz="4" w:space="0" w:color="auto"/>
            </w:tcBorders>
            <w:shd w:val="clear" w:color="auto" w:fill="auto"/>
            <w:vAlign w:val="center"/>
          </w:tcPr>
          <w:p w14:paraId="5C828ED9" w14:textId="77777777" w:rsidR="00F12AC3" w:rsidRPr="007A78E6" w:rsidRDefault="007A78E6" w:rsidP="006B31EA">
            <w:pPr>
              <w:pStyle w:val="a7"/>
              <w:rPr>
                <w:lang w:val="ru-RU"/>
              </w:rPr>
            </w:pPr>
            <w:r w:rsidRPr="00DF76CA">
              <w:rPr>
                <w:lang w:val="ru"/>
              </w:rPr>
              <w:t>Значение гистерезиса обнаружения частоты (FDT1)</w:t>
            </w:r>
          </w:p>
        </w:tc>
        <w:tc>
          <w:tcPr>
            <w:tcW w:w="3494" w:type="dxa"/>
            <w:tcBorders>
              <w:top w:val="single" w:sz="4" w:space="0" w:color="auto"/>
              <w:left w:val="single" w:sz="4" w:space="0" w:color="auto"/>
            </w:tcBorders>
            <w:shd w:val="clear" w:color="auto" w:fill="auto"/>
            <w:vAlign w:val="center"/>
          </w:tcPr>
          <w:p w14:paraId="17AF1126" w14:textId="77777777" w:rsidR="00F12AC3" w:rsidRPr="00DF76CA" w:rsidRDefault="007A78E6" w:rsidP="006B31EA">
            <w:pPr>
              <w:pStyle w:val="a7"/>
            </w:pPr>
            <w:r w:rsidRPr="00DF76CA">
              <w:rPr>
                <w:lang w:val="ru"/>
              </w:rPr>
              <w:t>0,0 % – 100,0 % (электрический уровень FDT1)</w:t>
            </w:r>
          </w:p>
        </w:tc>
        <w:tc>
          <w:tcPr>
            <w:tcW w:w="643" w:type="dxa"/>
            <w:tcBorders>
              <w:top w:val="single" w:sz="4" w:space="0" w:color="auto"/>
              <w:left w:val="single" w:sz="4" w:space="0" w:color="auto"/>
            </w:tcBorders>
            <w:shd w:val="clear" w:color="auto" w:fill="auto"/>
            <w:vAlign w:val="center"/>
          </w:tcPr>
          <w:p w14:paraId="32318B03" w14:textId="77777777" w:rsidR="00F12AC3" w:rsidRPr="00DF76CA" w:rsidRDefault="007A78E6" w:rsidP="006B31EA">
            <w:pPr>
              <w:pStyle w:val="a7"/>
              <w:jc w:val="center"/>
            </w:pPr>
            <w:r w:rsidRPr="00DF76CA">
              <w:rPr>
                <w:lang w:val="ru"/>
              </w:rPr>
              <w:t>5,0 %</w:t>
            </w:r>
          </w:p>
        </w:tc>
        <w:tc>
          <w:tcPr>
            <w:tcW w:w="418" w:type="dxa"/>
            <w:tcBorders>
              <w:top w:val="single" w:sz="4" w:space="0" w:color="auto"/>
              <w:left w:val="single" w:sz="4" w:space="0" w:color="auto"/>
              <w:right w:val="single" w:sz="4" w:space="0" w:color="auto"/>
            </w:tcBorders>
            <w:shd w:val="clear" w:color="auto" w:fill="auto"/>
            <w:vAlign w:val="center"/>
          </w:tcPr>
          <w:p w14:paraId="31AED260"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F5A5EC5" wp14:editId="28F293A5">
                  <wp:extent cx="69850" cy="69850"/>
                  <wp:effectExtent l="0" t="0" r="0" b="0"/>
                  <wp:docPr id="1374426769" name="Picutre 56"/>
                  <wp:cNvGraphicFramePr/>
                  <a:graphic xmlns:a="http://schemas.openxmlformats.org/drawingml/2006/main">
                    <a:graphicData uri="http://schemas.openxmlformats.org/drawingml/2006/picture">
                      <pic:pic xmlns:pic="http://schemas.openxmlformats.org/drawingml/2006/picture">
                        <pic:nvPicPr>
                          <pic:cNvPr id="35303632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A798852" w14:textId="77777777" w:rsidTr="006B31EA">
        <w:trPr>
          <w:trHeight w:val="360"/>
          <w:jc w:val="center"/>
        </w:trPr>
        <w:tc>
          <w:tcPr>
            <w:tcW w:w="533" w:type="dxa"/>
            <w:tcBorders>
              <w:top w:val="single" w:sz="4" w:space="0" w:color="auto"/>
              <w:left w:val="single" w:sz="4" w:space="0" w:color="auto"/>
              <w:bottom w:val="single" w:sz="4" w:space="0" w:color="auto"/>
            </w:tcBorders>
            <w:shd w:val="clear" w:color="auto" w:fill="auto"/>
            <w:vAlign w:val="center"/>
          </w:tcPr>
          <w:p w14:paraId="3CDAF357" w14:textId="77777777" w:rsidR="00F12AC3" w:rsidRPr="00DF76CA" w:rsidRDefault="007A78E6" w:rsidP="006B31EA">
            <w:pPr>
              <w:pStyle w:val="a7"/>
            </w:pPr>
            <w:r w:rsidRPr="00DF76CA">
              <w:rPr>
                <w:lang w:val="ru"/>
              </w:rPr>
              <w:t>F02.21</w:t>
            </w:r>
          </w:p>
        </w:tc>
        <w:tc>
          <w:tcPr>
            <w:tcW w:w="2170" w:type="dxa"/>
            <w:tcBorders>
              <w:top w:val="single" w:sz="4" w:space="0" w:color="auto"/>
              <w:left w:val="single" w:sz="4" w:space="0" w:color="auto"/>
              <w:bottom w:val="single" w:sz="4" w:space="0" w:color="auto"/>
            </w:tcBorders>
            <w:shd w:val="clear" w:color="auto" w:fill="auto"/>
            <w:vAlign w:val="center"/>
          </w:tcPr>
          <w:p w14:paraId="36B618B0" w14:textId="77777777" w:rsidR="00F12AC3" w:rsidRPr="007A78E6" w:rsidRDefault="007A78E6" w:rsidP="006B31EA">
            <w:pPr>
              <w:pStyle w:val="a7"/>
              <w:rPr>
                <w:lang w:val="ru-RU"/>
              </w:rPr>
            </w:pPr>
            <w:r w:rsidRPr="00DF76CA">
              <w:rPr>
                <w:lang w:val="ru"/>
              </w:rPr>
              <w:t>Ширина регистрации поступления сигнала частоты (FAR)</w:t>
            </w:r>
          </w:p>
        </w:tc>
        <w:tc>
          <w:tcPr>
            <w:tcW w:w="3494" w:type="dxa"/>
            <w:tcBorders>
              <w:top w:val="single" w:sz="4" w:space="0" w:color="auto"/>
              <w:left w:val="single" w:sz="4" w:space="0" w:color="auto"/>
              <w:bottom w:val="single" w:sz="4" w:space="0" w:color="auto"/>
            </w:tcBorders>
            <w:shd w:val="clear" w:color="auto" w:fill="auto"/>
            <w:vAlign w:val="center"/>
          </w:tcPr>
          <w:p w14:paraId="02DDE7BD" w14:textId="77777777" w:rsidR="00F12AC3" w:rsidRPr="00DF76CA" w:rsidRDefault="007A78E6" w:rsidP="006B31EA">
            <w:pPr>
              <w:pStyle w:val="a7"/>
            </w:pPr>
            <w:r w:rsidRPr="00DF76CA">
              <w:rPr>
                <w:lang w:val="ru"/>
              </w:rPr>
              <w:t>0,0 % – 100,0 % (максимальная частота)</w:t>
            </w:r>
          </w:p>
        </w:tc>
        <w:tc>
          <w:tcPr>
            <w:tcW w:w="643" w:type="dxa"/>
            <w:tcBorders>
              <w:top w:val="single" w:sz="4" w:space="0" w:color="auto"/>
              <w:left w:val="single" w:sz="4" w:space="0" w:color="auto"/>
              <w:bottom w:val="single" w:sz="4" w:space="0" w:color="auto"/>
            </w:tcBorders>
            <w:shd w:val="clear" w:color="auto" w:fill="auto"/>
            <w:vAlign w:val="center"/>
          </w:tcPr>
          <w:p w14:paraId="1610024C"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7F34DFC5"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D16DFE1" wp14:editId="7197AAC1">
                  <wp:extent cx="69850" cy="69850"/>
                  <wp:effectExtent l="0" t="0" r="0" b="0"/>
                  <wp:docPr id="170825278" name="Picutre 56"/>
                  <wp:cNvGraphicFramePr/>
                  <a:graphic xmlns:a="http://schemas.openxmlformats.org/drawingml/2006/main">
                    <a:graphicData uri="http://schemas.openxmlformats.org/drawingml/2006/picture">
                      <pic:pic xmlns:pic="http://schemas.openxmlformats.org/drawingml/2006/picture">
                        <pic:nvPicPr>
                          <pic:cNvPr id="293190396"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136F8018"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5BE0CDF7"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3791C514"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E42581F"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23B7E86"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3F718577"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0119F536" w14:textId="77777777" w:rsidR="00776B2B" w:rsidRPr="00546EB0" w:rsidRDefault="007A78E6" w:rsidP="006B31EA">
            <w:pPr>
              <w:pStyle w:val="a7"/>
              <w:jc w:val="center"/>
            </w:pPr>
            <w:r w:rsidRPr="00546EB0">
              <w:rPr>
                <w:lang w:val="ru"/>
              </w:rPr>
              <w:t>Изменение</w:t>
            </w:r>
          </w:p>
        </w:tc>
      </w:tr>
      <w:tr w:rsidR="005B66E3" w:rsidRPr="00DF76CA" w14:paraId="34E41D4E"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5A4A6328" w14:textId="77777777" w:rsidR="00F12AC3" w:rsidRPr="00DF76CA" w:rsidRDefault="007A78E6" w:rsidP="006B31EA">
            <w:pPr>
              <w:pStyle w:val="a7"/>
            </w:pPr>
            <w:r w:rsidRPr="00DF76CA">
              <w:rPr>
                <w:lang w:val="ru"/>
              </w:rPr>
              <w:t>F02.22</w:t>
            </w:r>
          </w:p>
        </w:tc>
        <w:tc>
          <w:tcPr>
            <w:tcW w:w="2170" w:type="dxa"/>
            <w:tcBorders>
              <w:top w:val="single" w:sz="4" w:space="0" w:color="auto"/>
              <w:left w:val="single" w:sz="4" w:space="0" w:color="auto"/>
            </w:tcBorders>
            <w:shd w:val="clear" w:color="auto" w:fill="auto"/>
            <w:vAlign w:val="center"/>
          </w:tcPr>
          <w:p w14:paraId="72CAE672" w14:textId="77777777" w:rsidR="00F12AC3" w:rsidRPr="007A78E6" w:rsidRDefault="007A78E6" w:rsidP="006B31EA">
            <w:pPr>
              <w:pStyle w:val="a7"/>
              <w:rPr>
                <w:lang w:val="ru-RU"/>
              </w:rPr>
            </w:pPr>
            <w:r w:rsidRPr="00DF76CA">
              <w:rPr>
                <w:lang w:val="ru"/>
              </w:rPr>
              <w:t>Действует ли частота скачка при ускорении и торможении</w:t>
            </w:r>
          </w:p>
        </w:tc>
        <w:tc>
          <w:tcPr>
            <w:tcW w:w="3499" w:type="dxa"/>
            <w:tcBorders>
              <w:top w:val="single" w:sz="4" w:space="0" w:color="auto"/>
              <w:left w:val="single" w:sz="4" w:space="0" w:color="auto"/>
            </w:tcBorders>
            <w:shd w:val="clear" w:color="auto" w:fill="auto"/>
            <w:vAlign w:val="center"/>
          </w:tcPr>
          <w:p w14:paraId="6CF79959" w14:textId="77777777" w:rsidR="00F12AC3" w:rsidRPr="00DF76CA" w:rsidRDefault="007A78E6" w:rsidP="006B31EA">
            <w:pPr>
              <w:pStyle w:val="a7"/>
            </w:pPr>
            <w:r w:rsidRPr="00DF76CA">
              <w:rPr>
                <w:lang w:val="ru"/>
              </w:rPr>
              <w:t>0: недействительно</w:t>
            </w:r>
          </w:p>
          <w:p w14:paraId="71C2E7EF" w14:textId="77777777" w:rsidR="00F12AC3" w:rsidRPr="00DF76CA" w:rsidRDefault="007A78E6" w:rsidP="006B31EA">
            <w:pPr>
              <w:pStyle w:val="a7"/>
            </w:pPr>
            <w:r w:rsidRPr="00DF76CA">
              <w:rPr>
                <w:lang w:val="ru"/>
              </w:rPr>
              <w:t>1: действительно</w:t>
            </w:r>
          </w:p>
        </w:tc>
        <w:tc>
          <w:tcPr>
            <w:tcW w:w="643" w:type="dxa"/>
            <w:tcBorders>
              <w:top w:val="single" w:sz="4" w:space="0" w:color="auto"/>
              <w:left w:val="single" w:sz="4" w:space="0" w:color="auto"/>
            </w:tcBorders>
            <w:shd w:val="clear" w:color="auto" w:fill="auto"/>
            <w:vAlign w:val="center"/>
          </w:tcPr>
          <w:p w14:paraId="5D48BEB9"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4AC9A5A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27E9D3B" wp14:editId="2E62C8A9">
                  <wp:extent cx="69850" cy="69850"/>
                  <wp:effectExtent l="0" t="0" r="0" b="0"/>
                  <wp:docPr id="1709982869" name="Picutre 56"/>
                  <wp:cNvGraphicFramePr/>
                  <a:graphic xmlns:a="http://schemas.openxmlformats.org/drawingml/2006/main">
                    <a:graphicData uri="http://schemas.openxmlformats.org/drawingml/2006/picture">
                      <pic:pic xmlns:pic="http://schemas.openxmlformats.org/drawingml/2006/picture">
                        <pic:nvPicPr>
                          <pic:cNvPr id="131593330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703AA36"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2E4510EE" w14:textId="77777777" w:rsidR="00F12AC3" w:rsidRPr="00DF76CA" w:rsidRDefault="007A78E6" w:rsidP="006B31EA">
            <w:pPr>
              <w:pStyle w:val="a7"/>
            </w:pPr>
            <w:r w:rsidRPr="00DF76CA">
              <w:rPr>
                <w:lang w:val="ru"/>
              </w:rPr>
              <w:t>F02.23</w:t>
            </w:r>
          </w:p>
        </w:tc>
        <w:tc>
          <w:tcPr>
            <w:tcW w:w="2170" w:type="dxa"/>
            <w:tcBorders>
              <w:top w:val="single" w:sz="4" w:space="0" w:color="auto"/>
              <w:left w:val="single" w:sz="4" w:space="0" w:color="auto"/>
            </w:tcBorders>
            <w:shd w:val="clear" w:color="auto" w:fill="auto"/>
            <w:vAlign w:val="center"/>
          </w:tcPr>
          <w:p w14:paraId="2AA73AE7" w14:textId="77777777" w:rsidR="00F12AC3" w:rsidRPr="007A78E6" w:rsidRDefault="007A78E6" w:rsidP="006B31EA">
            <w:pPr>
              <w:pStyle w:val="a7"/>
              <w:rPr>
                <w:lang w:val="ru-RU"/>
              </w:rPr>
            </w:pPr>
            <w:r w:rsidRPr="00DF76CA">
              <w:rPr>
                <w:lang w:val="ru"/>
              </w:rPr>
              <w:t>Точки переключения времени ускорения 1 и времени ускорения 2</w:t>
            </w:r>
          </w:p>
        </w:tc>
        <w:tc>
          <w:tcPr>
            <w:tcW w:w="3499" w:type="dxa"/>
            <w:tcBorders>
              <w:top w:val="single" w:sz="4" w:space="0" w:color="auto"/>
              <w:left w:val="single" w:sz="4" w:space="0" w:color="auto"/>
            </w:tcBorders>
            <w:shd w:val="clear" w:color="auto" w:fill="auto"/>
            <w:vAlign w:val="center"/>
          </w:tcPr>
          <w:p w14:paraId="6C8B6B7C"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3BA75D66" w14:textId="77777777" w:rsidR="00F12AC3" w:rsidRPr="00DF76CA" w:rsidRDefault="007A78E6" w:rsidP="006B31EA">
            <w:pPr>
              <w:pStyle w:val="a7"/>
              <w:jc w:val="center"/>
            </w:pPr>
            <w:r w:rsidRPr="00DF76CA">
              <w:rPr>
                <w:lang w:val="ru"/>
              </w:rPr>
              <w:t>0,00 Гц</w:t>
            </w:r>
          </w:p>
        </w:tc>
        <w:tc>
          <w:tcPr>
            <w:tcW w:w="413" w:type="dxa"/>
            <w:tcBorders>
              <w:top w:val="single" w:sz="4" w:space="0" w:color="auto"/>
              <w:left w:val="single" w:sz="4" w:space="0" w:color="auto"/>
              <w:right w:val="single" w:sz="4" w:space="0" w:color="auto"/>
            </w:tcBorders>
            <w:shd w:val="clear" w:color="auto" w:fill="auto"/>
            <w:vAlign w:val="center"/>
          </w:tcPr>
          <w:p w14:paraId="1EB6D48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EB8C846" wp14:editId="31E7E6D8">
                  <wp:extent cx="69850" cy="69850"/>
                  <wp:effectExtent l="0" t="0" r="0" b="0"/>
                  <wp:docPr id="2117803715" name="Picutre 56"/>
                  <wp:cNvGraphicFramePr/>
                  <a:graphic xmlns:a="http://schemas.openxmlformats.org/drawingml/2006/main">
                    <a:graphicData uri="http://schemas.openxmlformats.org/drawingml/2006/picture">
                      <pic:pic xmlns:pic="http://schemas.openxmlformats.org/drawingml/2006/picture">
                        <pic:nvPicPr>
                          <pic:cNvPr id="121785928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468DC12"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12A5C6CA" w14:textId="77777777" w:rsidR="00F12AC3" w:rsidRPr="00DF76CA" w:rsidRDefault="007A78E6" w:rsidP="006B31EA">
            <w:pPr>
              <w:pStyle w:val="a7"/>
            </w:pPr>
            <w:r w:rsidRPr="00DF76CA">
              <w:rPr>
                <w:lang w:val="ru"/>
              </w:rPr>
              <w:t>F02.24</w:t>
            </w:r>
          </w:p>
        </w:tc>
        <w:tc>
          <w:tcPr>
            <w:tcW w:w="2170" w:type="dxa"/>
            <w:tcBorders>
              <w:top w:val="single" w:sz="4" w:space="0" w:color="auto"/>
              <w:left w:val="single" w:sz="4" w:space="0" w:color="auto"/>
            </w:tcBorders>
            <w:shd w:val="clear" w:color="auto" w:fill="auto"/>
            <w:vAlign w:val="center"/>
          </w:tcPr>
          <w:p w14:paraId="7CC7FFCE" w14:textId="77777777" w:rsidR="00F12AC3" w:rsidRPr="007A78E6" w:rsidRDefault="007A78E6" w:rsidP="006B31EA">
            <w:pPr>
              <w:pStyle w:val="a7"/>
              <w:rPr>
                <w:lang w:val="ru-RU"/>
              </w:rPr>
            </w:pPr>
            <w:r w:rsidRPr="00DF76CA">
              <w:rPr>
                <w:lang w:val="ru"/>
              </w:rPr>
              <w:t>Точки переключения времени торможения 1 и времени торможения 2</w:t>
            </w:r>
          </w:p>
        </w:tc>
        <w:tc>
          <w:tcPr>
            <w:tcW w:w="3499" w:type="dxa"/>
            <w:tcBorders>
              <w:top w:val="single" w:sz="4" w:space="0" w:color="auto"/>
              <w:left w:val="single" w:sz="4" w:space="0" w:color="auto"/>
            </w:tcBorders>
            <w:shd w:val="clear" w:color="auto" w:fill="auto"/>
            <w:vAlign w:val="center"/>
          </w:tcPr>
          <w:p w14:paraId="1FAD8C88"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5FF4F946" w14:textId="77777777" w:rsidR="00F12AC3" w:rsidRPr="00DF76CA" w:rsidRDefault="007A78E6" w:rsidP="006B31EA">
            <w:pPr>
              <w:pStyle w:val="a7"/>
              <w:jc w:val="center"/>
            </w:pPr>
            <w:r w:rsidRPr="00DF76CA">
              <w:rPr>
                <w:lang w:val="ru"/>
              </w:rPr>
              <w:t>0,00 Гц</w:t>
            </w:r>
          </w:p>
        </w:tc>
        <w:tc>
          <w:tcPr>
            <w:tcW w:w="413" w:type="dxa"/>
            <w:tcBorders>
              <w:top w:val="single" w:sz="4" w:space="0" w:color="auto"/>
              <w:left w:val="single" w:sz="4" w:space="0" w:color="auto"/>
              <w:right w:val="single" w:sz="4" w:space="0" w:color="auto"/>
            </w:tcBorders>
            <w:shd w:val="clear" w:color="auto" w:fill="auto"/>
            <w:vAlign w:val="center"/>
          </w:tcPr>
          <w:p w14:paraId="540BD14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88FB5E6" wp14:editId="2C4212B2">
                  <wp:extent cx="69850" cy="69850"/>
                  <wp:effectExtent l="0" t="0" r="0" b="0"/>
                  <wp:docPr id="540548027" name="Picutre 56"/>
                  <wp:cNvGraphicFramePr/>
                  <a:graphic xmlns:a="http://schemas.openxmlformats.org/drawingml/2006/main">
                    <a:graphicData uri="http://schemas.openxmlformats.org/drawingml/2006/picture">
                      <pic:pic xmlns:pic="http://schemas.openxmlformats.org/drawingml/2006/picture">
                        <pic:nvPicPr>
                          <pic:cNvPr id="9522229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D1D9845"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25CF96BA" w14:textId="77777777" w:rsidR="00F12AC3" w:rsidRPr="00DF76CA" w:rsidRDefault="007A78E6" w:rsidP="006B31EA">
            <w:pPr>
              <w:pStyle w:val="a7"/>
            </w:pPr>
            <w:r w:rsidRPr="00DF76CA">
              <w:rPr>
                <w:lang w:val="ru"/>
              </w:rPr>
              <w:t>F02.25</w:t>
            </w:r>
          </w:p>
        </w:tc>
        <w:tc>
          <w:tcPr>
            <w:tcW w:w="2170" w:type="dxa"/>
            <w:tcBorders>
              <w:top w:val="single" w:sz="4" w:space="0" w:color="auto"/>
              <w:left w:val="single" w:sz="4" w:space="0" w:color="auto"/>
            </w:tcBorders>
            <w:shd w:val="clear" w:color="auto" w:fill="auto"/>
            <w:vAlign w:val="center"/>
          </w:tcPr>
          <w:p w14:paraId="27D61E89" w14:textId="77777777" w:rsidR="00F12AC3" w:rsidRPr="007A78E6" w:rsidRDefault="007A78E6" w:rsidP="006B31EA">
            <w:pPr>
              <w:pStyle w:val="a7"/>
              <w:rPr>
                <w:lang w:val="ru-RU"/>
              </w:rPr>
            </w:pPr>
            <w:r w:rsidRPr="00DF76CA">
              <w:rPr>
                <w:lang w:val="ru"/>
              </w:rPr>
              <w:t>Приоритет толчкового хода для клеммы</w:t>
            </w:r>
          </w:p>
        </w:tc>
        <w:tc>
          <w:tcPr>
            <w:tcW w:w="3499" w:type="dxa"/>
            <w:tcBorders>
              <w:top w:val="single" w:sz="4" w:space="0" w:color="auto"/>
              <w:left w:val="single" w:sz="4" w:space="0" w:color="auto"/>
            </w:tcBorders>
            <w:shd w:val="clear" w:color="auto" w:fill="auto"/>
            <w:vAlign w:val="center"/>
          </w:tcPr>
          <w:p w14:paraId="5C5E33C0" w14:textId="77777777" w:rsidR="00F12AC3" w:rsidRPr="00DF76CA" w:rsidRDefault="007A78E6" w:rsidP="006B31EA">
            <w:pPr>
              <w:pStyle w:val="a7"/>
            </w:pPr>
            <w:r w:rsidRPr="00DF76CA">
              <w:rPr>
                <w:lang w:val="ru"/>
              </w:rPr>
              <w:t>0: недействительно</w:t>
            </w:r>
          </w:p>
          <w:p w14:paraId="24F43F9E" w14:textId="77777777" w:rsidR="00F12AC3" w:rsidRPr="00DF76CA" w:rsidRDefault="007A78E6" w:rsidP="006B31EA">
            <w:pPr>
              <w:pStyle w:val="a7"/>
            </w:pPr>
            <w:r w:rsidRPr="00DF76CA">
              <w:rPr>
                <w:lang w:val="ru"/>
              </w:rPr>
              <w:t>1: действительно</w:t>
            </w:r>
          </w:p>
        </w:tc>
        <w:tc>
          <w:tcPr>
            <w:tcW w:w="643" w:type="dxa"/>
            <w:tcBorders>
              <w:top w:val="single" w:sz="4" w:space="0" w:color="auto"/>
              <w:left w:val="single" w:sz="4" w:space="0" w:color="auto"/>
            </w:tcBorders>
            <w:shd w:val="clear" w:color="auto" w:fill="auto"/>
            <w:vAlign w:val="center"/>
          </w:tcPr>
          <w:p w14:paraId="49395555"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378B7BE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DD3FDD8" wp14:editId="48BE36BD">
                  <wp:extent cx="69850" cy="69850"/>
                  <wp:effectExtent l="0" t="0" r="0" b="0"/>
                  <wp:docPr id="1433204805" name="Picutre 56"/>
                  <wp:cNvGraphicFramePr/>
                  <a:graphic xmlns:a="http://schemas.openxmlformats.org/drawingml/2006/main">
                    <a:graphicData uri="http://schemas.openxmlformats.org/drawingml/2006/picture">
                      <pic:pic xmlns:pic="http://schemas.openxmlformats.org/drawingml/2006/picture">
                        <pic:nvPicPr>
                          <pic:cNvPr id="23967959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BADC2C4"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3678E38" w14:textId="77777777" w:rsidR="00F12AC3" w:rsidRPr="00DF76CA" w:rsidRDefault="007A78E6" w:rsidP="006B31EA">
            <w:pPr>
              <w:pStyle w:val="a7"/>
            </w:pPr>
            <w:r w:rsidRPr="00DF76CA">
              <w:rPr>
                <w:lang w:val="ru"/>
              </w:rPr>
              <w:t>F02.26</w:t>
            </w:r>
          </w:p>
        </w:tc>
        <w:tc>
          <w:tcPr>
            <w:tcW w:w="2170" w:type="dxa"/>
            <w:tcBorders>
              <w:top w:val="single" w:sz="4" w:space="0" w:color="auto"/>
              <w:left w:val="single" w:sz="4" w:space="0" w:color="auto"/>
            </w:tcBorders>
            <w:shd w:val="clear" w:color="auto" w:fill="auto"/>
            <w:vAlign w:val="center"/>
          </w:tcPr>
          <w:p w14:paraId="66C7DD9F" w14:textId="77777777" w:rsidR="00F12AC3" w:rsidRPr="00DF76CA" w:rsidRDefault="007A78E6" w:rsidP="006B31EA">
            <w:pPr>
              <w:pStyle w:val="a7"/>
            </w:pPr>
            <w:r w:rsidRPr="00DF76CA">
              <w:rPr>
                <w:lang w:val="ru"/>
              </w:rPr>
              <w:t>Значение обнаружения частоты (FDT2)</w:t>
            </w:r>
          </w:p>
        </w:tc>
        <w:tc>
          <w:tcPr>
            <w:tcW w:w="3499" w:type="dxa"/>
            <w:tcBorders>
              <w:top w:val="single" w:sz="4" w:space="0" w:color="auto"/>
              <w:left w:val="single" w:sz="4" w:space="0" w:color="auto"/>
            </w:tcBorders>
            <w:shd w:val="clear" w:color="auto" w:fill="auto"/>
            <w:vAlign w:val="center"/>
          </w:tcPr>
          <w:p w14:paraId="1C8E1087"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111CD6E0" w14:textId="77777777" w:rsidR="00F12AC3" w:rsidRPr="00DF76CA" w:rsidRDefault="007A78E6" w:rsidP="006B31EA">
            <w:pPr>
              <w:pStyle w:val="a7"/>
              <w:jc w:val="center"/>
            </w:pPr>
            <w:r w:rsidRPr="00DF76CA">
              <w:rPr>
                <w:lang w:val="ru"/>
              </w:rPr>
              <w:t>50,00 Гц</w:t>
            </w:r>
          </w:p>
        </w:tc>
        <w:tc>
          <w:tcPr>
            <w:tcW w:w="413" w:type="dxa"/>
            <w:tcBorders>
              <w:top w:val="single" w:sz="4" w:space="0" w:color="auto"/>
              <w:left w:val="single" w:sz="4" w:space="0" w:color="auto"/>
              <w:right w:val="single" w:sz="4" w:space="0" w:color="auto"/>
            </w:tcBorders>
            <w:shd w:val="clear" w:color="auto" w:fill="auto"/>
            <w:vAlign w:val="center"/>
          </w:tcPr>
          <w:p w14:paraId="1A6BFBF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446C075" wp14:editId="69523380">
                  <wp:extent cx="69850" cy="69850"/>
                  <wp:effectExtent l="0" t="0" r="0" b="0"/>
                  <wp:docPr id="1611774568" name="Picutre 56"/>
                  <wp:cNvGraphicFramePr/>
                  <a:graphic xmlns:a="http://schemas.openxmlformats.org/drawingml/2006/main">
                    <a:graphicData uri="http://schemas.openxmlformats.org/drawingml/2006/picture">
                      <pic:pic xmlns:pic="http://schemas.openxmlformats.org/drawingml/2006/picture">
                        <pic:nvPicPr>
                          <pic:cNvPr id="198832235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7114A2E"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1415AE1A" w14:textId="77777777" w:rsidR="00F12AC3" w:rsidRPr="00DF76CA" w:rsidRDefault="007A78E6" w:rsidP="006B31EA">
            <w:pPr>
              <w:pStyle w:val="a7"/>
            </w:pPr>
            <w:r w:rsidRPr="00DF76CA">
              <w:rPr>
                <w:lang w:val="ru"/>
              </w:rPr>
              <w:t>F02.27</w:t>
            </w:r>
          </w:p>
        </w:tc>
        <w:tc>
          <w:tcPr>
            <w:tcW w:w="2170" w:type="dxa"/>
            <w:tcBorders>
              <w:top w:val="single" w:sz="4" w:space="0" w:color="auto"/>
              <w:left w:val="single" w:sz="4" w:space="0" w:color="auto"/>
            </w:tcBorders>
            <w:shd w:val="clear" w:color="auto" w:fill="auto"/>
            <w:vAlign w:val="center"/>
          </w:tcPr>
          <w:p w14:paraId="1EC4C735" w14:textId="77777777" w:rsidR="00F12AC3" w:rsidRPr="007A78E6" w:rsidRDefault="007A78E6" w:rsidP="006B31EA">
            <w:pPr>
              <w:pStyle w:val="a7"/>
              <w:rPr>
                <w:lang w:val="ru-RU"/>
              </w:rPr>
            </w:pPr>
            <w:r w:rsidRPr="00DF76CA">
              <w:rPr>
                <w:lang w:val="ru"/>
              </w:rPr>
              <w:t>Значение гистерезиса обнаружения частоты (FDT2)</w:t>
            </w:r>
          </w:p>
        </w:tc>
        <w:tc>
          <w:tcPr>
            <w:tcW w:w="3499" w:type="dxa"/>
            <w:tcBorders>
              <w:top w:val="single" w:sz="4" w:space="0" w:color="auto"/>
              <w:left w:val="single" w:sz="4" w:space="0" w:color="auto"/>
            </w:tcBorders>
            <w:shd w:val="clear" w:color="auto" w:fill="auto"/>
            <w:vAlign w:val="center"/>
          </w:tcPr>
          <w:p w14:paraId="7E1AF2B9" w14:textId="77777777" w:rsidR="00F12AC3" w:rsidRPr="00DF76CA" w:rsidRDefault="007A78E6" w:rsidP="006B31EA">
            <w:pPr>
              <w:pStyle w:val="a7"/>
            </w:pPr>
            <w:r w:rsidRPr="00DF76CA">
              <w:rPr>
                <w:lang w:val="ru"/>
              </w:rPr>
              <w:t>0,0 % – 100,0 % (электрический уровень FDT2)</w:t>
            </w:r>
          </w:p>
        </w:tc>
        <w:tc>
          <w:tcPr>
            <w:tcW w:w="643" w:type="dxa"/>
            <w:tcBorders>
              <w:top w:val="single" w:sz="4" w:space="0" w:color="auto"/>
              <w:left w:val="single" w:sz="4" w:space="0" w:color="auto"/>
            </w:tcBorders>
            <w:shd w:val="clear" w:color="auto" w:fill="auto"/>
            <w:vAlign w:val="center"/>
          </w:tcPr>
          <w:p w14:paraId="6ADEA56E" w14:textId="77777777" w:rsidR="00F12AC3" w:rsidRPr="00DF76CA" w:rsidRDefault="007A78E6" w:rsidP="006B31EA">
            <w:pPr>
              <w:pStyle w:val="a7"/>
              <w:jc w:val="center"/>
            </w:pPr>
            <w:r w:rsidRPr="00DF76CA">
              <w:rPr>
                <w:lang w:val="ru"/>
              </w:rPr>
              <w:t>5,0 %</w:t>
            </w:r>
          </w:p>
        </w:tc>
        <w:tc>
          <w:tcPr>
            <w:tcW w:w="413" w:type="dxa"/>
            <w:tcBorders>
              <w:top w:val="single" w:sz="4" w:space="0" w:color="auto"/>
              <w:left w:val="single" w:sz="4" w:space="0" w:color="auto"/>
              <w:right w:val="single" w:sz="4" w:space="0" w:color="auto"/>
            </w:tcBorders>
            <w:shd w:val="clear" w:color="auto" w:fill="auto"/>
            <w:vAlign w:val="center"/>
          </w:tcPr>
          <w:p w14:paraId="7A7D617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18E9E07" wp14:editId="275134EE">
                  <wp:extent cx="69850" cy="69850"/>
                  <wp:effectExtent l="0" t="0" r="0" b="0"/>
                  <wp:docPr id="932733309" name="Picutre 56"/>
                  <wp:cNvGraphicFramePr/>
                  <a:graphic xmlns:a="http://schemas.openxmlformats.org/drawingml/2006/main">
                    <a:graphicData uri="http://schemas.openxmlformats.org/drawingml/2006/picture">
                      <pic:pic xmlns:pic="http://schemas.openxmlformats.org/drawingml/2006/picture">
                        <pic:nvPicPr>
                          <pic:cNvPr id="111641620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FD7BAE8"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2D579DDB" w14:textId="77777777" w:rsidR="00F12AC3" w:rsidRPr="00DF76CA" w:rsidRDefault="007A78E6" w:rsidP="006B31EA">
            <w:pPr>
              <w:pStyle w:val="a7"/>
            </w:pPr>
            <w:r w:rsidRPr="00DF76CA">
              <w:rPr>
                <w:lang w:val="ru"/>
              </w:rPr>
              <w:t>F02.28</w:t>
            </w:r>
          </w:p>
        </w:tc>
        <w:tc>
          <w:tcPr>
            <w:tcW w:w="2170" w:type="dxa"/>
            <w:tcBorders>
              <w:top w:val="single" w:sz="4" w:space="0" w:color="auto"/>
              <w:left w:val="single" w:sz="4" w:space="0" w:color="auto"/>
            </w:tcBorders>
            <w:shd w:val="clear" w:color="auto" w:fill="auto"/>
            <w:vAlign w:val="center"/>
          </w:tcPr>
          <w:p w14:paraId="154F978E" w14:textId="77777777" w:rsidR="00F12AC3" w:rsidRPr="007A78E6" w:rsidRDefault="007A78E6" w:rsidP="006B31EA">
            <w:pPr>
              <w:pStyle w:val="a7"/>
              <w:rPr>
                <w:lang w:val="ru-RU"/>
              </w:rPr>
            </w:pPr>
            <w:r w:rsidRPr="00DF76CA">
              <w:rPr>
                <w:lang w:val="ru"/>
              </w:rPr>
              <w:t>Значение обнаружения поступления произвольной частоты 1</w:t>
            </w:r>
          </w:p>
        </w:tc>
        <w:tc>
          <w:tcPr>
            <w:tcW w:w="3499" w:type="dxa"/>
            <w:tcBorders>
              <w:top w:val="single" w:sz="4" w:space="0" w:color="auto"/>
              <w:left w:val="single" w:sz="4" w:space="0" w:color="auto"/>
            </w:tcBorders>
            <w:shd w:val="clear" w:color="auto" w:fill="auto"/>
            <w:vAlign w:val="center"/>
          </w:tcPr>
          <w:p w14:paraId="2975D085"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27CD3F0E" w14:textId="77777777" w:rsidR="00F12AC3" w:rsidRPr="00DF76CA" w:rsidRDefault="007A78E6" w:rsidP="006B31EA">
            <w:pPr>
              <w:pStyle w:val="a7"/>
              <w:jc w:val="center"/>
            </w:pPr>
            <w:r w:rsidRPr="00DF76CA">
              <w:rPr>
                <w:lang w:val="ru"/>
              </w:rPr>
              <w:t>50,00 Гц</w:t>
            </w:r>
          </w:p>
        </w:tc>
        <w:tc>
          <w:tcPr>
            <w:tcW w:w="413" w:type="dxa"/>
            <w:tcBorders>
              <w:top w:val="single" w:sz="4" w:space="0" w:color="auto"/>
              <w:left w:val="single" w:sz="4" w:space="0" w:color="auto"/>
              <w:right w:val="single" w:sz="4" w:space="0" w:color="auto"/>
            </w:tcBorders>
            <w:shd w:val="clear" w:color="auto" w:fill="auto"/>
            <w:vAlign w:val="center"/>
          </w:tcPr>
          <w:p w14:paraId="07F8D38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16865C0" wp14:editId="4D14680B">
                  <wp:extent cx="69850" cy="69850"/>
                  <wp:effectExtent l="0" t="0" r="0" b="0"/>
                  <wp:docPr id="1201572943" name="Picutre 56"/>
                  <wp:cNvGraphicFramePr/>
                  <a:graphic xmlns:a="http://schemas.openxmlformats.org/drawingml/2006/main">
                    <a:graphicData uri="http://schemas.openxmlformats.org/drawingml/2006/picture">
                      <pic:pic xmlns:pic="http://schemas.openxmlformats.org/drawingml/2006/picture">
                        <pic:nvPicPr>
                          <pic:cNvPr id="86861215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B8916D3"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422A4074" w14:textId="77777777" w:rsidR="00F12AC3" w:rsidRPr="00DF76CA" w:rsidRDefault="007A78E6" w:rsidP="006B31EA">
            <w:pPr>
              <w:pStyle w:val="a7"/>
            </w:pPr>
            <w:r w:rsidRPr="00DF76CA">
              <w:rPr>
                <w:lang w:val="ru"/>
              </w:rPr>
              <w:t>F02.29</w:t>
            </w:r>
          </w:p>
        </w:tc>
        <w:tc>
          <w:tcPr>
            <w:tcW w:w="2170" w:type="dxa"/>
            <w:tcBorders>
              <w:top w:val="single" w:sz="4" w:space="0" w:color="auto"/>
              <w:left w:val="single" w:sz="4" w:space="0" w:color="auto"/>
            </w:tcBorders>
            <w:shd w:val="clear" w:color="auto" w:fill="auto"/>
            <w:vAlign w:val="center"/>
          </w:tcPr>
          <w:p w14:paraId="69F78AD0" w14:textId="77777777" w:rsidR="00F12AC3" w:rsidRPr="007A78E6" w:rsidRDefault="007A78E6" w:rsidP="006B31EA">
            <w:pPr>
              <w:pStyle w:val="a7"/>
              <w:rPr>
                <w:lang w:val="ru-RU"/>
              </w:rPr>
            </w:pPr>
            <w:r w:rsidRPr="00DF76CA">
              <w:rPr>
                <w:lang w:val="ru"/>
              </w:rPr>
              <w:t>Ширина регистрации поступления произвольной частоты 1</w:t>
            </w:r>
          </w:p>
        </w:tc>
        <w:tc>
          <w:tcPr>
            <w:tcW w:w="3499" w:type="dxa"/>
            <w:tcBorders>
              <w:top w:val="single" w:sz="4" w:space="0" w:color="auto"/>
              <w:left w:val="single" w:sz="4" w:space="0" w:color="auto"/>
            </w:tcBorders>
            <w:shd w:val="clear" w:color="auto" w:fill="auto"/>
            <w:vAlign w:val="center"/>
          </w:tcPr>
          <w:p w14:paraId="5895443F" w14:textId="77777777" w:rsidR="00F12AC3" w:rsidRPr="00DF76CA" w:rsidRDefault="007A78E6" w:rsidP="006B31EA">
            <w:pPr>
              <w:pStyle w:val="a7"/>
            </w:pPr>
            <w:r w:rsidRPr="00DF76CA">
              <w:rPr>
                <w:lang w:val="ru"/>
              </w:rPr>
              <w:t>0,0 % – 100,0 % (максимальная частота)</w:t>
            </w:r>
          </w:p>
        </w:tc>
        <w:tc>
          <w:tcPr>
            <w:tcW w:w="643" w:type="dxa"/>
            <w:tcBorders>
              <w:top w:val="single" w:sz="4" w:space="0" w:color="auto"/>
              <w:left w:val="single" w:sz="4" w:space="0" w:color="auto"/>
            </w:tcBorders>
            <w:shd w:val="clear" w:color="auto" w:fill="auto"/>
            <w:vAlign w:val="center"/>
          </w:tcPr>
          <w:p w14:paraId="71681A4C"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41C5C7A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2E83A0D" wp14:editId="4207C636">
                  <wp:extent cx="69850" cy="69850"/>
                  <wp:effectExtent l="0" t="0" r="0" b="0"/>
                  <wp:docPr id="460902357" name="Picutre 56"/>
                  <wp:cNvGraphicFramePr/>
                  <a:graphic xmlns:a="http://schemas.openxmlformats.org/drawingml/2006/main">
                    <a:graphicData uri="http://schemas.openxmlformats.org/drawingml/2006/picture">
                      <pic:pic xmlns:pic="http://schemas.openxmlformats.org/drawingml/2006/picture">
                        <pic:nvPicPr>
                          <pic:cNvPr id="179177650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FBCBD50"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353D8F98" w14:textId="77777777" w:rsidR="00F12AC3" w:rsidRPr="00DF76CA" w:rsidRDefault="007A78E6" w:rsidP="006B31EA">
            <w:pPr>
              <w:pStyle w:val="a7"/>
            </w:pPr>
            <w:r w:rsidRPr="00DF76CA">
              <w:rPr>
                <w:lang w:val="ru"/>
              </w:rPr>
              <w:t>F02.30</w:t>
            </w:r>
          </w:p>
        </w:tc>
        <w:tc>
          <w:tcPr>
            <w:tcW w:w="2170" w:type="dxa"/>
            <w:tcBorders>
              <w:top w:val="single" w:sz="4" w:space="0" w:color="auto"/>
              <w:left w:val="single" w:sz="4" w:space="0" w:color="auto"/>
            </w:tcBorders>
            <w:shd w:val="clear" w:color="auto" w:fill="auto"/>
            <w:vAlign w:val="center"/>
          </w:tcPr>
          <w:p w14:paraId="15BA8620" w14:textId="77777777" w:rsidR="00F12AC3" w:rsidRPr="007A78E6" w:rsidRDefault="007A78E6" w:rsidP="006B31EA">
            <w:pPr>
              <w:pStyle w:val="a7"/>
              <w:rPr>
                <w:lang w:val="ru-RU"/>
              </w:rPr>
            </w:pPr>
            <w:r w:rsidRPr="00DF76CA">
              <w:rPr>
                <w:lang w:val="ru"/>
              </w:rPr>
              <w:t>Значение обнаружения поступления произвольной частоты 2</w:t>
            </w:r>
          </w:p>
        </w:tc>
        <w:tc>
          <w:tcPr>
            <w:tcW w:w="3499" w:type="dxa"/>
            <w:tcBorders>
              <w:top w:val="single" w:sz="4" w:space="0" w:color="auto"/>
              <w:left w:val="single" w:sz="4" w:space="0" w:color="auto"/>
            </w:tcBorders>
            <w:shd w:val="clear" w:color="auto" w:fill="auto"/>
            <w:vAlign w:val="center"/>
          </w:tcPr>
          <w:p w14:paraId="2FB82D2D"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47A9EFFD" w14:textId="77777777" w:rsidR="00F12AC3" w:rsidRPr="00DF76CA" w:rsidRDefault="007A78E6" w:rsidP="006B31EA">
            <w:pPr>
              <w:pStyle w:val="a7"/>
              <w:jc w:val="center"/>
            </w:pPr>
            <w:r w:rsidRPr="00DF76CA">
              <w:rPr>
                <w:lang w:val="ru"/>
              </w:rPr>
              <w:t>50,00 Гц</w:t>
            </w:r>
          </w:p>
        </w:tc>
        <w:tc>
          <w:tcPr>
            <w:tcW w:w="413" w:type="dxa"/>
            <w:tcBorders>
              <w:top w:val="single" w:sz="4" w:space="0" w:color="auto"/>
              <w:left w:val="single" w:sz="4" w:space="0" w:color="auto"/>
              <w:right w:val="single" w:sz="4" w:space="0" w:color="auto"/>
            </w:tcBorders>
            <w:shd w:val="clear" w:color="auto" w:fill="auto"/>
            <w:vAlign w:val="center"/>
          </w:tcPr>
          <w:p w14:paraId="5D68922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F4BD604" wp14:editId="5B5E2D78">
                  <wp:extent cx="69850" cy="69850"/>
                  <wp:effectExtent l="0" t="0" r="0" b="0"/>
                  <wp:docPr id="929236774" name="Picutre 56"/>
                  <wp:cNvGraphicFramePr/>
                  <a:graphic xmlns:a="http://schemas.openxmlformats.org/drawingml/2006/main">
                    <a:graphicData uri="http://schemas.openxmlformats.org/drawingml/2006/picture">
                      <pic:pic xmlns:pic="http://schemas.openxmlformats.org/drawingml/2006/picture">
                        <pic:nvPicPr>
                          <pic:cNvPr id="75363771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74D96DA"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56B76E4B" w14:textId="77777777" w:rsidR="00F12AC3" w:rsidRPr="00DF76CA" w:rsidRDefault="007A78E6" w:rsidP="006B31EA">
            <w:pPr>
              <w:pStyle w:val="a7"/>
            </w:pPr>
            <w:r w:rsidRPr="00DF76CA">
              <w:rPr>
                <w:lang w:val="ru"/>
              </w:rPr>
              <w:t>F02.31</w:t>
            </w:r>
          </w:p>
        </w:tc>
        <w:tc>
          <w:tcPr>
            <w:tcW w:w="2170" w:type="dxa"/>
            <w:tcBorders>
              <w:top w:val="single" w:sz="4" w:space="0" w:color="auto"/>
              <w:left w:val="single" w:sz="4" w:space="0" w:color="auto"/>
            </w:tcBorders>
            <w:shd w:val="clear" w:color="auto" w:fill="auto"/>
            <w:vAlign w:val="center"/>
          </w:tcPr>
          <w:p w14:paraId="560F10FB" w14:textId="77777777" w:rsidR="00F12AC3" w:rsidRPr="007A78E6" w:rsidRDefault="007A78E6" w:rsidP="006B31EA">
            <w:pPr>
              <w:pStyle w:val="a7"/>
              <w:rPr>
                <w:lang w:val="ru-RU"/>
              </w:rPr>
            </w:pPr>
            <w:r w:rsidRPr="00DF76CA">
              <w:rPr>
                <w:lang w:val="ru"/>
              </w:rPr>
              <w:t>Ширина регистрации поступления произвольной частоты 2</w:t>
            </w:r>
          </w:p>
        </w:tc>
        <w:tc>
          <w:tcPr>
            <w:tcW w:w="3499" w:type="dxa"/>
            <w:tcBorders>
              <w:top w:val="single" w:sz="4" w:space="0" w:color="auto"/>
              <w:left w:val="single" w:sz="4" w:space="0" w:color="auto"/>
            </w:tcBorders>
            <w:shd w:val="clear" w:color="auto" w:fill="auto"/>
            <w:vAlign w:val="center"/>
          </w:tcPr>
          <w:p w14:paraId="1B0B4FF1" w14:textId="77777777" w:rsidR="00F12AC3" w:rsidRPr="00DF76CA" w:rsidRDefault="007A78E6" w:rsidP="006B31EA">
            <w:pPr>
              <w:pStyle w:val="a7"/>
            </w:pPr>
            <w:r w:rsidRPr="00DF76CA">
              <w:rPr>
                <w:lang w:val="ru"/>
              </w:rPr>
              <w:t>0,0 % – 100,0 % (максимальная частота)</w:t>
            </w:r>
          </w:p>
        </w:tc>
        <w:tc>
          <w:tcPr>
            <w:tcW w:w="643" w:type="dxa"/>
            <w:tcBorders>
              <w:top w:val="single" w:sz="4" w:space="0" w:color="auto"/>
              <w:left w:val="single" w:sz="4" w:space="0" w:color="auto"/>
            </w:tcBorders>
            <w:shd w:val="clear" w:color="auto" w:fill="auto"/>
            <w:vAlign w:val="center"/>
          </w:tcPr>
          <w:p w14:paraId="1C069377"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4353F79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7034283" wp14:editId="631B8756">
                  <wp:extent cx="69850" cy="69850"/>
                  <wp:effectExtent l="0" t="0" r="0" b="0"/>
                  <wp:docPr id="1258140962" name="Picutre 56"/>
                  <wp:cNvGraphicFramePr/>
                  <a:graphic xmlns:a="http://schemas.openxmlformats.org/drawingml/2006/main">
                    <a:graphicData uri="http://schemas.openxmlformats.org/drawingml/2006/picture">
                      <pic:pic xmlns:pic="http://schemas.openxmlformats.org/drawingml/2006/picture">
                        <pic:nvPicPr>
                          <pic:cNvPr id="121086809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71C7E07"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46A0D182" w14:textId="77777777" w:rsidR="00F12AC3" w:rsidRPr="00DF76CA" w:rsidRDefault="007A78E6" w:rsidP="006B31EA">
            <w:pPr>
              <w:pStyle w:val="a7"/>
            </w:pPr>
            <w:r w:rsidRPr="00DF76CA">
              <w:rPr>
                <w:lang w:val="ru"/>
              </w:rPr>
              <w:t>F02.32</w:t>
            </w:r>
          </w:p>
        </w:tc>
        <w:tc>
          <w:tcPr>
            <w:tcW w:w="2170" w:type="dxa"/>
            <w:tcBorders>
              <w:top w:val="single" w:sz="4" w:space="0" w:color="auto"/>
              <w:left w:val="single" w:sz="4" w:space="0" w:color="auto"/>
            </w:tcBorders>
            <w:shd w:val="clear" w:color="auto" w:fill="auto"/>
            <w:vAlign w:val="center"/>
          </w:tcPr>
          <w:p w14:paraId="2292376E" w14:textId="77777777" w:rsidR="00F12AC3" w:rsidRPr="00DF76CA" w:rsidRDefault="007A78E6" w:rsidP="006B31EA">
            <w:pPr>
              <w:pStyle w:val="a7"/>
            </w:pPr>
            <w:r w:rsidRPr="00DF76CA">
              <w:rPr>
                <w:lang w:val="ru"/>
              </w:rPr>
              <w:t>Уровень обнаружения нулевого тока</w:t>
            </w:r>
          </w:p>
        </w:tc>
        <w:tc>
          <w:tcPr>
            <w:tcW w:w="3499" w:type="dxa"/>
            <w:tcBorders>
              <w:top w:val="single" w:sz="4" w:space="0" w:color="auto"/>
              <w:left w:val="single" w:sz="4" w:space="0" w:color="auto"/>
            </w:tcBorders>
            <w:shd w:val="clear" w:color="auto" w:fill="auto"/>
            <w:vAlign w:val="center"/>
          </w:tcPr>
          <w:p w14:paraId="5E652A36" w14:textId="77777777" w:rsidR="00F12AC3" w:rsidRPr="00DF76CA" w:rsidRDefault="007A78E6" w:rsidP="006B31EA">
            <w:pPr>
              <w:pStyle w:val="a7"/>
            </w:pPr>
            <w:r w:rsidRPr="00DF76CA">
              <w:rPr>
                <w:lang w:val="ru"/>
              </w:rPr>
              <w:t>0,0 %–300,0 %</w:t>
            </w:r>
          </w:p>
          <w:p w14:paraId="6A113CBF" w14:textId="77777777" w:rsidR="00F12AC3" w:rsidRPr="00DF76CA" w:rsidRDefault="007A78E6" w:rsidP="006B31EA">
            <w:pPr>
              <w:pStyle w:val="a7"/>
            </w:pPr>
            <w:r w:rsidRPr="00DF76CA">
              <w:rPr>
                <w:lang w:val="ru"/>
              </w:rPr>
              <w:t>100,0 % номинального тока соответствующего двигателя</w:t>
            </w:r>
          </w:p>
        </w:tc>
        <w:tc>
          <w:tcPr>
            <w:tcW w:w="643" w:type="dxa"/>
            <w:tcBorders>
              <w:top w:val="single" w:sz="4" w:space="0" w:color="auto"/>
              <w:left w:val="single" w:sz="4" w:space="0" w:color="auto"/>
            </w:tcBorders>
            <w:shd w:val="clear" w:color="auto" w:fill="auto"/>
            <w:vAlign w:val="center"/>
          </w:tcPr>
          <w:p w14:paraId="32545124" w14:textId="77777777" w:rsidR="00F12AC3" w:rsidRPr="00DF76CA" w:rsidRDefault="007A78E6" w:rsidP="006B31EA">
            <w:pPr>
              <w:pStyle w:val="a7"/>
              <w:jc w:val="center"/>
            </w:pPr>
            <w:r w:rsidRPr="00DF76CA">
              <w:rPr>
                <w:lang w:val="ru"/>
              </w:rPr>
              <w:t>5,0 %</w:t>
            </w:r>
          </w:p>
        </w:tc>
        <w:tc>
          <w:tcPr>
            <w:tcW w:w="413" w:type="dxa"/>
            <w:tcBorders>
              <w:top w:val="single" w:sz="4" w:space="0" w:color="auto"/>
              <w:left w:val="single" w:sz="4" w:space="0" w:color="auto"/>
              <w:right w:val="single" w:sz="4" w:space="0" w:color="auto"/>
            </w:tcBorders>
            <w:shd w:val="clear" w:color="auto" w:fill="auto"/>
            <w:vAlign w:val="center"/>
          </w:tcPr>
          <w:p w14:paraId="67B99F2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223CFBA" wp14:editId="22E4D21D">
                  <wp:extent cx="69850" cy="69850"/>
                  <wp:effectExtent l="0" t="0" r="0" b="0"/>
                  <wp:docPr id="426338828" name="Picutre 56"/>
                  <wp:cNvGraphicFramePr/>
                  <a:graphic xmlns:a="http://schemas.openxmlformats.org/drawingml/2006/main">
                    <a:graphicData uri="http://schemas.openxmlformats.org/drawingml/2006/picture">
                      <pic:pic xmlns:pic="http://schemas.openxmlformats.org/drawingml/2006/picture">
                        <pic:nvPicPr>
                          <pic:cNvPr id="94503323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D2F020D"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B1BB5F8" w14:textId="77777777" w:rsidR="00F12AC3" w:rsidRPr="00DF76CA" w:rsidRDefault="007A78E6" w:rsidP="006B31EA">
            <w:pPr>
              <w:pStyle w:val="a7"/>
            </w:pPr>
            <w:r w:rsidRPr="00DF76CA">
              <w:rPr>
                <w:lang w:val="ru"/>
              </w:rPr>
              <w:t>F02.33</w:t>
            </w:r>
          </w:p>
        </w:tc>
        <w:tc>
          <w:tcPr>
            <w:tcW w:w="2170" w:type="dxa"/>
            <w:tcBorders>
              <w:top w:val="single" w:sz="4" w:space="0" w:color="auto"/>
              <w:left w:val="single" w:sz="4" w:space="0" w:color="auto"/>
            </w:tcBorders>
            <w:shd w:val="clear" w:color="auto" w:fill="auto"/>
            <w:vAlign w:val="center"/>
          </w:tcPr>
          <w:p w14:paraId="7120ECB8" w14:textId="77777777" w:rsidR="00F12AC3" w:rsidRPr="007A78E6" w:rsidRDefault="007A78E6" w:rsidP="006B31EA">
            <w:pPr>
              <w:pStyle w:val="a7"/>
              <w:rPr>
                <w:lang w:val="ru-RU"/>
              </w:rPr>
            </w:pPr>
            <w:r w:rsidRPr="00DF76CA">
              <w:rPr>
                <w:lang w:val="ru"/>
              </w:rPr>
              <w:t>Время задержки обнаружения нулевого тока</w:t>
            </w:r>
          </w:p>
        </w:tc>
        <w:tc>
          <w:tcPr>
            <w:tcW w:w="3499" w:type="dxa"/>
            <w:tcBorders>
              <w:top w:val="single" w:sz="4" w:space="0" w:color="auto"/>
              <w:left w:val="single" w:sz="4" w:space="0" w:color="auto"/>
            </w:tcBorders>
            <w:shd w:val="clear" w:color="auto" w:fill="auto"/>
            <w:vAlign w:val="center"/>
          </w:tcPr>
          <w:p w14:paraId="172631FA" w14:textId="77777777" w:rsidR="00F12AC3" w:rsidRPr="00DF76CA" w:rsidRDefault="007A78E6" w:rsidP="006B31EA">
            <w:pPr>
              <w:pStyle w:val="a7"/>
            </w:pPr>
            <w:r w:rsidRPr="00DF76CA">
              <w:rPr>
                <w:lang w:val="ru"/>
              </w:rPr>
              <w:t>0,01 с – 600,00 с</w:t>
            </w:r>
          </w:p>
        </w:tc>
        <w:tc>
          <w:tcPr>
            <w:tcW w:w="643" w:type="dxa"/>
            <w:tcBorders>
              <w:top w:val="single" w:sz="4" w:space="0" w:color="auto"/>
              <w:left w:val="single" w:sz="4" w:space="0" w:color="auto"/>
            </w:tcBorders>
            <w:shd w:val="clear" w:color="auto" w:fill="auto"/>
            <w:vAlign w:val="center"/>
          </w:tcPr>
          <w:p w14:paraId="2F580349" w14:textId="77777777" w:rsidR="00F12AC3" w:rsidRPr="00DF76CA" w:rsidRDefault="007A78E6" w:rsidP="006B31EA">
            <w:pPr>
              <w:pStyle w:val="a7"/>
              <w:jc w:val="center"/>
            </w:pPr>
            <w:r w:rsidRPr="00DF76CA">
              <w:rPr>
                <w:lang w:val="ru"/>
              </w:rPr>
              <w:t>0,10 с</w:t>
            </w:r>
          </w:p>
        </w:tc>
        <w:tc>
          <w:tcPr>
            <w:tcW w:w="413" w:type="dxa"/>
            <w:tcBorders>
              <w:top w:val="single" w:sz="4" w:space="0" w:color="auto"/>
              <w:left w:val="single" w:sz="4" w:space="0" w:color="auto"/>
              <w:right w:val="single" w:sz="4" w:space="0" w:color="auto"/>
            </w:tcBorders>
            <w:shd w:val="clear" w:color="auto" w:fill="auto"/>
            <w:vAlign w:val="center"/>
          </w:tcPr>
          <w:p w14:paraId="5E82DB9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F5D5736" wp14:editId="7AE780B0">
                  <wp:extent cx="69850" cy="69850"/>
                  <wp:effectExtent l="0" t="0" r="0" b="0"/>
                  <wp:docPr id="1305020436" name="Picutre 56"/>
                  <wp:cNvGraphicFramePr/>
                  <a:graphic xmlns:a="http://schemas.openxmlformats.org/drawingml/2006/main">
                    <a:graphicData uri="http://schemas.openxmlformats.org/drawingml/2006/picture">
                      <pic:pic xmlns:pic="http://schemas.openxmlformats.org/drawingml/2006/picture">
                        <pic:nvPicPr>
                          <pic:cNvPr id="93743257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DBE9250" w14:textId="77777777" w:rsidTr="006B31EA">
        <w:trPr>
          <w:trHeight w:val="365"/>
          <w:jc w:val="center"/>
        </w:trPr>
        <w:tc>
          <w:tcPr>
            <w:tcW w:w="533" w:type="dxa"/>
            <w:tcBorders>
              <w:top w:val="single" w:sz="4" w:space="0" w:color="auto"/>
              <w:left w:val="single" w:sz="4" w:space="0" w:color="auto"/>
              <w:bottom w:val="single" w:sz="4" w:space="0" w:color="auto"/>
            </w:tcBorders>
            <w:shd w:val="clear" w:color="auto" w:fill="auto"/>
            <w:vAlign w:val="center"/>
          </w:tcPr>
          <w:p w14:paraId="6F6E9086" w14:textId="77777777" w:rsidR="00F12AC3" w:rsidRPr="00DF76CA" w:rsidRDefault="007A78E6" w:rsidP="006B31EA">
            <w:pPr>
              <w:pStyle w:val="a7"/>
            </w:pPr>
            <w:r w:rsidRPr="00DF76CA">
              <w:rPr>
                <w:lang w:val="ru"/>
              </w:rPr>
              <w:t>F02.34</w:t>
            </w:r>
          </w:p>
        </w:tc>
        <w:tc>
          <w:tcPr>
            <w:tcW w:w="2170" w:type="dxa"/>
            <w:tcBorders>
              <w:top w:val="single" w:sz="4" w:space="0" w:color="auto"/>
              <w:left w:val="single" w:sz="4" w:space="0" w:color="auto"/>
              <w:bottom w:val="single" w:sz="4" w:space="0" w:color="auto"/>
            </w:tcBorders>
            <w:shd w:val="clear" w:color="auto" w:fill="auto"/>
            <w:vAlign w:val="center"/>
          </w:tcPr>
          <w:p w14:paraId="7FAB62C8" w14:textId="77777777" w:rsidR="00F12AC3" w:rsidRPr="007A78E6" w:rsidRDefault="007A78E6" w:rsidP="006B31EA">
            <w:pPr>
              <w:pStyle w:val="a7"/>
              <w:rPr>
                <w:lang w:val="ru-RU"/>
              </w:rPr>
            </w:pPr>
            <w:r w:rsidRPr="00DF76CA">
              <w:rPr>
                <w:lang w:val="ru"/>
              </w:rPr>
              <w:t>Значение превышения предела выходного тока</w:t>
            </w:r>
          </w:p>
        </w:tc>
        <w:tc>
          <w:tcPr>
            <w:tcW w:w="3499" w:type="dxa"/>
            <w:tcBorders>
              <w:top w:val="single" w:sz="4" w:space="0" w:color="auto"/>
              <w:left w:val="single" w:sz="4" w:space="0" w:color="auto"/>
              <w:bottom w:val="single" w:sz="4" w:space="0" w:color="auto"/>
            </w:tcBorders>
            <w:shd w:val="clear" w:color="auto" w:fill="auto"/>
            <w:vAlign w:val="center"/>
          </w:tcPr>
          <w:p w14:paraId="6CF98778" w14:textId="77777777" w:rsidR="00F12AC3" w:rsidRPr="007A78E6" w:rsidRDefault="007A78E6" w:rsidP="006B31EA">
            <w:pPr>
              <w:pStyle w:val="a7"/>
              <w:rPr>
                <w:lang w:val="ru-RU"/>
              </w:rPr>
            </w:pPr>
            <w:r w:rsidRPr="00DF76CA">
              <w:rPr>
                <w:lang w:val="ru"/>
              </w:rPr>
              <w:t>0,0 % (без обнаружения)</w:t>
            </w:r>
          </w:p>
          <w:p w14:paraId="3BCEE754" w14:textId="77777777" w:rsidR="00F12AC3" w:rsidRPr="007A78E6" w:rsidRDefault="007A78E6" w:rsidP="006B31EA">
            <w:pPr>
              <w:pStyle w:val="a7"/>
              <w:rPr>
                <w:lang w:val="ru-RU"/>
              </w:rPr>
            </w:pPr>
            <w:r w:rsidRPr="00DF76CA">
              <w:rPr>
                <w:lang w:val="ru"/>
              </w:rPr>
              <w:t>0,1 % – 300,0 % (номинальный ток двигателя)</w:t>
            </w:r>
          </w:p>
        </w:tc>
        <w:tc>
          <w:tcPr>
            <w:tcW w:w="643" w:type="dxa"/>
            <w:tcBorders>
              <w:top w:val="single" w:sz="4" w:space="0" w:color="auto"/>
              <w:left w:val="single" w:sz="4" w:space="0" w:color="auto"/>
              <w:bottom w:val="single" w:sz="4" w:space="0" w:color="auto"/>
            </w:tcBorders>
            <w:shd w:val="clear" w:color="auto" w:fill="auto"/>
            <w:vAlign w:val="center"/>
          </w:tcPr>
          <w:p w14:paraId="0B8D482D" w14:textId="77777777" w:rsidR="00F12AC3" w:rsidRPr="00DF76CA" w:rsidRDefault="007A78E6" w:rsidP="006B31EA">
            <w:pPr>
              <w:pStyle w:val="a7"/>
              <w:jc w:val="center"/>
            </w:pPr>
            <w:r w:rsidRPr="00DF76CA">
              <w:rPr>
                <w:lang w:val="ru"/>
              </w:rPr>
              <w:t>200,0 %</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616A4D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E40EA7B" wp14:editId="3B7044FB">
                  <wp:extent cx="69850" cy="69850"/>
                  <wp:effectExtent l="0" t="0" r="0" b="0"/>
                  <wp:docPr id="990640931" name="Picutre 56"/>
                  <wp:cNvGraphicFramePr/>
                  <a:graphic xmlns:a="http://schemas.openxmlformats.org/drawingml/2006/main">
                    <a:graphicData uri="http://schemas.openxmlformats.org/drawingml/2006/picture">
                      <pic:pic xmlns:pic="http://schemas.openxmlformats.org/drawingml/2006/picture">
                        <pic:nvPicPr>
                          <pic:cNvPr id="542901294"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42FFE878"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1F571ED0"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6E862286"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2AE77434"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C61BCBF"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1C92944D"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3E500831" w14:textId="77777777" w:rsidR="00776B2B" w:rsidRPr="00546EB0" w:rsidRDefault="007A78E6" w:rsidP="006B31EA">
            <w:pPr>
              <w:pStyle w:val="a7"/>
              <w:jc w:val="center"/>
            </w:pPr>
            <w:r w:rsidRPr="00546EB0">
              <w:rPr>
                <w:lang w:val="ru"/>
              </w:rPr>
              <w:t>Изменение</w:t>
            </w:r>
          </w:p>
        </w:tc>
      </w:tr>
      <w:tr w:rsidR="005B66E3" w:rsidRPr="00DF76CA" w14:paraId="358E3466"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6C45D153" w14:textId="77777777" w:rsidR="00F12AC3" w:rsidRPr="00DF76CA" w:rsidRDefault="007A78E6" w:rsidP="006B31EA">
            <w:pPr>
              <w:pStyle w:val="a7"/>
            </w:pPr>
            <w:r w:rsidRPr="00DF76CA">
              <w:rPr>
                <w:lang w:val="ru"/>
              </w:rPr>
              <w:t>F02.35</w:t>
            </w:r>
          </w:p>
        </w:tc>
        <w:tc>
          <w:tcPr>
            <w:tcW w:w="2170" w:type="dxa"/>
            <w:tcBorders>
              <w:top w:val="single" w:sz="4" w:space="0" w:color="auto"/>
              <w:left w:val="single" w:sz="4" w:space="0" w:color="auto"/>
            </w:tcBorders>
            <w:shd w:val="clear" w:color="auto" w:fill="auto"/>
            <w:vAlign w:val="center"/>
          </w:tcPr>
          <w:p w14:paraId="4D7C4D18" w14:textId="77777777" w:rsidR="00F12AC3" w:rsidRPr="007A78E6" w:rsidRDefault="007A78E6" w:rsidP="006B31EA">
            <w:pPr>
              <w:pStyle w:val="a7"/>
              <w:rPr>
                <w:lang w:val="ru-RU"/>
              </w:rPr>
            </w:pPr>
            <w:r w:rsidRPr="00DF76CA">
              <w:rPr>
                <w:lang w:val="ru"/>
              </w:rPr>
              <w:t>Время задержки обнаружения превышения предела выходного тока</w:t>
            </w:r>
          </w:p>
        </w:tc>
        <w:tc>
          <w:tcPr>
            <w:tcW w:w="3499" w:type="dxa"/>
            <w:tcBorders>
              <w:top w:val="single" w:sz="4" w:space="0" w:color="auto"/>
              <w:left w:val="single" w:sz="4" w:space="0" w:color="auto"/>
            </w:tcBorders>
            <w:shd w:val="clear" w:color="auto" w:fill="auto"/>
            <w:vAlign w:val="center"/>
          </w:tcPr>
          <w:p w14:paraId="34A679F2" w14:textId="77777777" w:rsidR="00F12AC3" w:rsidRPr="00DF76CA" w:rsidRDefault="007A78E6" w:rsidP="006B31EA">
            <w:pPr>
              <w:pStyle w:val="a7"/>
            </w:pPr>
            <w:r w:rsidRPr="00DF76CA">
              <w:rPr>
                <w:lang w:val="ru"/>
              </w:rPr>
              <w:t>0,00 с – 600,00 с</w:t>
            </w:r>
          </w:p>
        </w:tc>
        <w:tc>
          <w:tcPr>
            <w:tcW w:w="643" w:type="dxa"/>
            <w:tcBorders>
              <w:top w:val="single" w:sz="4" w:space="0" w:color="auto"/>
              <w:left w:val="single" w:sz="4" w:space="0" w:color="auto"/>
            </w:tcBorders>
            <w:shd w:val="clear" w:color="auto" w:fill="auto"/>
            <w:vAlign w:val="center"/>
          </w:tcPr>
          <w:p w14:paraId="71A105CA" w14:textId="77777777" w:rsidR="00F12AC3" w:rsidRPr="00DF76CA" w:rsidRDefault="007A78E6" w:rsidP="006B31EA">
            <w:pPr>
              <w:pStyle w:val="a7"/>
              <w:jc w:val="center"/>
            </w:pPr>
            <w:r w:rsidRPr="00DF76CA">
              <w:rPr>
                <w:lang w:val="ru"/>
              </w:rPr>
              <w:t>0,00 с</w:t>
            </w:r>
          </w:p>
        </w:tc>
        <w:tc>
          <w:tcPr>
            <w:tcW w:w="413" w:type="dxa"/>
            <w:tcBorders>
              <w:top w:val="single" w:sz="4" w:space="0" w:color="auto"/>
              <w:left w:val="single" w:sz="4" w:space="0" w:color="auto"/>
              <w:right w:val="single" w:sz="4" w:space="0" w:color="auto"/>
            </w:tcBorders>
            <w:shd w:val="clear" w:color="auto" w:fill="auto"/>
            <w:vAlign w:val="center"/>
          </w:tcPr>
          <w:p w14:paraId="4967FE29"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D1311EC" wp14:editId="3FA3622D">
                  <wp:extent cx="69850" cy="69850"/>
                  <wp:effectExtent l="0" t="0" r="0" b="0"/>
                  <wp:docPr id="1560532432" name="Picutre 56"/>
                  <wp:cNvGraphicFramePr/>
                  <a:graphic xmlns:a="http://schemas.openxmlformats.org/drawingml/2006/main">
                    <a:graphicData uri="http://schemas.openxmlformats.org/drawingml/2006/picture">
                      <pic:pic xmlns:pic="http://schemas.openxmlformats.org/drawingml/2006/picture">
                        <pic:nvPicPr>
                          <pic:cNvPr id="29656254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11DB0B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2B7D0E2A" w14:textId="77777777" w:rsidR="00F12AC3" w:rsidRPr="00DF76CA" w:rsidRDefault="007A78E6" w:rsidP="006B31EA">
            <w:pPr>
              <w:pStyle w:val="a7"/>
            </w:pPr>
            <w:r w:rsidRPr="00DF76CA">
              <w:rPr>
                <w:lang w:val="ru"/>
              </w:rPr>
              <w:t>F02.36</w:t>
            </w:r>
          </w:p>
        </w:tc>
        <w:tc>
          <w:tcPr>
            <w:tcW w:w="2170" w:type="dxa"/>
            <w:tcBorders>
              <w:top w:val="single" w:sz="4" w:space="0" w:color="auto"/>
              <w:left w:val="single" w:sz="4" w:space="0" w:color="auto"/>
            </w:tcBorders>
            <w:shd w:val="clear" w:color="auto" w:fill="auto"/>
            <w:vAlign w:val="center"/>
          </w:tcPr>
          <w:p w14:paraId="77952451" w14:textId="77777777" w:rsidR="00F12AC3" w:rsidRPr="00DF76CA" w:rsidRDefault="007A78E6" w:rsidP="006B31EA">
            <w:pPr>
              <w:pStyle w:val="a7"/>
            </w:pPr>
            <w:r w:rsidRPr="00DF76CA">
              <w:rPr>
                <w:lang w:val="ru"/>
              </w:rPr>
              <w:t>Поступление сигнала произвольного тока 1</w:t>
            </w:r>
          </w:p>
        </w:tc>
        <w:tc>
          <w:tcPr>
            <w:tcW w:w="3499" w:type="dxa"/>
            <w:tcBorders>
              <w:top w:val="single" w:sz="4" w:space="0" w:color="auto"/>
              <w:left w:val="single" w:sz="4" w:space="0" w:color="auto"/>
            </w:tcBorders>
            <w:shd w:val="clear" w:color="auto" w:fill="auto"/>
            <w:vAlign w:val="center"/>
          </w:tcPr>
          <w:p w14:paraId="2F9F2712" w14:textId="77777777" w:rsidR="00F12AC3" w:rsidRPr="00DF76CA" w:rsidRDefault="007A78E6" w:rsidP="006B31EA">
            <w:pPr>
              <w:pStyle w:val="a7"/>
            </w:pPr>
            <w:r w:rsidRPr="00DF76CA">
              <w:rPr>
                <w:lang w:val="ru"/>
              </w:rPr>
              <w:t>0,0 % – 300,0 % (номинальный ток двигателя)</w:t>
            </w:r>
          </w:p>
        </w:tc>
        <w:tc>
          <w:tcPr>
            <w:tcW w:w="643" w:type="dxa"/>
            <w:tcBorders>
              <w:top w:val="single" w:sz="4" w:space="0" w:color="auto"/>
              <w:left w:val="single" w:sz="4" w:space="0" w:color="auto"/>
            </w:tcBorders>
            <w:shd w:val="clear" w:color="auto" w:fill="auto"/>
            <w:vAlign w:val="center"/>
          </w:tcPr>
          <w:p w14:paraId="07AAA9E5" w14:textId="77777777" w:rsidR="00F12AC3" w:rsidRPr="00DF76CA" w:rsidRDefault="007A78E6" w:rsidP="006B31EA">
            <w:pPr>
              <w:pStyle w:val="a7"/>
              <w:jc w:val="center"/>
            </w:pPr>
            <w:r w:rsidRPr="00DF76CA">
              <w:rPr>
                <w:lang w:val="ru"/>
              </w:rPr>
              <w:t>100,0 %</w:t>
            </w:r>
          </w:p>
        </w:tc>
        <w:tc>
          <w:tcPr>
            <w:tcW w:w="413" w:type="dxa"/>
            <w:tcBorders>
              <w:top w:val="single" w:sz="4" w:space="0" w:color="auto"/>
              <w:left w:val="single" w:sz="4" w:space="0" w:color="auto"/>
              <w:right w:val="single" w:sz="4" w:space="0" w:color="auto"/>
            </w:tcBorders>
            <w:shd w:val="clear" w:color="auto" w:fill="auto"/>
            <w:vAlign w:val="center"/>
          </w:tcPr>
          <w:p w14:paraId="39446D31"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9FA3136" wp14:editId="0E3ECECB">
                  <wp:extent cx="69850" cy="69850"/>
                  <wp:effectExtent l="0" t="0" r="0" b="0"/>
                  <wp:docPr id="330394780" name="Picutre 56"/>
                  <wp:cNvGraphicFramePr/>
                  <a:graphic xmlns:a="http://schemas.openxmlformats.org/drawingml/2006/main">
                    <a:graphicData uri="http://schemas.openxmlformats.org/drawingml/2006/picture">
                      <pic:pic xmlns:pic="http://schemas.openxmlformats.org/drawingml/2006/picture">
                        <pic:nvPicPr>
                          <pic:cNvPr id="168368979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9895CD2"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B1133FF" w14:textId="77777777" w:rsidR="00F12AC3" w:rsidRPr="00DF76CA" w:rsidRDefault="007A78E6" w:rsidP="006B31EA">
            <w:pPr>
              <w:pStyle w:val="a7"/>
            </w:pPr>
            <w:r w:rsidRPr="00DF76CA">
              <w:rPr>
                <w:lang w:val="ru"/>
              </w:rPr>
              <w:t>F02.37</w:t>
            </w:r>
          </w:p>
        </w:tc>
        <w:tc>
          <w:tcPr>
            <w:tcW w:w="2170" w:type="dxa"/>
            <w:tcBorders>
              <w:top w:val="single" w:sz="4" w:space="0" w:color="auto"/>
              <w:left w:val="single" w:sz="4" w:space="0" w:color="auto"/>
            </w:tcBorders>
            <w:shd w:val="clear" w:color="auto" w:fill="auto"/>
            <w:vAlign w:val="center"/>
          </w:tcPr>
          <w:p w14:paraId="1E049D79" w14:textId="77777777" w:rsidR="00F12AC3" w:rsidRPr="007A78E6" w:rsidRDefault="007A78E6" w:rsidP="006B31EA">
            <w:pPr>
              <w:pStyle w:val="a7"/>
              <w:rPr>
                <w:lang w:val="ru-RU"/>
              </w:rPr>
            </w:pPr>
            <w:r w:rsidRPr="00DF76CA">
              <w:rPr>
                <w:lang w:val="ru"/>
              </w:rPr>
              <w:t>Ширина регистрации сигнала произвольного тока 1</w:t>
            </w:r>
          </w:p>
        </w:tc>
        <w:tc>
          <w:tcPr>
            <w:tcW w:w="3499" w:type="dxa"/>
            <w:tcBorders>
              <w:top w:val="single" w:sz="4" w:space="0" w:color="auto"/>
              <w:left w:val="single" w:sz="4" w:space="0" w:color="auto"/>
            </w:tcBorders>
            <w:shd w:val="clear" w:color="auto" w:fill="auto"/>
            <w:vAlign w:val="center"/>
          </w:tcPr>
          <w:p w14:paraId="3219EAA6" w14:textId="77777777" w:rsidR="00F12AC3" w:rsidRPr="00DF76CA" w:rsidRDefault="007A78E6" w:rsidP="006B31EA">
            <w:pPr>
              <w:pStyle w:val="a7"/>
              <w:rPr>
                <w:sz w:val="10"/>
                <w:szCs w:val="10"/>
              </w:rPr>
            </w:pPr>
            <w:r w:rsidRPr="00DF76CA">
              <w:rPr>
                <w:sz w:val="10"/>
                <w:szCs w:val="10"/>
                <w:lang w:val="ru"/>
              </w:rPr>
              <w:t>0,0 % – 300,0 % (номинальный ток двигателя)</w:t>
            </w:r>
          </w:p>
        </w:tc>
        <w:tc>
          <w:tcPr>
            <w:tcW w:w="643" w:type="dxa"/>
            <w:tcBorders>
              <w:top w:val="single" w:sz="4" w:space="0" w:color="auto"/>
              <w:left w:val="single" w:sz="4" w:space="0" w:color="auto"/>
            </w:tcBorders>
            <w:shd w:val="clear" w:color="auto" w:fill="auto"/>
            <w:vAlign w:val="center"/>
          </w:tcPr>
          <w:p w14:paraId="274BA4EB"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1C029135"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1A90040F" wp14:editId="21F883C6">
                  <wp:extent cx="69850" cy="69850"/>
                  <wp:effectExtent l="0" t="0" r="0" b="0"/>
                  <wp:docPr id="1655361055" name="Picutre 56"/>
                  <wp:cNvGraphicFramePr/>
                  <a:graphic xmlns:a="http://schemas.openxmlformats.org/drawingml/2006/main">
                    <a:graphicData uri="http://schemas.openxmlformats.org/drawingml/2006/picture">
                      <pic:pic xmlns:pic="http://schemas.openxmlformats.org/drawingml/2006/picture">
                        <pic:nvPicPr>
                          <pic:cNvPr id="89701065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ECCEA3C"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5BAB178" w14:textId="77777777" w:rsidR="00F12AC3" w:rsidRPr="00DF76CA" w:rsidRDefault="007A78E6" w:rsidP="006B31EA">
            <w:pPr>
              <w:pStyle w:val="a7"/>
            </w:pPr>
            <w:r w:rsidRPr="00DF76CA">
              <w:rPr>
                <w:lang w:val="ru"/>
              </w:rPr>
              <w:t>F02.38</w:t>
            </w:r>
          </w:p>
        </w:tc>
        <w:tc>
          <w:tcPr>
            <w:tcW w:w="2170" w:type="dxa"/>
            <w:tcBorders>
              <w:top w:val="single" w:sz="4" w:space="0" w:color="auto"/>
              <w:left w:val="single" w:sz="4" w:space="0" w:color="auto"/>
            </w:tcBorders>
            <w:shd w:val="clear" w:color="auto" w:fill="auto"/>
            <w:vAlign w:val="center"/>
          </w:tcPr>
          <w:p w14:paraId="3636FF84" w14:textId="77777777" w:rsidR="00F12AC3" w:rsidRPr="00DF76CA" w:rsidRDefault="007A78E6" w:rsidP="006B31EA">
            <w:pPr>
              <w:pStyle w:val="a7"/>
            </w:pPr>
            <w:r w:rsidRPr="00DF76CA">
              <w:rPr>
                <w:lang w:val="ru"/>
              </w:rPr>
              <w:t>Поступление сигнала произвольного тока 2</w:t>
            </w:r>
          </w:p>
        </w:tc>
        <w:tc>
          <w:tcPr>
            <w:tcW w:w="3499" w:type="dxa"/>
            <w:tcBorders>
              <w:top w:val="single" w:sz="4" w:space="0" w:color="auto"/>
              <w:left w:val="single" w:sz="4" w:space="0" w:color="auto"/>
            </w:tcBorders>
            <w:shd w:val="clear" w:color="auto" w:fill="auto"/>
            <w:vAlign w:val="center"/>
          </w:tcPr>
          <w:p w14:paraId="76F54A42" w14:textId="77777777" w:rsidR="00F12AC3" w:rsidRPr="00DF76CA" w:rsidRDefault="007A78E6" w:rsidP="006B31EA">
            <w:pPr>
              <w:pStyle w:val="a7"/>
            </w:pPr>
            <w:r w:rsidRPr="00DF76CA">
              <w:rPr>
                <w:lang w:val="ru"/>
              </w:rPr>
              <w:t>0,0 % – 300,0 % (номинальный ток двигателя)</w:t>
            </w:r>
          </w:p>
        </w:tc>
        <w:tc>
          <w:tcPr>
            <w:tcW w:w="643" w:type="dxa"/>
            <w:tcBorders>
              <w:top w:val="single" w:sz="4" w:space="0" w:color="auto"/>
              <w:left w:val="single" w:sz="4" w:space="0" w:color="auto"/>
            </w:tcBorders>
            <w:shd w:val="clear" w:color="auto" w:fill="auto"/>
            <w:vAlign w:val="center"/>
          </w:tcPr>
          <w:p w14:paraId="3B2EC7FA" w14:textId="77777777" w:rsidR="00F12AC3" w:rsidRPr="00DF76CA" w:rsidRDefault="007A78E6" w:rsidP="006B31EA">
            <w:pPr>
              <w:pStyle w:val="a7"/>
              <w:jc w:val="center"/>
            </w:pPr>
            <w:r w:rsidRPr="00DF76CA">
              <w:rPr>
                <w:lang w:val="ru"/>
              </w:rPr>
              <w:t>100,0 %</w:t>
            </w:r>
          </w:p>
        </w:tc>
        <w:tc>
          <w:tcPr>
            <w:tcW w:w="413" w:type="dxa"/>
            <w:tcBorders>
              <w:top w:val="single" w:sz="4" w:space="0" w:color="auto"/>
              <w:left w:val="single" w:sz="4" w:space="0" w:color="auto"/>
              <w:right w:val="single" w:sz="4" w:space="0" w:color="auto"/>
            </w:tcBorders>
            <w:shd w:val="clear" w:color="auto" w:fill="auto"/>
            <w:vAlign w:val="center"/>
          </w:tcPr>
          <w:p w14:paraId="0CBAA15B"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5E411FA" wp14:editId="299295DD">
                  <wp:extent cx="69850" cy="69850"/>
                  <wp:effectExtent l="0" t="0" r="0" b="0"/>
                  <wp:docPr id="181068054" name="Picutre 56"/>
                  <wp:cNvGraphicFramePr/>
                  <a:graphic xmlns:a="http://schemas.openxmlformats.org/drawingml/2006/main">
                    <a:graphicData uri="http://schemas.openxmlformats.org/drawingml/2006/picture">
                      <pic:pic xmlns:pic="http://schemas.openxmlformats.org/drawingml/2006/picture">
                        <pic:nvPicPr>
                          <pic:cNvPr id="6111174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01046CC"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642F941" w14:textId="77777777" w:rsidR="00F12AC3" w:rsidRPr="00DF76CA" w:rsidRDefault="007A78E6" w:rsidP="006B31EA">
            <w:pPr>
              <w:pStyle w:val="a7"/>
            </w:pPr>
            <w:r w:rsidRPr="00DF76CA">
              <w:rPr>
                <w:lang w:val="ru"/>
              </w:rPr>
              <w:t>F02.39</w:t>
            </w:r>
          </w:p>
        </w:tc>
        <w:tc>
          <w:tcPr>
            <w:tcW w:w="2170" w:type="dxa"/>
            <w:tcBorders>
              <w:top w:val="single" w:sz="4" w:space="0" w:color="auto"/>
              <w:left w:val="single" w:sz="4" w:space="0" w:color="auto"/>
            </w:tcBorders>
            <w:shd w:val="clear" w:color="auto" w:fill="auto"/>
            <w:vAlign w:val="center"/>
          </w:tcPr>
          <w:p w14:paraId="12611D64" w14:textId="77777777" w:rsidR="00F12AC3" w:rsidRPr="007A78E6" w:rsidRDefault="007A78E6" w:rsidP="006B31EA">
            <w:pPr>
              <w:pStyle w:val="a7"/>
              <w:rPr>
                <w:lang w:val="ru-RU"/>
              </w:rPr>
            </w:pPr>
            <w:r w:rsidRPr="00DF76CA">
              <w:rPr>
                <w:lang w:val="ru"/>
              </w:rPr>
              <w:t>Ширина регистрации сигнала произвольного тока 2</w:t>
            </w:r>
          </w:p>
        </w:tc>
        <w:tc>
          <w:tcPr>
            <w:tcW w:w="3499" w:type="dxa"/>
            <w:tcBorders>
              <w:top w:val="single" w:sz="4" w:space="0" w:color="auto"/>
              <w:left w:val="single" w:sz="4" w:space="0" w:color="auto"/>
            </w:tcBorders>
            <w:shd w:val="clear" w:color="auto" w:fill="auto"/>
            <w:vAlign w:val="center"/>
          </w:tcPr>
          <w:p w14:paraId="32B13296" w14:textId="77777777" w:rsidR="00F12AC3" w:rsidRPr="00DF76CA" w:rsidRDefault="007A78E6" w:rsidP="006B31EA">
            <w:pPr>
              <w:pStyle w:val="a7"/>
            </w:pPr>
            <w:r w:rsidRPr="00DF76CA">
              <w:rPr>
                <w:lang w:val="ru"/>
              </w:rPr>
              <w:t>0,0 % – 300,0 % (номинальный ток двигателя)</w:t>
            </w:r>
          </w:p>
        </w:tc>
        <w:tc>
          <w:tcPr>
            <w:tcW w:w="643" w:type="dxa"/>
            <w:tcBorders>
              <w:top w:val="single" w:sz="4" w:space="0" w:color="auto"/>
              <w:left w:val="single" w:sz="4" w:space="0" w:color="auto"/>
            </w:tcBorders>
            <w:shd w:val="clear" w:color="auto" w:fill="auto"/>
            <w:vAlign w:val="center"/>
          </w:tcPr>
          <w:p w14:paraId="52EE733E"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20C7E7B1"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78C044B" wp14:editId="518D9640">
                  <wp:extent cx="69850" cy="69850"/>
                  <wp:effectExtent l="0" t="0" r="0" b="0"/>
                  <wp:docPr id="825228747" name="Picutre 56"/>
                  <wp:cNvGraphicFramePr/>
                  <a:graphic xmlns:a="http://schemas.openxmlformats.org/drawingml/2006/main">
                    <a:graphicData uri="http://schemas.openxmlformats.org/drawingml/2006/picture">
                      <pic:pic xmlns:pic="http://schemas.openxmlformats.org/drawingml/2006/picture">
                        <pic:nvPicPr>
                          <pic:cNvPr id="116409239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D8A1D30" w14:textId="77777777" w:rsidTr="00546EB0">
        <w:trPr>
          <w:trHeight w:val="35"/>
          <w:jc w:val="center"/>
        </w:trPr>
        <w:tc>
          <w:tcPr>
            <w:tcW w:w="533" w:type="dxa"/>
            <w:tcBorders>
              <w:top w:val="single" w:sz="4" w:space="0" w:color="auto"/>
              <w:left w:val="single" w:sz="4" w:space="0" w:color="auto"/>
            </w:tcBorders>
            <w:shd w:val="clear" w:color="auto" w:fill="auto"/>
            <w:vAlign w:val="center"/>
          </w:tcPr>
          <w:p w14:paraId="7B78BD3F" w14:textId="77777777" w:rsidR="00F12AC3" w:rsidRPr="00DF76CA" w:rsidRDefault="007A78E6" w:rsidP="006B31EA">
            <w:pPr>
              <w:pStyle w:val="a7"/>
            </w:pPr>
            <w:r w:rsidRPr="00DF76CA">
              <w:rPr>
                <w:lang w:val="ru"/>
              </w:rPr>
              <w:t>F02.40</w:t>
            </w:r>
          </w:p>
        </w:tc>
        <w:tc>
          <w:tcPr>
            <w:tcW w:w="2170" w:type="dxa"/>
            <w:tcBorders>
              <w:top w:val="single" w:sz="4" w:space="0" w:color="auto"/>
              <w:left w:val="single" w:sz="4" w:space="0" w:color="auto"/>
            </w:tcBorders>
            <w:shd w:val="clear" w:color="auto" w:fill="auto"/>
            <w:vAlign w:val="center"/>
          </w:tcPr>
          <w:p w14:paraId="6201227B" w14:textId="77777777" w:rsidR="00F12AC3" w:rsidRPr="00DF76CA" w:rsidRDefault="007A78E6" w:rsidP="006B31EA">
            <w:pPr>
              <w:pStyle w:val="a7"/>
            </w:pPr>
            <w:r w:rsidRPr="00DF76CA">
              <w:rPr>
                <w:lang w:val="ru"/>
              </w:rPr>
              <w:t>Выбор функции подсчета времени</w:t>
            </w:r>
          </w:p>
        </w:tc>
        <w:tc>
          <w:tcPr>
            <w:tcW w:w="3499" w:type="dxa"/>
            <w:tcBorders>
              <w:top w:val="single" w:sz="4" w:space="0" w:color="auto"/>
              <w:left w:val="single" w:sz="4" w:space="0" w:color="auto"/>
            </w:tcBorders>
            <w:shd w:val="clear" w:color="auto" w:fill="auto"/>
            <w:vAlign w:val="center"/>
          </w:tcPr>
          <w:p w14:paraId="6094A79E" w14:textId="77777777" w:rsidR="00F12AC3" w:rsidRPr="00DF76CA" w:rsidRDefault="007A78E6" w:rsidP="006B31EA">
            <w:pPr>
              <w:pStyle w:val="a7"/>
            </w:pPr>
            <w:r w:rsidRPr="00DF76CA">
              <w:rPr>
                <w:lang w:val="ru"/>
              </w:rPr>
              <w:t>0: недействительно</w:t>
            </w:r>
          </w:p>
          <w:p w14:paraId="41EF378F" w14:textId="77777777" w:rsidR="00F12AC3" w:rsidRPr="00DF76CA" w:rsidRDefault="007A78E6" w:rsidP="006B31EA">
            <w:pPr>
              <w:pStyle w:val="a7"/>
            </w:pPr>
            <w:r w:rsidRPr="00DF76CA">
              <w:rPr>
                <w:lang w:val="ru"/>
              </w:rPr>
              <w:t>1: действительно</w:t>
            </w:r>
          </w:p>
        </w:tc>
        <w:tc>
          <w:tcPr>
            <w:tcW w:w="643" w:type="dxa"/>
            <w:tcBorders>
              <w:top w:val="single" w:sz="4" w:space="0" w:color="auto"/>
              <w:left w:val="single" w:sz="4" w:space="0" w:color="auto"/>
            </w:tcBorders>
            <w:shd w:val="clear" w:color="auto" w:fill="auto"/>
            <w:vAlign w:val="center"/>
          </w:tcPr>
          <w:p w14:paraId="113336A7"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74C46601"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FC9E965" wp14:editId="400BA0DB">
                  <wp:extent cx="69850" cy="69850"/>
                  <wp:effectExtent l="0" t="0" r="0" b="0"/>
                  <wp:docPr id="1233058702" name="Picutre 56"/>
                  <wp:cNvGraphicFramePr/>
                  <a:graphic xmlns:a="http://schemas.openxmlformats.org/drawingml/2006/main">
                    <a:graphicData uri="http://schemas.openxmlformats.org/drawingml/2006/picture">
                      <pic:pic xmlns:pic="http://schemas.openxmlformats.org/drawingml/2006/picture">
                        <pic:nvPicPr>
                          <pic:cNvPr id="103259625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497CFDE" w14:textId="77777777" w:rsidTr="006B31EA">
        <w:trPr>
          <w:trHeight w:val="739"/>
          <w:jc w:val="center"/>
        </w:trPr>
        <w:tc>
          <w:tcPr>
            <w:tcW w:w="533" w:type="dxa"/>
            <w:tcBorders>
              <w:top w:val="single" w:sz="4" w:space="0" w:color="auto"/>
              <w:left w:val="single" w:sz="4" w:space="0" w:color="auto"/>
            </w:tcBorders>
            <w:shd w:val="clear" w:color="auto" w:fill="auto"/>
            <w:vAlign w:val="center"/>
          </w:tcPr>
          <w:p w14:paraId="268E98C6" w14:textId="77777777" w:rsidR="00F12AC3" w:rsidRPr="00DF76CA" w:rsidRDefault="007A78E6" w:rsidP="006B31EA">
            <w:pPr>
              <w:pStyle w:val="a7"/>
            </w:pPr>
            <w:r w:rsidRPr="00DF76CA">
              <w:rPr>
                <w:lang w:val="ru"/>
              </w:rPr>
              <w:t>F02.41</w:t>
            </w:r>
          </w:p>
        </w:tc>
        <w:tc>
          <w:tcPr>
            <w:tcW w:w="2170" w:type="dxa"/>
            <w:tcBorders>
              <w:top w:val="single" w:sz="4" w:space="0" w:color="auto"/>
              <w:left w:val="single" w:sz="4" w:space="0" w:color="auto"/>
            </w:tcBorders>
            <w:shd w:val="clear" w:color="auto" w:fill="auto"/>
            <w:vAlign w:val="center"/>
          </w:tcPr>
          <w:p w14:paraId="4787B1B5" w14:textId="77777777" w:rsidR="00F12AC3" w:rsidRPr="00DF76CA" w:rsidRDefault="007A78E6" w:rsidP="006B31EA">
            <w:pPr>
              <w:pStyle w:val="a7"/>
            </w:pPr>
            <w:r w:rsidRPr="00DF76CA">
              <w:rPr>
                <w:lang w:val="ru"/>
              </w:rPr>
              <w:t>Выбор подсчета времени работы</w:t>
            </w:r>
          </w:p>
        </w:tc>
        <w:tc>
          <w:tcPr>
            <w:tcW w:w="3499" w:type="dxa"/>
            <w:tcBorders>
              <w:top w:val="single" w:sz="4" w:space="0" w:color="auto"/>
              <w:left w:val="single" w:sz="4" w:space="0" w:color="auto"/>
            </w:tcBorders>
            <w:shd w:val="clear" w:color="auto" w:fill="auto"/>
            <w:vAlign w:val="center"/>
          </w:tcPr>
          <w:p w14:paraId="3BB9350F" w14:textId="77777777" w:rsidR="00F12AC3" w:rsidRPr="007A78E6" w:rsidRDefault="007A78E6" w:rsidP="006B31EA">
            <w:pPr>
              <w:pStyle w:val="a7"/>
              <w:rPr>
                <w:lang w:val="ru-RU"/>
              </w:rPr>
            </w:pPr>
            <w:r w:rsidRPr="00DF76CA">
              <w:rPr>
                <w:lang w:val="ru"/>
              </w:rPr>
              <w:t>0: значение F02.42</w:t>
            </w:r>
          </w:p>
          <w:p w14:paraId="4B356527" w14:textId="77777777" w:rsidR="00F12AC3" w:rsidRPr="007A78E6" w:rsidRDefault="007A78E6" w:rsidP="006B31EA">
            <w:pPr>
              <w:pStyle w:val="a7"/>
              <w:rPr>
                <w:lang w:val="ru-RU"/>
              </w:rPr>
            </w:pPr>
            <w:r w:rsidRPr="00DF76CA">
              <w:rPr>
                <w:lang w:val="ru"/>
              </w:rPr>
              <w:t>1: Al</w:t>
            </w:r>
          </w:p>
          <w:p w14:paraId="5A7667CD" w14:textId="77777777" w:rsidR="00F12AC3" w:rsidRPr="007A78E6" w:rsidRDefault="007A78E6" w:rsidP="006B31EA">
            <w:pPr>
              <w:pStyle w:val="a7"/>
              <w:rPr>
                <w:lang w:val="ru-RU"/>
              </w:rPr>
            </w:pPr>
            <w:r w:rsidRPr="00DF76CA">
              <w:rPr>
                <w:lang w:val="ru"/>
              </w:rPr>
              <w:t>2: зарезервировано</w:t>
            </w:r>
          </w:p>
          <w:p w14:paraId="0B790D20" w14:textId="77777777" w:rsidR="00F12AC3" w:rsidRPr="007A78E6" w:rsidRDefault="007A78E6" w:rsidP="006B31EA">
            <w:pPr>
              <w:pStyle w:val="a7"/>
              <w:rPr>
                <w:lang w:val="ru-RU"/>
              </w:rPr>
            </w:pPr>
            <w:r w:rsidRPr="00DF76CA">
              <w:rPr>
                <w:lang w:val="ru"/>
              </w:rPr>
              <w:t>3: Потенциометр панели</w:t>
            </w:r>
          </w:p>
          <w:p w14:paraId="3DF93C72" w14:textId="77777777" w:rsidR="00F12AC3" w:rsidRPr="007A78E6" w:rsidRDefault="007A78E6" w:rsidP="006B31EA">
            <w:pPr>
              <w:pStyle w:val="a7"/>
              <w:rPr>
                <w:lang w:val="ru-RU"/>
              </w:rPr>
            </w:pPr>
            <w:r w:rsidRPr="00DF76CA">
              <w:rPr>
                <w:lang w:val="ru"/>
              </w:rPr>
              <w:t>Примечание: диапазон аналогового ввода соответствует F02.42</w:t>
            </w:r>
          </w:p>
        </w:tc>
        <w:tc>
          <w:tcPr>
            <w:tcW w:w="643" w:type="dxa"/>
            <w:tcBorders>
              <w:top w:val="single" w:sz="4" w:space="0" w:color="auto"/>
              <w:left w:val="single" w:sz="4" w:space="0" w:color="auto"/>
            </w:tcBorders>
            <w:shd w:val="clear" w:color="auto" w:fill="auto"/>
            <w:vAlign w:val="center"/>
          </w:tcPr>
          <w:p w14:paraId="1D90C79E"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5646C8F2"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1926D13F" wp14:editId="01360FA5">
                  <wp:extent cx="69850" cy="69850"/>
                  <wp:effectExtent l="0" t="0" r="0" b="0"/>
                  <wp:docPr id="1233984276" name="Picutre 56"/>
                  <wp:cNvGraphicFramePr/>
                  <a:graphic xmlns:a="http://schemas.openxmlformats.org/drawingml/2006/main">
                    <a:graphicData uri="http://schemas.openxmlformats.org/drawingml/2006/picture">
                      <pic:pic xmlns:pic="http://schemas.openxmlformats.org/drawingml/2006/picture">
                        <pic:nvPicPr>
                          <pic:cNvPr id="165685552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A75A497"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F0E5D53" w14:textId="77777777" w:rsidR="00F12AC3" w:rsidRPr="00DF76CA" w:rsidRDefault="007A78E6" w:rsidP="006B31EA">
            <w:pPr>
              <w:pStyle w:val="a7"/>
            </w:pPr>
            <w:r w:rsidRPr="00DF76CA">
              <w:rPr>
                <w:lang w:val="ru"/>
              </w:rPr>
              <w:t>F02.42</w:t>
            </w:r>
          </w:p>
        </w:tc>
        <w:tc>
          <w:tcPr>
            <w:tcW w:w="2170" w:type="dxa"/>
            <w:tcBorders>
              <w:top w:val="single" w:sz="4" w:space="0" w:color="auto"/>
              <w:left w:val="single" w:sz="4" w:space="0" w:color="auto"/>
            </w:tcBorders>
            <w:shd w:val="clear" w:color="auto" w:fill="auto"/>
            <w:vAlign w:val="center"/>
          </w:tcPr>
          <w:p w14:paraId="651F25B9" w14:textId="77777777" w:rsidR="00F12AC3" w:rsidRPr="00DF76CA" w:rsidRDefault="007A78E6" w:rsidP="006B31EA">
            <w:pPr>
              <w:pStyle w:val="a7"/>
            </w:pPr>
            <w:r w:rsidRPr="00DF76CA">
              <w:rPr>
                <w:lang w:val="ru"/>
              </w:rPr>
              <w:t>Подсчет времени работы</w:t>
            </w:r>
          </w:p>
        </w:tc>
        <w:tc>
          <w:tcPr>
            <w:tcW w:w="3499" w:type="dxa"/>
            <w:tcBorders>
              <w:top w:val="single" w:sz="4" w:space="0" w:color="auto"/>
              <w:left w:val="single" w:sz="4" w:space="0" w:color="auto"/>
            </w:tcBorders>
            <w:shd w:val="clear" w:color="auto" w:fill="auto"/>
            <w:vAlign w:val="center"/>
          </w:tcPr>
          <w:p w14:paraId="76F70BB0" w14:textId="77777777" w:rsidR="00F12AC3" w:rsidRPr="00DF76CA" w:rsidRDefault="007A78E6" w:rsidP="006B31EA">
            <w:pPr>
              <w:pStyle w:val="a7"/>
            </w:pPr>
            <w:r w:rsidRPr="00DF76CA">
              <w:rPr>
                <w:lang w:val="ru"/>
              </w:rPr>
              <w:t>0,0 мин – 6500,0 мин</w:t>
            </w:r>
          </w:p>
        </w:tc>
        <w:tc>
          <w:tcPr>
            <w:tcW w:w="643" w:type="dxa"/>
            <w:tcBorders>
              <w:top w:val="single" w:sz="4" w:space="0" w:color="auto"/>
              <w:left w:val="single" w:sz="4" w:space="0" w:color="auto"/>
            </w:tcBorders>
            <w:shd w:val="clear" w:color="auto" w:fill="auto"/>
            <w:vAlign w:val="center"/>
          </w:tcPr>
          <w:p w14:paraId="7E8844D6" w14:textId="77777777" w:rsidR="00F12AC3" w:rsidRPr="00DF76CA" w:rsidRDefault="007A78E6" w:rsidP="006B31EA">
            <w:pPr>
              <w:pStyle w:val="a7"/>
              <w:jc w:val="center"/>
            </w:pPr>
            <w:r w:rsidRPr="00DF76CA">
              <w:rPr>
                <w:lang w:val="ru"/>
              </w:rPr>
              <w:t>0,0 мин</w:t>
            </w:r>
          </w:p>
        </w:tc>
        <w:tc>
          <w:tcPr>
            <w:tcW w:w="413" w:type="dxa"/>
            <w:tcBorders>
              <w:top w:val="single" w:sz="4" w:space="0" w:color="auto"/>
              <w:left w:val="single" w:sz="4" w:space="0" w:color="auto"/>
              <w:right w:val="single" w:sz="4" w:space="0" w:color="auto"/>
            </w:tcBorders>
            <w:shd w:val="clear" w:color="auto" w:fill="auto"/>
            <w:vAlign w:val="center"/>
          </w:tcPr>
          <w:p w14:paraId="4CC5C725"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1202D16F" wp14:editId="1129546A">
                  <wp:extent cx="69850" cy="69850"/>
                  <wp:effectExtent l="0" t="0" r="0" b="0"/>
                  <wp:docPr id="1453194221" name="Picutre 56"/>
                  <wp:cNvGraphicFramePr/>
                  <a:graphic xmlns:a="http://schemas.openxmlformats.org/drawingml/2006/main">
                    <a:graphicData uri="http://schemas.openxmlformats.org/drawingml/2006/picture">
                      <pic:pic xmlns:pic="http://schemas.openxmlformats.org/drawingml/2006/picture">
                        <pic:nvPicPr>
                          <pic:cNvPr id="8791423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6E16147"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6E382000" w14:textId="77777777" w:rsidR="00F12AC3" w:rsidRPr="00DF76CA" w:rsidRDefault="007A78E6" w:rsidP="006B31EA">
            <w:pPr>
              <w:pStyle w:val="a7"/>
            </w:pPr>
            <w:r w:rsidRPr="00DF76CA">
              <w:rPr>
                <w:lang w:val="ru"/>
              </w:rPr>
              <w:t>F02.43</w:t>
            </w:r>
          </w:p>
        </w:tc>
        <w:tc>
          <w:tcPr>
            <w:tcW w:w="2170" w:type="dxa"/>
            <w:tcBorders>
              <w:top w:val="single" w:sz="4" w:space="0" w:color="auto"/>
              <w:left w:val="single" w:sz="4" w:space="0" w:color="auto"/>
            </w:tcBorders>
            <w:shd w:val="clear" w:color="auto" w:fill="auto"/>
            <w:vAlign w:val="center"/>
          </w:tcPr>
          <w:p w14:paraId="7A309675" w14:textId="77777777" w:rsidR="00F12AC3" w:rsidRPr="00DF76CA" w:rsidRDefault="007A78E6" w:rsidP="006B31EA">
            <w:pPr>
              <w:pStyle w:val="a7"/>
            </w:pPr>
            <w:r w:rsidRPr="00DF76CA">
              <w:rPr>
                <w:lang w:val="ru"/>
              </w:rPr>
              <w:t>Нижнее предельное значение защиты по входному напряжению AI</w:t>
            </w:r>
          </w:p>
        </w:tc>
        <w:tc>
          <w:tcPr>
            <w:tcW w:w="3499" w:type="dxa"/>
            <w:tcBorders>
              <w:top w:val="single" w:sz="4" w:space="0" w:color="auto"/>
              <w:left w:val="single" w:sz="4" w:space="0" w:color="auto"/>
            </w:tcBorders>
            <w:shd w:val="clear" w:color="auto" w:fill="auto"/>
            <w:vAlign w:val="center"/>
          </w:tcPr>
          <w:p w14:paraId="35090D73" w14:textId="77777777" w:rsidR="00F12AC3" w:rsidRPr="00DF76CA" w:rsidRDefault="007A78E6" w:rsidP="006B31EA">
            <w:pPr>
              <w:pStyle w:val="a7"/>
            </w:pPr>
            <w:r w:rsidRPr="00DF76CA">
              <w:rPr>
                <w:lang w:val="ru"/>
              </w:rPr>
              <w:t>0,00 В – F02.44</w:t>
            </w:r>
          </w:p>
        </w:tc>
        <w:tc>
          <w:tcPr>
            <w:tcW w:w="643" w:type="dxa"/>
            <w:tcBorders>
              <w:top w:val="single" w:sz="4" w:space="0" w:color="auto"/>
              <w:left w:val="single" w:sz="4" w:space="0" w:color="auto"/>
            </w:tcBorders>
            <w:shd w:val="clear" w:color="auto" w:fill="auto"/>
            <w:vAlign w:val="center"/>
          </w:tcPr>
          <w:p w14:paraId="3755D3DD" w14:textId="77777777" w:rsidR="00F12AC3" w:rsidRPr="00DF76CA" w:rsidRDefault="007A78E6" w:rsidP="006B31EA">
            <w:pPr>
              <w:pStyle w:val="a7"/>
              <w:jc w:val="center"/>
            </w:pPr>
            <w:r w:rsidRPr="00DF76CA">
              <w:rPr>
                <w:lang w:val="ru"/>
              </w:rPr>
              <w:t>3,10 В</w:t>
            </w:r>
          </w:p>
        </w:tc>
        <w:tc>
          <w:tcPr>
            <w:tcW w:w="413" w:type="dxa"/>
            <w:tcBorders>
              <w:top w:val="single" w:sz="4" w:space="0" w:color="auto"/>
              <w:left w:val="single" w:sz="4" w:space="0" w:color="auto"/>
              <w:right w:val="single" w:sz="4" w:space="0" w:color="auto"/>
            </w:tcBorders>
            <w:shd w:val="clear" w:color="auto" w:fill="auto"/>
            <w:vAlign w:val="center"/>
          </w:tcPr>
          <w:p w14:paraId="72AD8C04"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9981140" wp14:editId="59DAC949">
                  <wp:extent cx="69850" cy="69850"/>
                  <wp:effectExtent l="0" t="0" r="0" b="0"/>
                  <wp:docPr id="544789404" name="Picutre 56"/>
                  <wp:cNvGraphicFramePr/>
                  <a:graphic xmlns:a="http://schemas.openxmlformats.org/drawingml/2006/main">
                    <a:graphicData uri="http://schemas.openxmlformats.org/drawingml/2006/picture">
                      <pic:pic xmlns:pic="http://schemas.openxmlformats.org/drawingml/2006/picture">
                        <pic:nvPicPr>
                          <pic:cNvPr id="151153324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A121E8D" w14:textId="77777777" w:rsidTr="006B31EA">
        <w:trPr>
          <w:trHeight w:val="355"/>
          <w:jc w:val="center"/>
        </w:trPr>
        <w:tc>
          <w:tcPr>
            <w:tcW w:w="533" w:type="dxa"/>
            <w:tcBorders>
              <w:top w:val="single" w:sz="4" w:space="0" w:color="auto"/>
              <w:left w:val="single" w:sz="4" w:space="0" w:color="auto"/>
            </w:tcBorders>
            <w:shd w:val="clear" w:color="auto" w:fill="auto"/>
            <w:vAlign w:val="center"/>
          </w:tcPr>
          <w:p w14:paraId="0F5DA2F5" w14:textId="77777777" w:rsidR="00F12AC3" w:rsidRPr="00DF76CA" w:rsidRDefault="007A78E6" w:rsidP="006B31EA">
            <w:pPr>
              <w:pStyle w:val="a7"/>
            </w:pPr>
            <w:r w:rsidRPr="00DF76CA">
              <w:rPr>
                <w:lang w:val="ru"/>
              </w:rPr>
              <w:t>F02.44</w:t>
            </w:r>
          </w:p>
        </w:tc>
        <w:tc>
          <w:tcPr>
            <w:tcW w:w="2170" w:type="dxa"/>
            <w:tcBorders>
              <w:top w:val="single" w:sz="4" w:space="0" w:color="auto"/>
              <w:left w:val="single" w:sz="4" w:space="0" w:color="auto"/>
            </w:tcBorders>
            <w:shd w:val="clear" w:color="auto" w:fill="auto"/>
            <w:vAlign w:val="center"/>
          </w:tcPr>
          <w:p w14:paraId="16415365" w14:textId="77777777" w:rsidR="00F12AC3" w:rsidRPr="00DF76CA" w:rsidRDefault="007A78E6" w:rsidP="006B31EA">
            <w:pPr>
              <w:pStyle w:val="a7"/>
            </w:pPr>
            <w:r w:rsidRPr="00DF76CA">
              <w:rPr>
                <w:lang w:val="ru"/>
              </w:rPr>
              <w:t>Верхнее предельное значение защиты по входному напряжению AI</w:t>
            </w:r>
          </w:p>
        </w:tc>
        <w:tc>
          <w:tcPr>
            <w:tcW w:w="3499" w:type="dxa"/>
            <w:tcBorders>
              <w:top w:val="single" w:sz="4" w:space="0" w:color="auto"/>
              <w:left w:val="single" w:sz="4" w:space="0" w:color="auto"/>
            </w:tcBorders>
            <w:shd w:val="clear" w:color="auto" w:fill="auto"/>
            <w:vAlign w:val="center"/>
          </w:tcPr>
          <w:p w14:paraId="6328FA9E" w14:textId="77777777" w:rsidR="00F12AC3" w:rsidRPr="00DF76CA" w:rsidRDefault="007A78E6" w:rsidP="006B31EA">
            <w:pPr>
              <w:pStyle w:val="a7"/>
            </w:pPr>
            <w:r w:rsidRPr="00DF76CA">
              <w:rPr>
                <w:lang w:val="ru"/>
              </w:rPr>
              <w:t>F02.43 – 11,00 В</w:t>
            </w:r>
          </w:p>
        </w:tc>
        <w:tc>
          <w:tcPr>
            <w:tcW w:w="643" w:type="dxa"/>
            <w:tcBorders>
              <w:top w:val="single" w:sz="4" w:space="0" w:color="auto"/>
              <w:left w:val="single" w:sz="4" w:space="0" w:color="auto"/>
            </w:tcBorders>
            <w:shd w:val="clear" w:color="auto" w:fill="auto"/>
            <w:vAlign w:val="center"/>
          </w:tcPr>
          <w:p w14:paraId="362370B1" w14:textId="77777777" w:rsidR="00F12AC3" w:rsidRPr="00DF76CA" w:rsidRDefault="007A78E6" w:rsidP="006B31EA">
            <w:pPr>
              <w:pStyle w:val="a7"/>
              <w:jc w:val="center"/>
            </w:pPr>
            <w:r w:rsidRPr="00DF76CA">
              <w:rPr>
                <w:lang w:val="ru"/>
              </w:rPr>
              <w:t>6,80 В</w:t>
            </w:r>
          </w:p>
        </w:tc>
        <w:tc>
          <w:tcPr>
            <w:tcW w:w="413" w:type="dxa"/>
            <w:tcBorders>
              <w:top w:val="single" w:sz="4" w:space="0" w:color="auto"/>
              <w:left w:val="single" w:sz="4" w:space="0" w:color="auto"/>
              <w:right w:val="single" w:sz="4" w:space="0" w:color="auto"/>
            </w:tcBorders>
            <w:shd w:val="clear" w:color="auto" w:fill="auto"/>
            <w:vAlign w:val="center"/>
          </w:tcPr>
          <w:p w14:paraId="08A7025B"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968CF82" wp14:editId="04ED8DD7">
                  <wp:extent cx="69850" cy="69850"/>
                  <wp:effectExtent l="0" t="0" r="0" b="0"/>
                  <wp:docPr id="1023518384" name="Picutre 56"/>
                  <wp:cNvGraphicFramePr/>
                  <a:graphic xmlns:a="http://schemas.openxmlformats.org/drawingml/2006/main">
                    <a:graphicData uri="http://schemas.openxmlformats.org/drawingml/2006/picture">
                      <pic:pic xmlns:pic="http://schemas.openxmlformats.org/drawingml/2006/picture">
                        <pic:nvPicPr>
                          <pic:cNvPr id="125497432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05B5283"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742AB141" w14:textId="77777777" w:rsidR="00F12AC3" w:rsidRPr="00DF76CA" w:rsidRDefault="007A78E6" w:rsidP="006B31EA">
            <w:pPr>
              <w:pStyle w:val="a7"/>
            </w:pPr>
            <w:r w:rsidRPr="00DF76CA">
              <w:rPr>
                <w:lang w:val="ru"/>
              </w:rPr>
              <w:t>F02.45</w:t>
            </w:r>
          </w:p>
        </w:tc>
        <w:tc>
          <w:tcPr>
            <w:tcW w:w="2170" w:type="dxa"/>
            <w:tcBorders>
              <w:top w:val="single" w:sz="4" w:space="0" w:color="auto"/>
              <w:left w:val="single" w:sz="4" w:space="0" w:color="auto"/>
            </w:tcBorders>
            <w:shd w:val="clear" w:color="auto" w:fill="auto"/>
            <w:vAlign w:val="center"/>
          </w:tcPr>
          <w:p w14:paraId="24DF06FF" w14:textId="77777777" w:rsidR="00F12AC3" w:rsidRPr="00DF76CA" w:rsidRDefault="007A78E6" w:rsidP="006B31EA">
            <w:pPr>
              <w:pStyle w:val="a7"/>
            </w:pPr>
            <w:r w:rsidRPr="00DF76CA">
              <w:rPr>
                <w:lang w:val="ru"/>
              </w:rPr>
              <w:t>Поступление температуры модуля</w:t>
            </w:r>
          </w:p>
        </w:tc>
        <w:tc>
          <w:tcPr>
            <w:tcW w:w="3499" w:type="dxa"/>
            <w:tcBorders>
              <w:top w:val="single" w:sz="4" w:space="0" w:color="auto"/>
              <w:left w:val="single" w:sz="4" w:space="0" w:color="auto"/>
            </w:tcBorders>
            <w:shd w:val="clear" w:color="auto" w:fill="auto"/>
            <w:vAlign w:val="center"/>
          </w:tcPr>
          <w:p w14:paraId="1B1C2C32" w14:textId="77777777" w:rsidR="00F12AC3" w:rsidRPr="00DF76CA" w:rsidRDefault="007A78E6" w:rsidP="006B31EA">
            <w:pPr>
              <w:pStyle w:val="a7"/>
            </w:pPr>
            <w:r w:rsidRPr="00DF76CA">
              <w:rPr>
                <w:lang w:val="ru"/>
              </w:rPr>
              <w:t>0 °C–100 °C</w:t>
            </w:r>
          </w:p>
        </w:tc>
        <w:tc>
          <w:tcPr>
            <w:tcW w:w="643" w:type="dxa"/>
            <w:tcBorders>
              <w:top w:val="single" w:sz="4" w:space="0" w:color="auto"/>
              <w:left w:val="single" w:sz="4" w:space="0" w:color="auto"/>
            </w:tcBorders>
            <w:shd w:val="clear" w:color="auto" w:fill="auto"/>
            <w:vAlign w:val="center"/>
          </w:tcPr>
          <w:p w14:paraId="22D83F8D" w14:textId="77777777" w:rsidR="00F12AC3" w:rsidRPr="00DF76CA" w:rsidRDefault="007A78E6" w:rsidP="006B31EA">
            <w:pPr>
              <w:pStyle w:val="a7"/>
              <w:jc w:val="center"/>
            </w:pPr>
            <w:r w:rsidRPr="00DF76CA">
              <w:rPr>
                <w:lang w:val="ru"/>
              </w:rPr>
              <w:t>75 °С</w:t>
            </w:r>
          </w:p>
        </w:tc>
        <w:tc>
          <w:tcPr>
            <w:tcW w:w="413" w:type="dxa"/>
            <w:tcBorders>
              <w:top w:val="single" w:sz="4" w:space="0" w:color="auto"/>
              <w:left w:val="single" w:sz="4" w:space="0" w:color="auto"/>
              <w:right w:val="single" w:sz="4" w:space="0" w:color="auto"/>
            </w:tcBorders>
            <w:shd w:val="clear" w:color="auto" w:fill="auto"/>
            <w:vAlign w:val="center"/>
          </w:tcPr>
          <w:p w14:paraId="5D0ABF57"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28671BE4" wp14:editId="16A5C8CE">
                  <wp:extent cx="69850" cy="69850"/>
                  <wp:effectExtent l="0" t="0" r="0" b="0"/>
                  <wp:docPr id="1010199523" name="Picutre 56"/>
                  <wp:cNvGraphicFramePr/>
                  <a:graphic xmlns:a="http://schemas.openxmlformats.org/drawingml/2006/main">
                    <a:graphicData uri="http://schemas.openxmlformats.org/drawingml/2006/picture">
                      <pic:pic xmlns:pic="http://schemas.openxmlformats.org/drawingml/2006/picture">
                        <pic:nvPicPr>
                          <pic:cNvPr id="12368732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4A76A3A"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4A792044" w14:textId="77777777" w:rsidR="00F12AC3" w:rsidRPr="00DF76CA" w:rsidRDefault="007A78E6" w:rsidP="006B31EA">
            <w:pPr>
              <w:pStyle w:val="a7"/>
            </w:pPr>
            <w:r w:rsidRPr="00DF76CA">
              <w:rPr>
                <w:lang w:val="ru"/>
              </w:rPr>
              <w:t>F02.46</w:t>
            </w:r>
          </w:p>
        </w:tc>
        <w:tc>
          <w:tcPr>
            <w:tcW w:w="2170" w:type="dxa"/>
            <w:tcBorders>
              <w:top w:val="single" w:sz="4" w:space="0" w:color="auto"/>
              <w:left w:val="single" w:sz="4" w:space="0" w:color="auto"/>
            </w:tcBorders>
            <w:shd w:val="clear" w:color="auto" w:fill="auto"/>
            <w:vAlign w:val="center"/>
          </w:tcPr>
          <w:p w14:paraId="23D79EC8" w14:textId="77777777" w:rsidR="00F12AC3" w:rsidRPr="00DF76CA" w:rsidRDefault="007A78E6" w:rsidP="006B31EA">
            <w:pPr>
              <w:pStyle w:val="a7"/>
            </w:pPr>
            <w:r w:rsidRPr="00DF76CA">
              <w:rPr>
                <w:lang w:val="ru"/>
              </w:rPr>
              <w:t>Управление охлаждающим вентилятором</w:t>
            </w:r>
          </w:p>
        </w:tc>
        <w:tc>
          <w:tcPr>
            <w:tcW w:w="3499" w:type="dxa"/>
            <w:tcBorders>
              <w:top w:val="single" w:sz="4" w:space="0" w:color="auto"/>
              <w:left w:val="single" w:sz="4" w:space="0" w:color="auto"/>
            </w:tcBorders>
            <w:shd w:val="clear" w:color="auto" w:fill="auto"/>
            <w:vAlign w:val="center"/>
          </w:tcPr>
          <w:p w14:paraId="21F32ADC" w14:textId="77777777" w:rsidR="00F12AC3" w:rsidRPr="007A78E6" w:rsidRDefault="007A78E6" w:rsidP="006B31EA">
            <w:pPr>
              <w:pStyle w:val="a7"/>
              <w:rPr>
                <w:lang w:val="ru-RU"/>
              </w:rPr>
            </w:pPr>
            <w:r w:rsidRPr="00DF76CA">
              <w:rPr>
                <w:lang w:val="ru"/>
              </w:rPr>
              <w:t>0: вентилятор работает во время работы</w:t>
            </w:r>
          </w:p>
          <w:p w14:paraId="08C00959" w14:textId="77777777" w:rsidR="00F12AC3" w:rsidRPr="007A78E6" w:rsidRDefault="007A78E6" w:rsidP="006B31EA">
            <w:pPr>
              <w:pStyle w:val="a7"/>
              <w:rPr>
                <w:lang w:val="ru-RU"/>
              </w:rPr>
            </w:pPr>
            <w:r w:rsidRPr="00DF76CA">
              <w:rPr>
                <w:lang w:val="ru"/>
              </w:rPr>
              <w:t>1: вентилятор работает постоянно</w:t>
            </w:r>
          </w:p>
        </w:tc>
        <w:tc>
          <w:tcPr>
            <w:tcW w:w="643" w:type="dxa"/>
            <w:tcBorders>
              <w:top w:val="single" w:sz="4" w:space="0" w:color="auto"/>
              <w:left w:val="single" w:sz="4" w:space="0" w:color="auto"/>
            </w:tcBorders>
            <w:shd w:val="clear" w:color="auto" w:fill="auto"/>
            <w:vAlign w:val="center"/>
          </w:tcPr>
          <w:p w14:paraId="4A33637D"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307C892E"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1154B8B" wp14:editId="590002FD">
                  <wp:extent cx="69850" cy="69850"/>
                  <wp:effectExtent l="0" t="0" r="0" b="0"/>
                  <wp:docPr id="228894968" name="Picutre 56"/>
                  <wp:cNvGraphicFramePr/>
                  <a:graphic xmlns:a="http://schemas.openxmlformats.org/drawingml/2006/main">
                    <a:graphicData uri="http://schemas.openxmlformats.org/drawingml/2006/picture">
                      <pic:pic xmlns:pic="http://schemas.openxmlformats.org/drawingml/2006/picture">
                        <pic:nvPicPr>
                          <pic:cNvPr id="196084293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DECBCD0"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5A2F59C" w14:textId="77777777" w:rsidR="00F12AC3" w:rsidRPr="00DF76CA" w:rsidRDefault="007A78E6" w:rsidP="006B31EA">
            <w:pPr>
              <w:pStyle w:val="a7"/>
            </w:pPr>
            <w:r w:rsidRPr="00DF76CA">
              <w:rPr>
                <w:lang w:val="ru"/>
              </w:rPr>
              <w:t>F02.47</w:t>
            </w:r>
          </w:p>
        </w:tc>
        <w:tc>
          <w:tcPr>
            <w:tcW w:w="2170" w:type="dxa"/>
            <w:tcBorders>
              <w:top w:val="single" w:sz="4" w:space="0" w:color="auto"/>
              <w:left w:val="single" w:sz="4" w:space="0" w:color="auto"/>
            </w:tcBorders>
            <w:shd w:val="clear" w:color="auto" w:fill="auto"/>
            <w:vAlign w:val="center"/>
          </w:tcPr>
          <w:p w14:paraId="27B5208A" w14:textId="77777777" w:rsidR="00F12AC3" w:rsidRPr="00DF76CA" w:rsidRDefault="007A78E6" w:rsidP="006B31EA">
            <w:pPr>
              <w:pStyle w:val="a7"/>
            </w:pPr>
            <w:r w:rsidRPr="00DF76CA">
              <w:rPr>
                <w:lang w:val="ru"/>
              </w:rPr>
              <w:t>Частота активизации</w:t>
            </w:r>
          </w:p>
        </w:tc>
        <w:tc>
          <w:tcPr>
            <w:tcW w:w="3499" w:type="dxa"/>
            <w:tcBorders>
              <w:top w:val="single" w:sz="4" w:space="0" w:color="auto"/>
              <w:left w:val="single" w:sz="4" w:space="0" w:color="auto"/>
            </w:tcBorders>
            <w:shd w:val="clear" w:color="auto" w:fill="auto"/>
            <w:vAlign w:val="center"/>
          </w:tcPr>
          <w:p w14:paraId="6AAE10D1" w14:textId="77777777" w:rsidR="00F12AC3" w:rsidRPr="007A78E6" w:rsidRDefault="007A78E6" w:rsidP="006B31EA">
            <w:pPr>
              <w:pStyle w:val="a7"/>
              <w:rPr>
                <w:lang w:val="ru-RU"/>
              </w:rPr>
            </w:pPr>
            <w:r w:rsidRPr="00DF76CA">
              <w:rPr>
                <w:lang w:val="ru"/>
              </w:rPr>
              <w:t>Частота спящего режима (F02.49– максимальная частота (F00.10)</w:t>
            </w:r>
          </w:p>
        </w:tc>
        <w:tc>
          <w:tcPr>
            <w:tcW w:w="643" w:type="dxa"/>
            <w:tcBorders>
              <w:top w:val="single" w:sz="4" w:space="0" w:color="auto"/>
              <w:left w:val="single" w:sz="4" w:space="0" w:color="auto"/>
            </w:tcBorders>
            <w:shd w:val="clear" w:color="auto" w:fill="auto"/>
            <w:vAlign w:val="center"/>
          </w:tcPr>
          <w:p w14:paraId="32C81517" w14:textId="77777777" w:rsidR="00F12AC3" w:rsidRPr="00DF76CA" w:rsidRDefault="007A78E6" w:rsidP="006B31EA">
            <w:pPr>
              <w:pStyle w:val="a7"/>
              <w:jc w:val="center"/>
            </w:pPr>
            <w:r w:rsidRPr="00DF76CA">
              <w:rPr>
                <w:lang w:val="ru"/>
              </w:rPr>
              <w:t>0,00 Гц</w:t>
            </w:r>
          </w:p>
        </w:tc>
        <w:tc>
          <w:tcPr>
            <w:tcW w:w="413" w:type="dxa"/>
            <w:tcBorders>
              <w:top w:val="single" w:sz="4" w:space="0" w:color="auto"/>
              <w:left w:val="single" w:sz="4" w:space="0" w:color="auto"/>
              <w:right w:val="single" w:sz="4" w:space="0" w:color="auto"/>
            </w:tcBorders>
            <w:shd w:val="clear" w:color="auto" w:fill="auto"/>
            <w:vAlign w:val="center"/>
          </w:tcPr>
          <w:p w14:paraId="40DDF42A"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07F8889" wp14:editId="67A5EDCC">
                  <wp:extent cx="69850" cy="69850"/>
                  <wp:effectExtent l="0" t="0" r="0" b="0"/>
                  <wp:docPr id="1666447551" name="Picutre 56"/>
                  <wp:cNvGraphicFramePr/>
                  <a:graphic xmlns:a="http://schemas.openxmlformats.org/drawingml/2006/main">
                    <a:graphicData uri="http://schemas.openxmlformats.org/drawingml/2006/picture">
                      <pic:pic xmlns:pic="http://schemas.openxmlformats.org/drawingml/2006/picture">
                        <pic:nvPicPr>
                          <pic:cNvPr id="198141787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808E25C"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E142AF7" w14:textId="77777777" w:rsidR="00F12AC3" w:rsidRPr="00DF76CA" w:rsidRDefault="007A78E6" w:rsidP="006B31EA">
            <w:pPr>
              <w:pStyle w:val="a7"/>
            </w:pPr>
            <w:r w:rsidRPr="00DF76CA">
              <w:rPr>
                <w:lang w:val="ru"/>
              </w:rPr>
              <w:t>F02.48</w:t>
            </w:r>
          </w:p>
        </w:tc>
        <w:tc>
          <w:tcPr>
            <w:tcW w:w="2170" w:type="dxa"/>
            <w:tcBorders>
              <w:top w:val="single" w:sz="4" w:space="0" w:color="auto"/>
              <w:left w:val="single" w:sz="4" w:space="0" w:color="auto"/>
            </w:tcBorders>
            <w:shd w:val="clear" w:color="auto" w:fill="auto"/>
            <w:vAlign w:val="center"/>
          </w:tcPr>
          <w:p w14:paraId="06C11070" w14:textId="77777777" w:rsidR="00F12AC3" w:rsidRPr="00DF76CA" w:rsidRDefault="007A78E6" w:rsidP="006B31EA">
            <w:pPr>
              <w:pStyle w:val="a7"/>
            </w:pPr>
            <w:r w:rsidRPr="00DF76CA">
              <w:rPr>
                <w:lang w:val="ru"/>
              </w:rPr>
              <w:t>Время задержки активизации</w:t>
            </w:r>
          </w:p>
        </w:tc>
        <w:tc>
          <w:tcPr>
            <w:tcW w:w="3499" w:type="dxa"/>
            <w:tcBorders>
              <w:top w:val="single" w:sz="4" w:space="0" w:color="auto"/>
              <w:left w:val="single" w:sz="4" w:space="0" w:color="auto"/>
            </w:tcBorders>
            <w:shd w:val="clear" w:color="auto" w:fill="auto"/>
            <w:vAlign w:val="center"/>
          </w:tcPr>
          <w:p w14:paraId="37A04FD6"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1C239298" w14:textId="77777777" w:rsidR="00F12AC3" w:rsidRPr="00DF76CA" w:rsidRDefault="007A78E6" w:rsidP="006B31EA">
            <w:pPr>
              <w:pStyle w:val="a7"/>
              <w:jc w:val="center"/>
            </w:pPr>
            <w:r w:rsidRPr="00DF76CA">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1BBBA07F"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63A09907" wp14:editId="231B8D4B">
                  <wp:extent cx="69850" cy="69850"/>
                  <wp:effectExtent l="0" t="0" r="0" b="0"/>
                  <wp:docPr id="456346066" name="Picutre 56"/>
                  <wp:cNvGraphicFramePr/>
                  <a:graphic xmlns:a="http://schemas.openxmlformats.org/drawingml/2006/main">
                    <a:graphicData uri="http://schemas.openxmlformats.org/drawingml/2006/picture">
                      <pic:pic xmlns:pic="http://schemas.openxmlformats.org/drawingml/2006/picture">
                        <pic:nvPicPr>
                          <pic:cNvPr id="128518074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0FF785A" w14:textId="77777777" w:rsidTr="006B31EA">
        <w:trPr>
          <w:trHeight w:val="230"/>
          <w:jc w:val="center"/>
        </w:trPr>
        <w:tc>
          <w:tcPr>
            <w:tcW w:w="533" w:type="dxa"/>
            <w:tcBorders>
              <w:top w:val="single" w:sz="4" w:space="0" w:color="auto"/>
              <w:left w:val="single" w:sz="4" w:space="0" w:color="auto"/>
              <w:bottom w:val="single" w:sz="4" w:space="0" w:color="auto"/>
            </w:tcBorders>
            <w:shd w:val="clear" w:color="auto" w:fill="auto"/>
            <w:vAlign w:val="center"/>
          </w:tcPr>
          <w:p w14:paraId="57E09C11" w14:textId="77777777" w:rsidR="00F12AC3" w:rsidRPr="00DF76CA" w:rsidRDefault="007A78E6" w:rsidP="006B31EA">
            <w:pPr>
              <w:pStyle w:val="a7"/>
            </w:pPr>
            <w:r w:rsidRPr="00DF76CA">
              <w:rPr>
                <w:lang w:val="ru"/>
              </w:rPr>
              <w:t>F02.49</w:t>
            </w:r>
          </w:p>
        </w:tc>
        <w:tc>
          <w:tcPr>
            <w:tcW w:w="2170" w:type="dxa"/>
            <w:tcBorders>
              <w:top w:val="single" w:sz="4" w:space="0" w:color="auto"/>
              <w:left w:val="single" w:sz="4" w:space="0" w:color="auto"/>
              <w:bottom w:val="single" w:sz="4" w:space="0" w:color="auto"/>
            </w:tcBorders>
            <w:shd w:val="clear" w:color="auto" w:fill="auto"/>
            <w:vAlign w:val="center"/>
          </w:tcPr>
          <w:p w14:paraId="5ED01E4D" w14:textId="77777777" w:rsidR="00F12AC3" w:rsidRPr="007A78E6" w:rsidRDefault="007A78E6" w:rsidP="006B31EA">
            <w:pPr>
              <w:pStyle w:val="a7"/>
              <w:rPr>
                <w:lang w:val="ru-RU"/>
              </w:rPr>
            </w:pPr>
            <w:r w:rsidRPr="00DF76CA">
              <w:rPr>
                <w:lang w:val="ru"/>
              </w:rPr>
              <w:t>Частота перехода в спящий режим</w:t>
            </w:r>
          </w:p>
        </w:tc>
        <w:tc>
          <w:tcPr>
            <w:tcW w:w="3499" w:type="dxa"/>
            <w:tcBorders>
              <w:top w:val="single" w:sz="4" w:space="0" w:color="auto"/>
              <w:left w:val="single" w:sz="4" w:space="0" w:color="auto"/>
              <w:bottom w:val="single" w:sz="4" w:space="0" w:color="auto"/>
            </w:tcBorders>
            <w:shd w:val="clear" w:color="auto" w:fill="auto"/>
            <w:vAlign w:val="center"/>
          </w:tcPr>
          <w:p w14:paraId="71275FEA" w14:textId="77777777" w:rsidR="00F12AC3" w:rsidRPr="00DF76CA" w:rsidRDefault="007A78E6" w:rsidP="006B31EA">
            <w:pPr>
              <w:pStyle w:val="a7"/>
            </w:pPr>
            <w:r w:rsidRPr="00DF76CA">
              <w:rPr>
                <w:lang w:val="ru"/>
              </w:rPr>
              <w:t>0,00 Гц – частота активизации (F02.47)</w:t>
            </w:r>
          </w:p>
        </w:tc>
        <w:tc>
          <w:tcPr>
            <w:tcW w:w="643" w:type="dxa"/>
            <w:tcBorders>
              <w:top w:val="single" w:sz="4" w:space="0" w:color="auto"/>
              <w:left w:val="single" w:sz="4" w:space="0" w:color="auto"/>
              <w:bottom w:val="single" w:sz="4" w:space="0" w:color="auto"/>
            </w:tcBorders>
            <w:shd w:val="clear" w:color="auto" w:fill="auto"/>
            <w:vAlign w:val="center"/>
          </w:tcPr>
          <w:p w14:paraId="0E977C16" w14:textId="77777777" w:rsidR="00F12AC3" w:rsidRPr="00DF76CA" w:rsidRDefault="007A78E6" w:rsidP="006B31EA">
            <w:pPr>
              <w:pStyle w:val="a7"/>
              <w:jc w:val="center"/>
            </w:pPr>
            <w:r w:rsidRPr="00DF76CA">
              <w:rPr>
                <w:lang w:val="ru"/>
              </w:rPr>
              <w:t>0,00 Гц</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4801701" w14:textId="77777777" w:rsidR="00F12AC3"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308315D" wp14:editId="1C5AA2B1">
                  <wp:extent cx="69850" cy="69850"/>
                  <wp:effectExtent l="0" t="0" r="0" b="0"/>
                  <wp:docPr id="1924762032" name="Picutre 56"/>
                  <wp:cNvGraphicFramePr/>
                  <a:graphic xmlns:a="http://schemas.openxmlformats.org/drawingml/2006/main">
                    <a:graphicData uri="http://schemas.openxmlformats.org/drawingml/2006/picture">
                      <pic:pic xmlns:pic="http://schemas.openxmlformats.org/drawingml/2006/picture">
                        <pic:nvPicPr>
                          <pic:cNvPr id="392547148"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03B8D942"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58D977C2"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6573742B"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193C827F"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166F2B1"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25793EC1"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37692C69" w14:textId="77777777" w:rsidR="00776B2B" w:rsidRPr="00546EB0" w:rsidRDefault="007A78E6" w:rsidP="006B31EA">
            <w:pPr>
              <w:pStyle w:val="a7"/>
              <w:jc w:val="center"/>
            </w:pPr>
            <w:r w:rsidRPr="00546EB0">
              <w:rPr>
                <w:lang w:val="ru"/>
              </w:rPr>
              <w:t>Изменение</w:t>
            </w:r>
          </w:p>
        </w:tc>
      </w:tr>
      <w:tr w:rsidR="005B66E3" w:rsidRPr="00DF76CA" w14:paraId="013C53C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9D42F7C" w14:textId="77777777" w:rsidR="00F12AC3" w:rsidRPr="00DF76CA" w:rsidRDefault="007A78E6" w:rsidP="006B31EA">
            <w:pPr>
              <w:pStyle w:val="a7"/>
            </w:pPr>
            <w:r w:rsidRPr="00DF76CA">
              <w:rPr>
                <w:lang w:val="ru"/>
              </w:rPr>
              <w:t>F02.50</w:t>
            </w:r>
          </w:p>
        </w:tc>
        <w:tc>
          <w:tcPr>
            <w:tcW w:w="2170" w:type="dxa"/>
            <w:tcBorders>
              <w:top w:val="single" w:sz="4" w:space="0" w:color="auto"/>
              <w:left w:val="single" w:sz="4" w:space="0" w:color="auto"/>
            </w:tcBorders>
            <w:shd w:val="clear" w:color="auto" w:fill="auto"/>
            <w:vAlign w:val="center"/>
          </w:tcPr>
          <w:p w14:paraId="4C2E7200" w14:textId="77777777" w:rsidR="00F12AC3" w:rsidRPr="007A78E6" w:rsidRDefault="007A78E6" w:rsidP="006B31EA">
            <w:pPr>
              <w:pStyle w:val="a7"/>
              <w:rPr>
                <w:lang w:val="ru-RU"/>
              </w:rPr>
            </w:pPr>
            <w:r w:rsidRPr="00DF76CA">
              <w:rPr>
                <w:lang w:val="ru"/>
              </w:rPr>
              <w:t>Время задержки перехода в спящий режим</w:t>
            </w:r>
          </w:p>
        </w:tc>
        <w:tc>
          <w:tcPr>
            <w:tcW w:w="3499" w:type="dxa"/>
            <w:tcBorders>
              <w:top w:val="single" w:sz="4" w:space="0" w:color="auto"/>
              <w:left w:val="single" w:sz="4" w:space="0" w:color="auto"/>
            </w:tcBorders>
            <w:shd w:val="clear" w:color="auto" w:fill="auto"/>
            <w:vAlign w:val="center"/>
          </w:tcPr>
          <w:p w14:paraId="2CD84E8E" w14:textId="77777777" w:rsidR="00F12AC3" w:rsidRPr="00DF76CA" w:rsidRDefault="007A78E6" w:rsidP="006B31EA">
            <w:pPr>
              <w:pStyle w:val="a7"/>
            </w:pPr>
            <w:r w:rsidRPr="00DF76CA">
              <w:rPr>
                <w:lang w:val="ru"/>
              </w:rPr>
              <w:t>0,0 с – 6500,0 с</w:t>
            </w:r>
          </w:p>
        </w:tc>
        <w:tc>
          <w:tcPr>
            <w:tcW w:w="643" w:type="dxa"/>
            <w:tcBorders>
              <w:top w:val="single" w:sz="4" w:space="0" w:color="auto"/>
              <w:left w:val="single" w:sz="4" w:space="0" w:color="auto"/>
            </w:tcBorders>
            <w:shd w:val="clear" w:color="auto" w:fill="auto"/>
            <w:vAlign w:val="center"/>
          </w:tcPr>
          <w:p w14:paraId="014A6E4A" w14:textId="77777777" w:rsidR="00F12AC3" w:rsidRPr="00DF76CA" w:rsidRDefault="007A78E6" w:rsidP="006B31EA">
            <w:pPr>
              <w:pStyle w:val="a7"/>
              <w:jc w:val="center"/>
            </w:pPr>
            <w:r w:rsidRPr="00DF76CA">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1F75B20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C2014F9" wp14:editId="55D188E5">
                  <wp:extent cx="69850" cy="69850"/>
                  <wp:effectExtent l="0" t="0" r="0" b="0"/>
                  <wp:docPr id="461833591" name="Picutre 56"/>
                  <wp:cNvGraphicFramePr/>
                  <a:graphic xmlns:a="http://schemas.openxmlformats.org/drawingml/2006/main">
                    <a:graphicData uri="http://schemas.openxmlformats.org/drawingml/2006/picture">
                      <pic:pic xmlns:pic="http://schemas.openxmlformats.org/drawingml/2006/picture">
                        <pic:nvPicPr>
                          <pic:cNvPr id="47572220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3658D7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2678B7F" w14:textId="77777777" w:rsidR="00F12AC3" w:rsidRPr="00DF76CA" w:rsidRDefault="007A78E6" w:rsidP="006B31EA">
            <w:pPr>
              <w:pStyle w:val="a7"/>
            </w:pPr>
            <w:r w:rsidRPr="00DF76CA">
              <w:rPr>
                <w:lang w:val="ru"/>
              </w:rPr>
              <w:t>F02.51</w:t>
            </w:r>
          </w:p>
        </w:tc>
        <w:tc>
          <w:tcPr>
            <w:tcW w:w="2170" w:type="dxa"/>
            <w:tcBorders>
              <w:top w:val="single" w:sz="4" w:space="0" w:color="auto"/>
              <w:left w:val="single" w:sz="4" w:space="0" w:color="auto"/>
            </w:tcBorders>
            <w:shd w:val="clear" w:color="auto" w:fill="auto"/>
            <w:vAlign w:val="center"/>
          </w:tcPr>
          <w:p w14:paraId="595F42D1" w14:textId="77777777" w:rsidR="00F12AC3" w:rsidRPr="007A78E6" w:rsidRDefault="007A78E6" w:rsidP="006B31EA">
            <w:pPr>
              <w:pStyle w:val="a7"/>
              <w:rPr>
                <w:lang w:val="ru-RU"/>
              </w:rPr>
            </w:pPr>
            <w:r w:rsidRPr="00DF76CA">
              <w:rPr>
                <w:lang w:val="ru"/>
              </w:rPr>
              <w:t>Время поступления для данного запуска</w:t>
            </w:r>
          </w:p>
        </w:tc>
        <w:tc>
          <w:tcPr>
            <w:tcW w:w="3499" w:type="dxa"/>
            <w:tcBorders>
              <w:top w:val="single" w:sz="4" w:space="0" w:color="auto"/>
              <w:left w:val="single" w:sz="4" w:space="0" w:color="auto"/>
            </w:tcBorders>
            <w:shd w:val="clear" w:color="auto" w:fill="auto"/>
            <w:vAlign w:val="center"/>
          </w:tcPr>
          <w:p w14:paraId="3693380C" w14:textId="77777777" w:rsidR="00F12AC3" w:rsidRPr="00DF76CA" w:rsidRDefault="007A78E6" w:rsidP="006B31EA">
            <w:pPr>
              <w:pStyle w:val="a7"/>
            </w:pPr>
            <w:r w:rsidRPr="00DF76CA">
              <w:rPr>
                <w:lang w:val="ru"/>
              </w:rPr>
              <w:t>0,0 – 6500,0 мин</w:t>
            </w:r>
          </w:p>
        </w:tc>
        <w:tc>
          <w:tcPr>
            <w:tcW w:w="643" w:type="dxa"/>
            <w:tcBorders>
              <w:top w:val="single" w:sz="4" w:space="0" w:color="auto"/>
              <w:left w:val="single" w:sz="4" w:space="0" w:color="auto"/>
            </w:tcBorders>
            <w:shd w:val="clear" w:color="auto" w:fill="auto"/>
            <w:vAlign w:val="center"/>
          </w:tcPr>
          <w:p w14:paraId="48D9EB51" w14:textId="77777777" w:rsidR="00F12AC3" w:rsidRPr="00DF76CA" w:rsidRDefault="007A78E6" w:rsidP="006B31EA">
            <w:pPr>
              <w:pStyle w:val="a7"/>
              <w:jc w:val="center"/>
            </w:pPr>
            <w:r w:rsidRPr="00DF76CA">
              <w:rPr>
                <w:lang w:val="ru"/>
              </w:rPr>
              <w:t>0,0 мин</w:t>
            </w:r>
          </w:p>
        </w:tc>
        <w:tc>
          <w:tcPr>
            <w:tcW w:w="413" w:type="dxa"/>
            <w:tcBorders>
              <w:top w:val="single" w:sz="4" w:space="0" w:color="auto"/>
              <w:left w:val="single" w:sz="4" w:space="0" w:color="auto"/>
              <w:right w:val="single" w:sz="4" w:space="0" w:color="auto"/>
            </w:tcBorders>
            <w:shd w:val="clear" w:color="auto" w:fill="auto"/>
            <w:vAlign w:val="center"/>
          </w:tcPr>
          <w:p w14:paraId="6B255CC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27D9D5E" wp14:editId="080B19BC">
                  <wp:extent cx="69850" cy="69850"/>
                  <wp:effectExtent l="0" t="0" r="0" b="0"/>
                  <wp:docPr id="90802415" name="Picutre 56"/>
                  <wp:cNvGraphicFramePr/>
                  <a:graphic xmlns:a="http://schemas.openxmlformats.org/drawingml/2006/main">
                    <a:graphicData uri="http://schemas.openxmlformats.org/drawingml/2006/picture">
                      <pic:pic xmlns:pic="http://schemas.openxmlformats.org/drawingml/2006/picture">
                        <pic:nvPicPr>
                          <pic:cNvPr id="132530394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594226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9F11793" w14:textId="77777777" w:rsidR="00F12AC3" w:rsidRPr="00DF76CA" w:rsidRDefault="007A78E6" w:rsidP="006B31EA">
            <w:pPr>
              <w:pStyle w:val="a7"/>
            </w:pPr>
            <w:r w:rsidRPr="00DF76CA">
              <w:rPr>
                <w:lang w:val="ru"/>
              </w:rPr>
              <w:t>F02.52</w:t>
            </w:r>
          </w:p>
        </w:tc>
        <w:tc>
          <w:tcPr>
            <w:tcW w:w="2170" w:type="dxa"/>
            <w:tcBorders>
              <w:top w:val="single" w:sz="4" w:space="0" w:color="auto"/>
              <w:left w:val="single" w:sz="4" w:space="0" w:color="auto"/>
            </w:tcBorders>
            <w:shd w:val="clear" w:color="auto" w:fill="auto"/>
            <w:vAlign w:val="center"/>
          </w:tcPr>
          <w:p w14:paraId="71223A37" w14:textId="77777777" w:rsidR="00F12AC3" w:rsidRPr="00DF76CA" w:rsidRDefault="007A78E6" w:rsidP="006B31EA">
            <w:pPr>
              <w:pStyle w:val="a7"/>
            </w:pPr>
            <w:r w:rsidRPr="00DF76CA">
              <w:rPr>
                <w:lang w:val="ru"/>
              </w:rPr>
              <w:t>Поправочный коэффициент выходной мощности</w:t>
            </w:r>
          </w:p>
        </w:tc>
        <w:tc>
          <w:tcPr>
            <w:tcW w:w="3499" w:type="dxa"/>
            <w:tcBorders>
              <w:top w:val="single" w:sz="4" w:space="0" w:color="auto"/>
              <w:left w:val="single" w:sz="4" w:space="0" w:color="auto"/>
            </w:tcBorders>
            <w:shd w:val="clear" w:color="auto" w:fill="auto"/>
            <w:vAlign w:val="center"/>
          </w:tcPr>
          <w:p w14:paraId="49204BB0" w14:textId="77777777" w:rsidR="00F12AC3" w:rsidRPr="00DF76CA" w:rsidRDefault="007A78E6" w:rsidP="006B31EA">
            <w:pPr>
              <w:pStyle w:val="a7"/>
            </w:pPr>
            <w:r w:rsidRPr="00DF76CA">
              <w:rPr>
                <w:lang w:val="ru"/>
              </w:rPr>
              <w:t>0,00 %–200,0 %</w:t>
            </w:r>
          </w:p>
        </w:tc>
        <w:tc>
          <w:tcPr>
            <w:tcW w:w="643" w:type="dxa"/>
            <w:tcBorders>
              <w:top w:val="single" w:sz="4" w:space="0" w:color="auto"/>
              <w:left w:val="single" w:sz="4" w:space="0" w:color="auto"/>
            </w:tcBorders>
            <w:shd w:val="clear" w:color="auto" w:fill="auto"/>
            <w:vAlign w:val="center"/>
          </w:tcPr>
          <w:p w14:paraId="77047494" w14:textId="77777777" w:rsidR="00F12AC3" w:rsidRPr="00DF76CA" w:rsidRDefault="007A78E6" w:rsidP="006B31EA">
            <w:pPr>
              <w:pStyle w:val="a7"/>
              <w:jc w:val="center"/>
            </w:pPr>
            <w:r w:rsidRPr="00DF76CA">
              <w:rPr>
                <w:lang w:val="ru"/>
              </w:rPr>
              <w:t>100,0 %</w:t>
            </w:r>
          </w:p>
        </w:tc>
        <w:tc>
          <w:tcPr>
            <w:tcW w:w="413" w:type="dxa"/>
            <w:tcBorders>
              <w:top w:val="single" w:sz="4" w:space="0" w:color="auto"/>
              <w:left w:val="single" w:sz="4" w:space="0" w:color="auto"/>
              <w:right w:val="single" w:sz="4" w:space="0" w:color="auto"/>
            </w:tcBorders>
            <w:shd w:val="clear" w:color="auto" w:fill="auto"/>
            <w:vAlign w:val="center"/>
          </w:tcPr>
          <w:p w14:paraId="00F9433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CE6FB11" wp14:editId="343A96BD">
                  <wp:extent cx="69850" cy="69850"/>
                  <wp:effectExtent l="0" t="0" r="0" b="0"/>
                  <wp:docPr id="852320399" name="Picutre 56"/>
                  <wp:cNvGraphicFramePr/>
                  <a:graphic xmlns:a="http://schemas.openxmlformats.org/drawingml/2006/main">
                    <a:graphicData uri="http://schemas.openxmlformats.org/drawingml/2006/picture">
                      <pic:pic xmlns:pic="http://schemas.openxmlformats.org/drawingml/2006/picture">
                        <pic:nvPicPr>
                          <pic:cNvPr id="22204637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550BCD2"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4EF843E0" w14:textId="77777777" w:rsidR="00776B2B" w:rsidRPr="00546EB0" w:rsidRDefault="007A78E6" w:rsidP="006B31EA">
            <w:pPr>
              <w:pStyle w:val="a7"/>
              <w:jc w:val="center"/>
              <w:rPr>
                <w:sz w:val="12"/>
                <w:szCs w:val="12"/>
              </w:rPr>
            </w:pPr>
            <w:r w:rsidRPr="00546EB0">
              <w:rPr>
                <w:sz w:val="12"/>
                <w:szCs w:val="12"/>
                <w:lang w:val="ru"/>
              </w:rPr>
              <w:t>F03: группа параметров двигателя</w:t>
            </w:r>
          </w:p>
        </w:tc>
      </w:tr>
      <w:tr w:rsidR="005B66E3" w:rsidRPr="00DF76CA" w14:paraId="23967275"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56892F7" w14:textId="77777777" w:rsidR="00F12AC3" w:rsidRPr="00DF76CA" w:rsidRDefault="007A78E6" w:rsidP="006B31EA">
            <w:pPr>
              <w:pStyle w:val="a7"/>
            </w:pPr>
            <w:r w:rsidRPr="00DF76CA">
              <w:rPr>
                <w:lang w:val="ru"/>
              </w:rPr>
              <w:t>F03.00</w:t>
            </w:r>
          </w:p>
        </w:tc>
        <w:tc>
          <w:tcPr>
            <w:tcW w:w="2170" w:type="dxa"/>
            <w:tcBorders>
              <w:top w:val="single" w:sz="4" w:space="0" w:color="auto"/>
              <w:left w:val="single" w:sz="4" w:space="0" w:color="auto"/>
            </w:tcBorders>
            <w:shd w:val="clear" w:color="auto" w:fill="auto"/>
            <w:vAlign w:val="center"/>
          </w:tcPr>
          <w:p w14:paraId="37DADCEE" w14:textId="77777777" w:rsidR="00F12AC3" w:rsidRPr="00DF76CA" w:rsidRDefault="007A78E6" w:rsidP="006B31EA">
            <w:pPr>
              <w:pStyle w:val="a7"/>
            </w:pPr>
            <w:r w:rsidRPr="00DF76CA">
              <w:rPr>
                <w:lang w:val="ru"/>
              </w:rPr>
              <w:t>Тип электродвигателя</w:t>
            </w:r>
          </w:p>
        </w:tc>
        <w:tc>
          <w:tcPr>
            <w:tcW w:w="3499" w:type="dxa"/>
            <w:tcBorders>
              <w:top w:val="single" w:sz="4" w:space="0" w:color="auto"/>
              <w:left w:val="single" w:sz="4" w:space="0" w:color="auto"/>
            </w:tcBorders>
            <w:shd w:val="clear" w:color="auto" w:fill="auto"/>
            <w:vAlign w:val="center"/>
          </w:tcPr>
          <w:p w14:paraId="625A7013" w14:textId="77777777" w:rsidR="00F12AC3" w:rsidRPr="007A78E6" w:rsidRDefault="007A78E6" w:rsidP="006B31EA">
            <w:pPr>
              <w:pStyle w:val="a7"/>
              <w:rPr>
                <w:lang w:val="ru-RU"/>
              </w:rPr>
            </w:pPr>
            <w:r w:rsidRPr="00DF76CA">
              <w:rPr>
                <w:lang w:val="ru"/>
              </w:rPr>
              <w:t>0: обычный асинхронный двигатель</w:t>
            </w:r>
          </w:p>
          <w:p w14:paraId="428A6C08" w14:textId="77777777" w:rsidR="00F12AC3" w:rsidRPr="007A78E6" w:rsidRDefault="007A78E6" w:rsidP="006B31EA">
            <w:pPr>
              <w:pStyle w:val="a7"/>
              <w:rPr>
                <w:lang w:val="ru-RU"/>
              </w:rPr>
            </w:pPr>
            <w:r w:rsidRPr="00DF76CA">
              <w:rPr>
                <w:lang w:val="ru"/>
              </w:rPr>
              <w:t>1: частотно-регулируемый асинхронный двигатель</w:t>
            </w:r>
          </w:p>
        </w:tc>
        <w:tc>
          <w:tcPr>
            <w:tcW w:w="643" w:type="dxa"/>
            <w:tcBorders>
              <w:top w:val="single" w:sz="4" w:space="0" w:color="auto"/>
              <w:left w:val="single" w:sz="4" w:space="0" w:color="auto"/>
            </w:tcBorders>
            <w:shd w:val="clear" w:color="auto" w:fill="auto"/>
            <w:vAlign w:val="center"/>
          </w:tcPr>
          <w:p w14:paraId="535F54A8"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0B3FA48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6B5A926" wp14:editId="42270480">
                  <wp:extent cx="64135" cy="64135"/>
                  <wp:effectExtent l="0" t="0" r="0" b="0"/>
                  <wp:docPr id="392928356" name="Picutre 57"/>
                  <wp:cNvGraphicFramePr/>
                  <a:graphic xmlns:a="http://schemas.openxmlformats.org/drawingml/2006/main">
                    <a:graphicData uri="http://schemas.openxmlformats.org/drawingml/2006/picture">
                      <pic:pic xmlns:pic="http://schemas.openxmlformats.org/drawingml/2006/picture">
                        <pic:nvPicPr>
                          <pic:cNvPr id="1189196779"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4F726666"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DB1AF92" w14:textId="77777777" w:rsidR="00F12AC3" w:rsidRPr="00DF76CA" w:rsidRDefault="007A78E6" w:rsidP="006B31EA">
            <w:pPr>
              <w:pStyle w:val="a7"/>
            </w:pPr>
            <w:r w:rsidRPr="00DF76CA">
              <w:rPr>
                <w:lang w:val="ru"/>
              </w:rPr>
              <w:t>F03.01</w:t>
            </w:r>
          </w:p>
        </w:tc>
        <w:tc>
          <w:tcPr>
            <w:tcW w:w="2170" w:type="dxa"/>
            <w:tcBorders>
              <w:top w:val="single" w:sz="4" w:space="0" w:color="auto"/>
              <w:left w:val="single" w:sz="4" w:space="0" w:color="auto"/>
            </w:tcBorders>
            <w:shd w:val="clear" w:color="auto" w:fill="auto"/>
            <w:vAlign w:val="center"/>
          </w:tcPr>
          <w:p w14:paraId="04A94F4E" w14:textId="77777777" w:rsidR="00F12AC3" w:rsidRPr="00DF76CA" w:rsidRDefault="007A78E6" w:rsidP="006B31EA">
            <w:pPr>
              <w:pStyle w:val="a7"/>
            </w:pPr>
            <w:r w:rsidRPr="00DF76CA">
              <w:rPr>
                <w:lang w:val="ru"/>
              </w:rPr>
              <w:t>Номинальная мощность двигателя</w:t>
            </w:r>
          </w:p>
        </w:tc>
        <w:tc>
          <w:tcPr>
            <w:tcW w:w="3499" w:type="dxa"/>
            <w:tcBorders>
              <w:top w:val="single" w:sz="4" w:space="0" w:color="auto"/>
              <w:left w:val="single" w:sz="4" w:space="0" w:color="auto"/>
            </w:tcBorders>
            <w:shd w:val="clear" w:color="auto" w:fill="auto"/>
            <w:vAlign w:val="center"/>
          </w:tcPr>
          <w:p w14:paraId="6E541FF3" w14:textId="77777777" w:rsidR="00F12AC3" w:rsidRPr="00DF76CA" w:rsidRDefault="007A78E6" w:rsidP="006B31EA">
            <w:pPr>
              <w:pStyle w:val="a7"/>
            </w:pPr>
            <w:r w:rsidRPr="00DF76CA">
              <w:rPr>
                <w:lang w:val="ru"/>
              </w:rPr>
              <w:t>0,1 кВт – 1000,0 кВт</w:t>
            </w:r>
          </w:p>
        </w:tc>
        <w:tc>
          <w:tcPr>
            <w:tcW w:w="643" w:type="dxa"/>
            <w:tcBorders>
              <w:top w:val="single" w:sz="4" w:space="0" w:color="auto"/>
              <w:left w:val="single" w:sz="4" w:space="0" w:color="auto"/>
            </w:tcBorders>
            <w:shd w:val="clear" w:color="auto" w:fill="auto"/>
            <w:vAlign w:val="center"/>
          </w:tcPr>
          <w:p w14:paraId="2C5AAB75" w14:textId="77777777" w:rsidR="00F12AC3" w:rsidRPr="00DF76CA" w:rsidRDefault="007A78E6" w:rsidP="006B31EA">
            <w:pPr>
              <w:pStyle w:val="a7"/>
              <w:jc w:val="center"/>
            </w:pPr>
            <w:r w:rsidRPr="00DF76CA">
              <w:rPr>
                <w:lang w:val="ru"/>
              </w:rPr>
              <w:t>В зависимости от модели</w:t>
            </w:r>
          </w:p>
        </w:tc>
        <w:tc>
          <w:tcPr>
            <w:tcW w:w="413" w:type="dxa"/>
            <w:tcBorders>
              <w:top w:val="single" w:sz="4" w:space="0" w:color="auto"/>
              <w:left w:val="single" w:sz="4" w:space="0" w:color="auto"/>
              <w:right w:val="single" w:sz="4" w:space="0" w:color="auto"/>
            </w:tcBorders>
            <w:shd w:val="clear" w:color="auto" w:fill="auto"/>
            <w:vAlign w:val="center"/>
          </w:tcPr>
          <w:p w14:paraId="2D707CD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DE47957" wp14:editId="710FEC73">
                  <wp:extent cx="64135" cy="64135"/>
                  <wp:effectExtent l="0" t="0" r="0" b="0"/>
                  <wp:docPr id="323722702" name="Picutre 57"/>
                  <wp:cNvGraphicFramePr/>
                  <a:graphic xmlns:a="http://schemas.openxmlformats.org/drawingml/2006/main">
                    <a:graphicData uri="http://schemas.openxmlformats.org/drawingml/2006/picture">
                      <pic:pic xmlns:pic="http://schemas.openxmlformats.org/drawingml/2006/picture">
                        <pic:nvPicPr>
                          <pic:cNvPr id="1789669140"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8686A3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2CF4186" w14:textId="77777777" w:rsidR="00F12AC3" w:rsidRPr="00DF76CA" w:rsidRDefault="007A78E6" w:rsidP="006B31EA">
            <w:pPr>
              <w:pStyle w:val="a7"/>
            </w:pPr>
            <w:r w:rsidRPr="00DF76CA">
              <w:rPr>
                <w:lang w:val="ru"/>
              </w:rPr>
              <w:t>F03.02</w:t>
            </w:r>
          </w:p>
        </w:tc>
        <w:tc>
          <w:tcPr>
            <w:tcW w:w="2170" w:type="dxa"/>
            <w:tcBorders>
              <w:top w:val="single" w:sz="4" w:space="0" w:color="auto"/>
              <w:left w:val="single" w:sz="4" w:space="0" w:color="auto"/>
            </w:tcBorders>
            <w:shd w:val="clear" w:color="auto" w:fill="auto"/>
            <w:vAlign w:val="center"/>
          </w:tcPr>
          <w:p w14:paraId="1411B628" w14:textId="77777777" w:rsidR="00F12AC3" w:rsidRPr="00DF76CA" w:rsidRDefault="007A78E6" w:rsidP="006B31EA">
            <w:pPr>
              <w:pStyle w:val="a7"/>
            </w:pPr>
            <w:r w:rsidRPr="00DF76CA">
              <w:rPr>
                <w:lang w:val="ru"/>
              </w:rPr>
              <w:t>Номинальное напряжение двигателя</w:t>
            </w:r>
          </w:p>
        </w:tc>
        <w:tc>
          <w:tcPr>
            <w:tcW w:w="3499" w:type="dxa"/>
            <w:tcBorders>
              <w:top w:val="single" w:sz="4" w:space="0" w:color="auto"/>
              <w:left w:val="single" w:sz="4" w:space="0" w:color="auto"/>
            </w:tcBorders>
            <w:shd w:val="clear" w:color="auto" w:fill="auto"/>
            <w:vAlign w:val="center"/>
          </w:tcPr>
          <w:p w14:paraId="0685D568" w14:textId="77777777" w:rsidR="00F12AC3" w:rsidRPr="00DF76CA" w:rsidRDefault="007A78E6" w:rsidP="006B31EA">
            <w:pPr>
              <w:pStyle w:val="a7"/>
            </w:pPr>
            <w:r w:rsidRPr="00DF76CA">
              <w:rPr>
                <w:lang w:val="ru"/>
              </w:rPr>
              <w:t>1 В – 2000 В</w:t>
            </w:r>
          </w:p>
        </w:tc>
        <w:tc>
          <w:tcPr>
            <w:tcW w:w="643" w:type="dxa"/>
            <w:tcBorders>
              <w:top w:val="single" w:sz="4" w:space="0" w:color="auto"/>
              <w:left w:val="single" w:sz="4" w:space="0" w:color="auto"/>
            </w:tcBorders>
            <w:shd w:val="clear" w:color="auto" w:fill="auto"/>
            <w:vAlign w:val="center"/>
          </w:tcPr>
          <w:p w14:paraId="5758A516" w14:textId="77777777" w:rsidR="00F12AC3" w:rsidRPr="00DF76CA" w:rsidRDefault="007A78E6" w:rsidP="006B31EA">
            <w:pPr>
              <w:pStyle w:val="a7"/>
              <w:jc w:val="center"/>
            </w:pPr>
            <w:r w:rsidRPr="00DF76CA">
              <w:rPr>
                <w:lang w:val="ru"/>
              </w:rPr>
              <w:t>В зависимости от модели</w:t>
            </w:r>
          </w:p>
        </w:tc>
        <w:tc>
          <w:tcPr>
            <w:tcW w:w="413" w:type="dxa"/>
            <w:tcBorders>
              <w:top w:val="single" w:sz="4" w:space="0" w:color="auto"/>
              <w:left w:val="single" w:sz="4" w:space="0" w:color="auto"/>
              <w:right w:val="single" w:sz="4" w:space="0" w:color="auto"/>
            </w:tcBorders>
            <w:shd w:val="clear" w:color="auto" w:fill="auto"/>
            <w:vAlign w:val="center"/>
          </w:tcPr>
          <w:p w14:paraId="7EC2209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EEDCB6" wp14:editId="0895D902">
                  <wp:extent cx="64135" cy="64135"/>
                  <wp:effectExtent l="0" t="0" r="0" b="0"/>
                  <wp:docPr id="864285273" name="Picutre 57"/>
                  <wp:cNvGraphicFramePr/>
                  <a:graphic xmlns:a="http://schemas.openxmlformats.org/drawingml/2006/main">
                    <a:graphicData uri="http://schemas.openxmlformats.org/drawingml/2006/picture">
                      <pic:pic xmlns:pic="http://schemas.openxmlformats.org/drawingml/2006/picture">
                        <pic:nvPicPr>
                          <pic:cNvPr id="1967862442"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2976D6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8C080E6" w14:textId="77777777" w:rsidR="00F12AC3" w:rsidRPr="00DF76CA" w:rsidRDefault="007A78E6" w:rsidP="006B31EA">
            <w:pPr>
              <w:pStyle w:val="a7"/>
            </w:pPr>
            <w:r w:rsidRPr="00DF76CA">
              <w:rPr>
                <w:lang w:val="ru"/>
              </w:rPr>
              <w:t>F03.03</w:t>
            </w:r>
          </w:p>
        </w:tc>
        <w:tc>
          <w:tcPr>
            <w:tcW w:w="2170" w:type="dxa"/>
            <w:tcBorders>
              <w:top w:val="single" w:sz="4" w:space="0" w:color="auto"/>
              <w:left w:val="single" w:sz="4" w:space="0" w:color="auto"/>
            </w:tcBorders>
            <w:shd w:val="clear" w:color="auto" w:fill="auto"/>
            <w:vAlign w:val="center"/>
          </w:tcPr>
          <w:p w14:paraId="6C1DD031" w14:textId="77777777" w:rsidR="00F12AC3" w:rsidRPr="00DF76CA" w:rsidRDefault="007A78E6" w:rsidP="006B31EA">
            <w:pPr>
              <w:pStyle w:val="a7"/>
            </w:pPr>
            <w:r w:rsidRPr="00DF76CA">
              <w:rPr>
                <w:lang w:val="ru"/>
              </w:rPr>
              <w:t>Номинальный ток двигателя</w:t>
            </w:r>
          </w:p>
        </w:tc>
        <w:tc>
          <w:tcPr>
            <w:tcW w:w="3499" w:type="dxa"/>
            <w:tcBorders>
              <w:top w:val="single" w:sz="4" w:space="0" w:color="auto"/>
              <w:left w:val="single" w:sz="4" w:space="0" w:color="auto"/>
            </w:tcBorders>
            <w:shd w:val="clear" w:color="auto" w:fill="auto"/>
            <w:vAlign w:val="center"/>
          </w:tcPr>
          <w:p w14:paraId="4EC8E36F" w14:textId="77777777" w:rsidR="00F12AC3" w:rsidRPr="007A78E6" w:rsidRDefault="007A78E6" w:rsidP="006B31EA">
            <w:pPr>
              <w:pStyle w:val="a7"/>
              <w:rPr>
                <w:lang w:val="ru-RU"/>
              </w:rPr>
            </w:pPr>
            <w:r w:rsidRPr="00DF76CA">
              <w:rPr>
                <w:lang w:val="ru"/>
              </w:rPr>
              <w:t>0,01 А – 655,35 А (мощность ЧРП ≤55 кВт)</w:t>
            </w:r>
          </w:p>
          <w:p w14:paraId="0BC9E814" w14:textId="77777777" w:rsidR="00F12AC3" w:rsidRPr="007A78E6" w:rsidRDefault="007A78E6" w:rsidP="006B31EA">
            <w:pPr>
              <w:pStyle w:val="a7"/>
              <w:rPr>
                <w:lang w:val="ru-RU"/>
              </w:rPr>
            </w:pPr>
            <w:r w:rsidRPr="00DF76CA">
              <w:rPr>
                <w:lang w:val="ru"/>
              </w:rPr>
              <w:t>0,1 А – 6553,5 А (мощность ЧРП &gt;55 кВт)</w:t>
            </w:r>
          </w:p>
        </w:tc>
        <w:tc>
          <w:tcPr>
            <w:tcW w:w="643" w:type="dxa"/>
            <w:tcBorders>
              <w:top w:val="single" w:sz="4" w:space="0" w:color="auto"/>
              <w:left w:val="single" w:sz="4" w:space="0" w:color="auto"/>
            </w:tcBorders>
            <w:shd w:val="clear" w:color="auto" w:fill="auto"/>
            <w:vAlign w:val="center"/>
          </w:tcPr>
          <w:p w14:paraId="5BD8F712" w14:textId="77777777" w:rsidR="00F12AC3" w:rsidRPr="00DF76CA" w:rsidRDefault="007A78E6" w:rsidP="006B31EA">
            <w:pPr>
              <w:pStyle w:val="a7"/>
              <w:jc w:val="center"/>
            </w:pPr>
            <w:r w:rsidRPr="00DF76CA">
              <w:rPr>
                <w:lang w:val="ru"/>
              </w:rPr>
              <w:t>В зависимости от модели</w:t>
            </w:r>
          </w:p>
        </w:tc>
        <w:tc>
          <w:tcPr>
            <w:tcW w:w="413" w:type="dxa"/>
            <w:tcBorders>
              <w:top w:val="single" w:sz="4" w:space="0" w:color="auto"/>
              <w:left w:val="single" w:sz="4" w:space="0" w:color="auto"/>
              <w:right w:val="single" w:sz="4" w:space="0" w:color="auto"/>
            </w:tcBorders>
            <w:shd w:val="clear" w:color="auto" w:fill="auto"/>
            <w:vAlign w:val="center"/>
          </w:tcPr>
          <w:p w14:paraId="2D8B430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7B2DF9D" wp14:editId="24398B97">
                  <wp:extent cx="64135" cy="64135"/>
                  <wp:effectExtent l="0" t="0" r="0" b="0"/>
                  <wp:docPr id="303769857" name="Picutre 57"/>
                  <wp:cNvGraphicFramePr/>
                  <a:graphic xmlns:a="http://schemas.openxmlformats.org/drawingml/2006/main">
                    <a:graphicData uri="http://schemas.openxmlformats.org/drawingml/2006/picture">
                      <pic:pic xmlns:pic="http://schemas.openxmlformats.org/drawingml/2006/picture">
                        <pic:nvPicPr>
                          <pic:cNvPr id="63719487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4956C9D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64D3761" w14:textId="77777777" w:rsidR="00F12AC3" w:rsidRPr="00DF76CA" w:rsidRDefault="007A78E6" w:rsidP="006B31EA">
            <w:pPr>
              <w:pStyle w:val="a7"/>
            </w:pPr>
            <w:r w:rsidRPr="00DF76CA">
              <w:rPr>
                <w:lang w:val="ru"/>
              </w:rPr>
              <w:t>F03.04</w:t>
            </w:r>
          </w:p>
        </w:tc>
        <w:tc>
          <w:tcPr>
            <w:tcW w:w="2170" w:type="dxa"/>
            <w:tcBorders>
              <w:top w:val="single" w:sz="4" w:space="0" w:color="auto"/>
              <w:left w:val="single" w:sz="4" w:space="0" w:color="auto"/>
            </w:tcBorders>
            <w:shd w:val="clear" w:color="auto" w:fill="auto"/>
            <w:vAlign w:val="center"/>
          </w:tcPr>
          <w:p w14:paraId="2B523CBC" w14:textId="77777777" w:rsidR="00F12AC3" w:rsidRPr="00DF76CA" w:rsidRDefault="007A78E6" w:rsidP="006B31EA">
            <w:pPr>
              <w:pStyle w:val="a7"/>
            </w:pPr>
            <w:r w:rsidRPr="00DF76CA">
              <w:rPr>
                <w:lang w:val="ru"/>
              </w:rPr>
              <w:t>Номинальная частота двигателя</w:t>
            </w:r>
          </w:p>
        </w:tc>
        <w:tc>
          <w:tcPr>
            <w:tcW w:w="3499" w:type="dxa"/>
            <w:tcBorders>
              <w:top w:val="single" w:sz="4" w:space="0" w:color="auto"/>
              <w:left w:val="single" w:sz="4" w:space="0" w:color="auto"/>
            </w:tcBorders>
            <w:shd w:val="clear" w:color="auto" w:fill="auto"/>
            <w:vAlign w:val="center"/>
          </w:tcPr>
          <w:p w14:paraId="0CF0D07E" w14:textId="77777777" w:rsidR="00F12AC3" w:rsidRPr="00DF76CA" w:rsidRDefault="007A78E6" w:rsidP="006B31EA">
            <w:pPr>
              <w:pStyle w:val="a7"/>
            </w:pPr>
            <w:r w:rsidRPr="00DF76CA">
              <w:rPr>
                <w:lang w:val="ru"/>
              </w:rPr>
              <w:t>0,01 Гц – максимальная частота</w:t>
            </w:r>
          </w:p>
        </w:tc>
        <w:tc>
          <w:tcPr>
            <w:tcW w:w="643" w:type="dxa"/>
            <w:tcBorders>
              <w:top w:val="single" w:sz="4" w:space="0" w:color="auto"/>
              <w:left w:val="single" w:sz="4" w:space="0" w:color="auto"/>
            </w:tcBorders>
            <w:shd w:val="clear" w:color="auto" w:fill="auto"/>
            <w:vAlign w:val="center"/>
          </w:tcPr>
          <w:p w14:paraId="0D7B1D3C" w14:textId="77777777" w:rsidR="00F12AC3" w:rsidRPr="00DF76CA" w:rsidRDefault="007A78E6" w:rsidP="006B31EA">
            <w:pPr>
              <w:pStyle w:val="a7"/>
              <w:jc w:val="center"/>
            </w:pPr>
            <w:r w:rsidRPr="00DF76CA">
              <w:rPr>
                <w:lang w:val="ru"/>
              </w:rPr>
              <w:t>В зависимости от модели</w:t>
            </w:r>
          </w:p>
        </w:tc>
        <w:tc>
          <w:tcPr>
            <w:tcW w:w="413" w:type="dxa"/>
            <w:tcBorders>
              <w:top w:val="single" w:sz="4" w:space="0" w:color="auto"/>
              <w:left w:val="single" w:sz="4" w:space="0" w:color="auto"/>
              <w:right w:val="single" w:sz="4" w:space="0" w:color="auto"/>
            </w:tcBorders>
            <w:shd w:val="clear" w:color="auto" w:fill="auto"/>
            <w:vAlign w:val="center"/>
          </w:tcPr>
          <w:p w14:paraId="471D47C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EACD594" wp14:editId="578A71AB">
                  <wp:extent cx="64135" cy="64135"/>
                  <wp:effectExtent l="0" t="0" r="0" b="0"/>
                  <wp:docPr id="1645438399" name="Picutre 57"/>
                  <wp:cNvGraphicFramePr/>
                  <a:graphic xmlns:a="http://schemas.openxmlformats.org/drawingml/2006/main">
                    <a:graphicData uri="http://schemas.openxmlformats.org/drawingml/2006/picture">
                      <pic:pic xmlns:pic="http://schemas.openxmlformats.org/drawingml/2006/picture">
                        <pic:nvPicPr>
                          <pic:cNvPr id="109870935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457256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1897028" w14:textId="77777777" w:rsidR="00F12AC3" w:rsidRPr="00DF76CA" w:rsidRDefault="007A78E6" w:rsidP="006B31EA">
            <w:pPr>
              <w:pStyle w:val="a7"/>
            </w:pPr>
            <w:r w:rsidRPr="00DF76CA">
              <w:rPr>
                <w:lang w:val="ru"/>
              </w:rPr>
              <w:t>F03.05</w:t>
            </w:r>
          </w:p>
        </w:tc>
        <w:tc>
          <w:tcPr>
            <w:tcW w:w="2170" w:type="dxa"/>
            <w:tcBorders>
              <w:top w:val="single" w:sz="4" w:space="0" w:color="auto"/>
              <w:left w:val="single" w:sz="4" w:space="0" w:color="auto"/>
            </w:tcBorders>
            <w:shd w:val="clear" w:color="auto" w:fill="auto"/>
            <w:vAlign w:val="center"/>
          </w:tcPr>
          <w:p w14:paraId="30A07377" w14:textId="77777777" w:rsidR="00F12AC3" w:rsidRPr="00DF76CA" w:rsidRDefault="007A78E6" w:rsidP="006B31EA">
            <w:pPr>
              <w:pStyle w:val="a7"/>
            </w:pPr>
            <w:r w:rsidRPr="00DF76CA">
              <w:rPr>
                <w:lang w:val="ru"/>
              </w:rPr>
              <w:t>Номинальная скорость двигателя</w:t>
            </w:r>
          </w:p>
        </w:tc>
        <w:tc>
          <w:tcPr>
            <w:tcW w:w="3499" w:type="dxa"/>
            <w:tcBorders>
              <w:top w:val="single" w:sz="4" w:space="0" w:color="auto"/>
              <w:left w:val="single" w:sz="4" w:space="0" w:color="auto"/>
            </w:tcBorders>
            <w:shd w:val="clear" w:color="auto" w:fill="auto"/>
            <w:vAlign w:val="center"/>
          </w:tcPr>
          <w:p w14:paraId="167A7A45" w14:textId="77777777" w:rsidR="00F12AC3" w:rsidRPr="00DF76CA" w:rsidRDefault="007A78E6" w:rsidP="006B31EA">
            <w:pPr>
              <w:pStyle w:val="a7"/>
            </w:pPr>
            <w:r w:rsidRPr="00DF76CA">
              <w:rPr>
                <w:lang w:val="ru"/>
              </w:rPr>
              <w:t xml:space="preserve">1 </w:t>
            </w:r>
            <w:proofErr w:type="gramStart"/>
            <w:r w:rsidRPr="00DF76CA">
              <w:rPr>
                <w:lang w:val="ru"/>
              </w:rPr>
              <w:t>об./</w:t>
            </w:r>
            <w:proofErr w:type="gramEnd"/>
            <w:r w:rsidRPr="00DF76CA">
              <w:rPr>
                <w:lang w:val="ru"/>
              </w:rPr>
              <w:t>мин – 65535 об./мин</w:t>
            </w:r>
          </w:p>
        </w:tc>
        <w:tc>
          <w:tcPr>
            <w:tcW w:w="643" w:type="dxa"/>
            <w:tcBorders>
              <w:top w:val="single" w:sz="4" w:space="0" w:color="auto"/>
              <w:left w:val="single" w:sz="4" w:space="0" w:color="auto"/>
            </w:tcBorders>
            <w:shd w:val="clear" w:color="auto" w:fill="auto"/>
            <w:vAlign w:val="center"/>
          </w:tcPr>
          <w:p w14:paraId="73B15AF7" w14:textId="77777777" w:rsidR="00F12AC3" w:rsidRPr="00DF76CA" w:rsidRDefault="007A78E6" w:rsidP="006B31EA">
            <w:pPr>
              <w:pStyle w:val="a7"/>
              <w:jc w:val="center"/>
            </w:pPr>
            <w:r w:rsidRPr="00DF76CA">
              <w:rPr>
                <w:lang w:val="ru"/>
              </w:rPr>
              <w:t>В зависимости от модели</w:t>
            </w:r>
          </w:p>
        </w:tc>
        <w:tc>
          <w:tcPr>
            <w:tcW w:w="413" w:type="dxa"/>
            <w:tcBorders>
              <w:top w:val="single" w:sz="4" w:space="0" w:color="auto"/>
              <w:left w:val="single" w:sz="4" w:space="0" w:color="auto"/>
              <w:right w:val="single" w:sz="4" w:space="0" w:color="auto"/>
            </w:tcBorders>
            <w:shd w:val="clear" w:color="auto" w:fill="auto"/>
            <w:vAlign w:val="center"/>
          </w:tcPr>
          <w:p w14:paraId="75FBB4E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537A454" wp14:editId="72A82A57">
                  <wp:extent cx="64135" cy="64135"/>
                  <wp:effectExtent l="0" t="0" r="0" b="0"/>
                  <wp:docPr id="1185239192" name="Picutre 57"/>
                  <wp:cNvGraphicFramePr/>
                  <a:graphic xmlns:a="http://schemas.openxmlformats.org/drawingml/2006/main">
                    <a:graphicData uri="http://schemas.openxmlformats.org/drawingml/2006/picture">
                      <pic:pic xmlns:pic="http://schemas.openxmlformats.org/drawingml/2006/picture">
                        <pic:nvPicPr>
                          <pic:cNvPr id="1659961490"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018D876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E41EE01" w14:textId="77777777" w:rsidR="00F12AC3" w:rsidRPr="00DF76CA" w:rsidRDefault="007A78E6" w:rsidP="006B31EA">
            <w:pPr>
              <w:pStyle w:val="a7"/>
            </w:pPr>
            <w:r w:rsidRPr="00DF76CA">
              <w:rPr>
                <w:lang w:val="ru"/>
              </w:rPr>
              <w:t>F03.06</w:t>
            </w:r>
          </w:p>
        </w:tc>
        <w:tc>
          <w:tcPr>
            <w:tcW w:w="2170" w:type="dxa"/>
            <w:tcBorders>
              <w:top w:val="single" w:sz="4" w:space="0" w:color="auto"/>
              <w:left w:val="single" w:sz="4" w:space="0" w:color="auto"/>
            </w:tcBorders>
            <w:shd w:val="clear" w:color="auto" w:fill="auto"/>
            <w:vAlign w:val="center"/>
          </w:tcPr>
          <w:p w14:paraId="32546831" w14:textId="77777777" w:rsidR="00F12AC3" w:rsidRPr="00DF76CA" w:rsidRDefault="007A78E6" w:rsidP="006B31EA">
            <w:pPr>
              <w:pStyle w:val="a7"/>
            </w:pPr>
            <w:r w:rsidRPr="00DF76CA">
              <w:rPr>
                <w:lang w:val="ru"/>
              </w:rPr>
              <w:t>Сопротивление статора асинхронного двигателя</w:t>
            </w:r>
          </w:p>
        </w:tc>
        <w:tc>
          <w:tcPr>
            <w:tcW w:w="3499" w:type="dxa"/>
            <w:tcBorders>
              <w:top w:val="single" w:sz="4" w:space="0" w:color="auto"/>
              <w:left w:val="single" w:sz="4" w:space="0" w:color="auto"/>
            </w:tcBorders>
            <w:shd w:val="clear" w:color="auto" w:fill="auto"/>
            <w:vAlign w:val="center"/>
          </w:tcPr>
          <w:p w14:paraId="6B2DF2BE" w14:textId="77777777" w:rsidR="00F12AC3" w:rsidRPr="007A78E6" w:rsidRDefault="007A78E6" w:rsidP="006B31EA">
            <w:pPr>
              <w:pStyle w:val="a7"/>
              <w:rPr>
                <w:lang w:val="ru-RU"/>
              </w:rPr>
            </w:pPr>
            <w:r w:rsidRPr="00DF76CA">
              <w:rPr>
                <w:lang w:val="ru"/>
              </w:rPr>
              <w:t>0,001 Ом – 65,535 Ом (мощность ЧРП ≤55 кВт)</w:t>
            </w:r>
          </w:p>
          <w:p w14:paraId="5CC66626" w14:textId="77777777" w:rsidR="00F12AC3" w:rsidRPr="007A78E6" w:rsidRDefault="007A78E6" w:rsidP="006B31EA">
            <w:pPr>
              <w:pStyle w:val="a7"/>
              <w:rPr>
                <w:lang w:val="ru-RU"/>
              </w:rPr>
            </w:pPr>
            <w:r w:rsidRPr="00DF76CA">
              <w:rPr>
                <w:lang w:val="ru"/>
              </w:rPr>
              <w:t>0,0001 Ом – 6,5535 Ом (мощность ЧРП &gt;55 кВт)</w:t>
            </w:r>
          </w:p>
        </w:tc>
        <w:tc>
          <w:tcPr>
            <w:tcW w:w="643" w:type="dxa"/>
            <w:tcBorders>
              <w:top w:val="single" w:sz="4" w:space="0" w:color="auto"/>
              <w:left w:val="single" w:sz="4" w:space="0" w:color="auto"/>
            </w:tcBorders>
            <w:shd w:val="clear" w:color="auto" w:fill="auto"/>
            <w:vAlign w:val="center"/>
          </w:tcPr>
          <w:p w14:paraId="5B2A4A9C" w14:textId="77777777" w:rsidR="007A78E6" w:rsidRDefault="007A78E6" w:rsidP="006B31EA">
            <w:pPr>
              <w:pStyle w:val="a7"/>
              <w:jc w:val="center"/>
              <w:rPr>
                <w:lang w:val="ru"/>
              </w:rPr>
            </w:pPr>
            <w:r w:rsidRPr="00DF76CA">
              <w:rPr>
                <w:lang w:val="ru"/>
              </w:rPr>
              <w:t xml:space="preserve">Регулировочный </w:t>
            </w:r>
          </w:p>
          <w:p w14:paraId="424994D9" w14:textId="28D053C4" w:rsidR="00F12AC3" w:rsidRPr="00DF76CA" w:rsidRDefault="007A78E6" w:rsidP="006B31EA">
            <w:pPr>
              <w:pStyle w:val="a7"/>
              <w:jc w:val="center"/>
            </w:pPr>
            <w:r w:rsidRPr="00DF76CA">
              <w:rPr>
                <w:lang w:val="ru"/>
              </w:rPr>
              <w:t>параметр</w:t>
            </w:r>
          </w:p>
        </w:tc>
        <w:tc>
          <w:tcPr>
            <w:tcW w:w="413" w:type="dxa"/>
            <w:tcBorders>
              <w:top w:val="single" w:sz="4" w:space="0" w:color="auto"/>
              <w:left w:val="single" w:sz="4" w:space="0" w:color="auto"/>
              <w:right w:val="single" w:sz="4" w:space="0" w:color="auto"/>
            </w:tcBorders>
            <w:shd w:val="clear" w:color="auto" w:fill="auto"/>
            <w:vAlign w:val="center"/>
          </w:tcPr>
          <w:p w14:paraId="1BE028E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86D4750" wp14:editId="53559DB4">
                  <wp:extent cx="64135" cy="64135"/>
                  <wp:effectExtent l="0" t="0" r="0" b="0"/>
                  <wp:docPr id="1528493304" name="Picutre 57"/>
                  <wp:cNvGraphicFramePr/>
                  <a:graphic xmlns:a="http://schemas.openxmlformats.org/drawingml/2006/main">
                    <a:graphicData uri="http://schemas.openxmlformats.org/drawingml/2006/picture">
                      <pic:pic xmlns:pic="http://schemas.openxmlformats.org/drawingml/2006/picture">
                        <pic:nvPicPr>
                          <pic:cNvPr id="1408833530"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8141F0F"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D9116D9" w14:textId="77777777" w:rsidR="00F12AC3" w:rsidRPr="00DF76CA" w:rsidRDefault="007A78E6" w:rsidP="006B31EA">
            <w:pPr>
              <w:pStyle w:val="a7"/>
            </w:pPr>
            <w:r w:rsidRPr="00DF76CA">
              <w:rPr>
                <w:lang w:val="ru"/>
              </w:rPr>
              <w:t>F03.07</w:t>
            </w:r>
          </w:p>
        </w:tc>
        <w:tc>
          <w:tcPr>
            <w:tcW w:w="2170" w:type="dxa"/>
            <w:tcBorders>
              <w:top w:val="single" w:sz="4" w:space="0" w:color="auto"/>
              <w:left w:val="single" w:sz="4" w:space="0" w:color="auto"/>
            </w:tcBorders>
            <w:shd w:val="clear" w:color="auto" w:fill="auto"/>
            <w:vAlign w:val="center"/>
          </w:tcPr>
          <w:p w14:paraId="322649CB" w14:textId="77777777" w:rsidR="00F12AC3" w:rsidRPr="00DF76CA" w:rsidRDefault="007A78E6" w:rsidP="006B31EA">
            <w:pPr>
              <w:pStyle w:val="a7"/>
            </w:pPr>
            <w:r w:rsidRPr="00DF76CA">
              <w:rPr>
                <w:lang w:val="ru"/>
              </w:rPr>
              <w:t>Сопротивление ротора асинхронного двигателя</w:t>
            </w:r>
          </w:p>
        </w:tc>
        <w:tc>
          <w:tcPr>
            <w:tcW w:w="3499" w:type="dxa"/>
            <w:tcBorders>
              <w:top w:val="single" w:sz="4" w:space="0" w:color="auto"/>
              <w:left w:val="single" w:sz="4" w:space="0" w:color="auto"/>
            </w:tcBorders>
            <w:shd w:val="clear" w:color="auto" w:fill="auto"/>
            <w:vAlign w:val="center"/>
          </w:tcPr>
          <w:p w14:paraId="01E9B040" w14:textId="77777777" w:rsidR="00F12AC3" w:rsidRPr="007A78E6" w:rsidRDefault="007A78E6" w:rsidP="006B31EA">
            <w:pPr>
              <w:pStyle w:val="a7"/>
              <w:rPr>
                <w:lang w:val="ru-RU"/>
              </w:rPr>
            </w:pPr>
            <w:r w:rsidRPr="00DF76CA">
              <w:rPr>
                <w:lang w:val="ru"/>
              </w:rPr>
              <w:t>0,001 Ом – 65,535 Ом (мощность ЧРП ≤55 кВт)</w:t>
            </w:r>
          </w:p>
          <w:p w14:paraId="7D1B4B9E" w14:textId="77777777" w:rsidR="00F12AC3" w:rsidRPr="007A78E6" w:rsidRDefault="007A78E6" w:rsidP="006B31EA">
            <w:pPr>
              <w:pStyle w:val="a7"/>
              <w:rPr>
                <w:lang w:val="ru-RU"/>
              </w:rPr>
            </w:pPr>
            <w:r w:rsidRPr="00DF76CA">
              <w:rPr>
                <w:lang w:val="ru"/>
              </w:rPr>
              <w:t>0,0001 Ом – 6,5535 Ом (мощность ЧРП &gt;55 кВт)</w:t>
            </w:r>
          </w:p>
        </w:tc>
        <w:tc>
          <w:tcPr>
            <w:tcW w:w="643" w:type="dxa"/>
            <w:tcBorders>
              <w:top w:val="single" w:sz="4" w:space="0" w:color="auto"/>
              <w:left w:val="single" w:sz="4" w:space="0" w:color="auto"/>
            </w:tcBorders>
            <w:shd w:val="clear" w:color="auto" w:fill="auto"/>
            <w:vAlign w:val="center"/>
          </w:tcPr>
          <w:p w14:paraId="1CA2B396" w14:textId="77777777" w:rsidR="007A78E6" w:rsidRDefault="007A78E6" w:rsidP="006B31EA">
            <w:pPr>
              <w:pStyle w:val="a7"/>
              <w:jc w:val="center"/>
              <w:rPr>
                <w:lang w:val="ru"/>
              </w:rPr>
            </w:pPr>
            <w:r w:rsidRPr="00DF76CA">
              <w:rPr>
                <w:lang w:val="ru"/>
              </w:rPr>
              <w:t xml:space="preserve">Регулировочный </w:t>
            </w:r>
          </w:p>
          <w:p w14:paraId="1B30F616" w14:textId="4891CE43" w:rsidR="00F12AC3" w:rsidRPr="00DF76CA" w:rsidRDefault="007A78E6" w:rsidP="006B31EA">
            <w:pPr>
              <w:pStyle w:val="a7"/>
              <w:jc w:val="center"/>
            </w:pPr>
            <w:r w:rsidRPr="00DF76CA">
              <w:rPr>
                <w:lang w:val="ru"/>
              </w:rPr>
              <w:t>параметр</w:t>
            </w:r>
          </w:p>
        </w:tc>
        <w:tc>
          <w:tcPr>
            <w:tcW w:w="413" w:type="dxa"/>
            <w:tcBorders>
              <w:top w:val="single" w:sz="4" w:space="0" w:color="auto"/>
              <w:left w:val="single" w:sz="4" w:space="0" w:color="auto"/>
              <w:right w:val="single" w:sz="4" w:space="0" w:color="auto"/>
            </w:tcBorders>
            <w:shd w:val="clear" w:color="auto" w:fill="auto"/>
            <w:vAlign w:val="center"/>
          </w:tcPr>
          <w:p w14:paraId="405D586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68FF3D6" wp14:editId="2B8A0C5F">
                  <wp:extent cx="64135" cy="64135"/>
                  <wp:effectExtent l="0" t="0" r="0" b="0"/>
                  <wp:docPr id="548811625" name="Picutre 57"/>
                  <wp:cNvGraphicFramePr/>
                  <a:graphic xmlns:a="http://schemas.openxmlformats.org/drawingml/2006/main">
                    <a:graphicData uri="http://schemas.openxmlformats.org/drawingml/2006/picture">
                      <pic:pic xmlns:pic="http://schemas.openxmlformats.org/drawingml/2006/picture">
                        <pic:nvPicPr>
                          <pic:cNvPr id="54815855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DAAC2A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6F86788" w14:textId="77777777" w:rsidR="00F12AC3" w:rsidRPr="00DF76CA" w:rsidRDefault="007A78E6" w:rsidP="006B31EA">
            <w:pPr>
              <w:pStyle w:val="a7"/>
            </w:pPr>
            <w:r w:rsidRPr="00DF76CA">
              <w:rPr>
                <w:lang w:val="ru"/>
              </w:rPr>
              <w:t>F03.08</w:t>
            </w:r>
          </w:p>
        </w:tc>
        <w:tc>
          <w:tcPr>
            <w:tcW w:w="2170" w:type="dxa"/>
            <w:tcBorders>
              <w:top w:val="single" w:sz="4" w:space="0" w:color="auto"/>
              <w:left w:val="single" w:sz="4" w:space="0" w:color="auto"/>
            </w:tcBorders>
            <w:shd w:val="clear" w:color="auto" w:fill="auto"/>
            <w:vAlign w:val="center"/>
          </w:tcPr>
          <w:p w14:paraId="52A88128" w14:textId="77777777" w:rsidR="00F12AC3" w:rsidRPr="007A78E6" w:rsidRDefault="007A78E6" w:rsidP="006B31EA">
            <w:pPr>
              <w:pStyle w:val="a7"/>
              <w:rPr>
                <w:lang w:val="ru-RU"/>
              </w:rPr>
            </w:pPr>
            <w:r w:rsidRPr="00DF76CA">
              <w:rPr>
                <w:lang w:val="ru"/>
              </w:rPr>
              <w:t>Индуктивное сопротивление рассеяния асинхронного двигателя</w:t>
            </w:r>
          </w:p>
        </w:tc>
        <w:tc>
          <w:tcPr>
            <w:tcW w:w="3499" w:type="dxa"/>
            <w:tcBorders>
              <w:top w:val="single" w:sz="4" w:space="0" w:color="auto"/>
              <w:left w:val="single" w:sz="4" w:space="0" w:color="auto"/>
            </w:tcBorders>
            <w:shd w:val="clear" w:color="auto" w:fill="auto"/>
            <w:vAlign w:val="center"/>
          </w:tcPr>
          <w:p w14:paraId="256FB094" w14:textId="77777777" w:rsidR="00F12AC3" w:rsidRPr="007A78E6" w:rsidRDefault="007A78E6" w:rsidP="006B31EA">
            <w:pPr>
              <w:pStyle w:val="a7"/>
              <w:rPr>
                <w:lang w:val="ru-RU"/>
              </w:rPr>
            </w:pPr>
            <w:r w:rsidRPr="00DF76CA">
              <w:rPr>
                <w:lang w:val="ru"/>
              </w:rPr>
              <w:t xml:space="preserve">0,01 </w:t>
            </w:r>
            <w:proofErr w:type="spellStart"/>
            <w:r w:rsidRPr="00DF76CA">
              <w:rPr>
                <w:lang w:val="ru"/>
              </w:rPr>
              <w:t>мГн</w:t>
            </w:r>
            <w:proofErr w:type="spellEnd"/>
            <w:r w:rsidRPr="00DF76CA">
              <w:rPr>
                <w:lang w:val="ru"/>
              </w:rPr>
              <w:t xml:space="preserve"> – 655,35 </w:t>
            </w:r>
            <w:proofErr w:type="spellStart"/>
            <w:r w:rsidRPr="00DF76CA">
              <w:rPr>
                <w:lang w:val="ru"/>
              </w:rPr>
              <w:t>мГн</w:t>
            </w:r>
            <w:proofErr w:type="spellEnd"/>
            <w:r w:rsidRPr="00DF76CA">
              <w:rPr>
                <w:lang w:val="ru"/>
              </w:rPr>
              <w:t xml:space="preserve"> (мощность ЧРП ≤ 55 кВт)</w:t>
            </w:r>
          </w:p>
          <w:p w14:paraId="48D5D776" w14:textId="77777777" w:rsidR="00F12AC3" w:rsidRPr="007A78E6" w:rsidRDefault="007A78E6" w:rsidP="006B31EA">
            <w:pPr>
              <w:pStyle w:val="a7"/>
              <w:rPr>
                <w:lang w:val="ru-RU"/>
              </w:rPr>
            </w:pPr>
            <w:r w:rsidRPr="00DF76CA">
              <w:rPr>
                <w:lang w:val="ru"/>
              </w:rPr>
              <w:t xml:space="preserve">0,001 </w:t>
            </w:r>
            <w:proofErr w:type="spellStart"/>
            <w:r w:rsidRPr="00DF76CA">
              <w:rPr>
                <w:lang w:val="ru"/>
              </w:rPr>
              <w:t>мГн</w:t>
            </w:r>
            <w:proofErr w:type="spellEnd"/>
            <w:r w:rsidRPr="00DF76CA">
              <w:rPr>
                <w:lang w:val="ru"/>
              </w:rPr>
              <w:t xml:space="preserve"> – 65,535 </w:t>
            </w:r>
            <w:proofErr w:type="spellStart"/>
            <w:r w:rsidRPr="00DF76CA">
              <w:rPr>
                <w:lang w:val="ru"/>
              </w:rPr>
              <w:t>мГн</w:t>
            </w:r>
            <w:proofErr w:type="spellEnd"/>
            <w:r w:rsidRPr="00DF76CA">
              <w:rPr>
                <w:lang w:val="ru"/>
              </w:rPr>
              <w:t xml:space="preserve"> (мощность </w:t>
            </w:r>
            <w:proofErr w:type="gramStart"/>
            <w:r w:rsidRPr="00DF76CA">
              <w:rPr>
                <w:lang w:val="ru"/>
              </w:rPr>
              <w:t>ЧРП &gt;</w:t>
            </w:r>
            <w:proofErr w:type="gramEnd"/>
            <w:r w:rsidRPr="00DF76CA">
              <w:rPr>
                <w:lang w:val="ru"/>
              </w:rPr>
              <w:t xml:space="preserve"> 55 кВт)</w:t>
            </w:r>
          </w:p>
        </w:tc>
        <w:tc>
          <w:tcPr>
            <w:tcW w:w="643" w:type="dxa"/>
            <w:tcBorders>
              <w:top w:val="single" w:sz="4" w:space="0" w:color="auto"/>
              <w:left w:val="single" w:sz="4" w:space="0" w:color="auto"/>
            </w:tcBorders>
            <w:shd w:val="clear" w:color="auto" w:fill="auto"/>
            <w:vAlign w:val="center"/>
          </w:tcPr>
          <w:p w14:paraId="109BEAF7" w14:textId="77777777" w:rsidR="007A78E6" w:rsidRDefault="007A78E6" w:rsidP="006B31EA">
            <w:pPr>
              <w:pStyle w:val="a7"/>
              <w:jc w:val="center"/>
              <w:rPr>
                <w:lang w:val="ru"/>
              </w:rPr>
            </w:pPr>
            <w:r w:rsidRPr="00DF76CA">
              <w:rPr>
                <w:lang w:val="ru"/>
              </w:rPr>
              <w:t xml:space="preserve">Регулировочный </w:t>
            </w:r>
          </w:p>
          <w:p w14:paraId="4EB79E76" w14:textId="2ED731BD" w:rsidR="00F12AC3" w:rsidRPr="00DF76CA" w:rsidRDefault="007A78E6" w:rsidP="006B31EA">
            <w:pPr>
              <w:pStyle w:val="a7"/>
              <w:jc w:val="center"/>
            </w:pPr>
            <w:r w:rsidRPr="00DF76CA">
              <w:rPr>
                <w:lang w:val="ru"/>
              </w:rPr>
              <w:t>параметр</w:t>
            </w:r>
          </w:p>
        </w:tc>
        <w:tc>
          <w:tcPr>
            <w:tcW w:w="413" w:type="dxa"/>
            <w:tcBorders>
              <w:top w:val="single" w:sz="4" w:space="0" w:color="auto"/>
              <w:left w:val="single" w:sz="4" w:space="0" w:color="auto"/>
              <w:right w:val="single" w:sz="4" w:space="0" w:color="auto"/>
            </w:tcBorders>
            <w:shd w:val="clear" w:color="auto" w:fill="auto"/>
            <w:vAlign w:val="center"/>
          </w:tcPr>
          <w:p w14:paraId="7546F17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A0951C1" wp14:editId="029250A1">
                  <wp:extent cx="64135" cy="64135"/>
                  <wp:effectExtent l="0" t="0" r="0" b="0"/>
                  <wp:docPr id="2043179020" name="Picutre 57"/>
                  <wp:cNvGraphicFramePr/>
                  <a:graphic xmlns:a="http://schemas.openxmlformats.org/drawingml/2006/main">
                    <a:graphicData uri="http://schemas.openxmlformats.org/drawingml/2006/picture">
                      <pic:pic xmlns:pic="http://schemas.openxmlformats.org/drawingml/2006/picture">
                        <pic:nvPicPr>
                          <pic:cNvPr id="768714333"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17E92EE"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5AF9E804" w14:textId="77777777" w:rsidR="00F12AC3" w:rsidRPr="00DF76CA" w:rsidRDefault="007A78E6" w:rsidP="006B31EA">
            <w:pPr>
              <w:pStyle w:val="a7"/>
            </w:pPr>
            <w:r w:rsidRPr="00DF76CA">
              <w:rPr>
                <w:lang w:val="ru"/>
              </w:rPr>
              <w:t>F03.09</w:t>
            </w:r>
          </w:p>
        </w:tc>
        <w:tc>
          <w:tcPr>
            <w:tcW w:w="2170" w:type="dxa"/>
            <w:tcBorders>
              <w:top w:val="single" w:sz="4" w:space="0" w:color="auto"/>
              <w:left w:val="single" w:sz="4" w:space="0" w:color="auto"/>
              <w:bottom w:val="single" w:sz="4" w:space="0" w:color="auto"/>
            </w:tcBorders>
            <w:shd w:val="clear" w:color="auto" w:fill="auto"/>
            <w:vAlign w:val="center"/>
          </w:tcPr>
          <w:p w14:paraId="4046C482" w14:textId="77777777" w:rsidR="00F12AC3" w:rsidRPr="007A78E6" w:rsidRDefault="007A78E6" w:rsidP="006B31EA">
            <w:pPr>
              <w:pStyle w:val="a7"/>
              <w:rPr>
                <w:lang w:val="ru-RU"/>
              </w:rPr>
            </w:pPr>
            <w:r w:rsidRPr="00DF76CA">
              <w:rPr>
                <w:lang w:val="ru"/>
              </w:rPr>
              <w:t>Взаимное индуктивное сопротивление асинхронного двигателя</w:t>
            </w:r>
          </w:p>
        </w:tc>
        <w:tc>
          <w:tcPr>
            <w:tcW w:w="3499" w:type="dxa"/>
            <w:tcBorders>
              <w:top w:val="single" w:sz="4" w:space="0" w:color="auto"/>
              <w:left w:val="single" w:sz="4" w:space="0" w:color="auto"/>
              <w:bottom w:val="single" w:sz="4" w:space="0" w:color="auto"/>
            </w:tcBorders>
            <w:shd w:val="clear" w:color="auto" w:fill="auto"/>
            <w:vAlign w:val="center"/>
          </w:tcPr>
          <w:p w14:paraId="75ED8E02" w14:textId="77777777" w:rsidR="00F12AC3" w:rsidRPr="007A78E6" w:rsidRDefault="007A78E6" w:rsidP="006B31EA">
            <w:pPr>
              <w:pStyle w:val="a7"/>
              <w:rPr>
                <w:lang w:val="ru-RU"/>
              </w:rPr>
            </w:pPr>
            <w:r w:rsidRPr="00DF76CA">
              <w:rPr>
                <w:lang w:val="ru"/>
              </w:rPr>
              <w:t xml:space="preserve">0,1 </w:t>
            </w:r>
            <w:proofErr w:type="spellStart"/>
            <w:r w:rsidRPr="00DF76CA">
              <w:rPr>
                <w:lang w:val="ru"/>
              </w:rPr>
              <w:t>мГн</w:t>
            </w:r>
            <w:proofErr w:type="spellEnd"/>
            <w:r w:rsidRPr="00DF76CA">
              <w:rPr>
                <w:lang w:val="ru"/>
              </w:rPr>
              <w:t xml:space="preserve"> – 6553,5 </w:t>
            </w:r>
            <w:proofErr w:type="spellStart"/>
            <w:r w:rsidRPr="00DF76CA">
              <w:rPr>
                <w:lang w:val="ru"/>
              </w:rPr>
              <w:t>мГн</w:t>
            </w:r>
            <w:proofErr w:type="spellEnd"/>
            <w:r w:rsidRPr="00DF76CA">
              <w:rPr>
                <w:lang w:val="ru"/>
              </w:rPr>
              <w:t xml:space="preserve"> (мощность ЧРП ≤ 55 кВт)</w:t>
            </w:r>
          </w:p>
          <w:p w14:paraId="356DDA50" w14:textId="77777777" w:rsidR="00F12AC3" w:rsidRPr="007A78E6" w:rsidRDefault="007A78E6" w:rsidP="006B31EA">
            <w:pPr>
              <w:pStyle w:val="a7"/>
              <w:rPr>
                <w:lang w:val="ru-RU"/>
              </w:rPr>
            </w:pPr>
            <w:r w:rsidRPr="00DF76CA">
              <w:rPr>
                <w:lang w:val="ru"/>
              </w:rPr>
              <w:t xml:space="preserve">0,01 </w:t>
            </w:r>
            <w:proofErr w:type="spellStart"/>
            <w:r w:rsidRPr="00DF76CA">
              <w:rPr>
                <w:lang w:val="ru"/>
              </w:rPr>
              <w:t>мГн</w:t>
            </w:r>
            <w:proofErr w:type="spellEnd"/>
            <w:r w:rsidRPr="00DF76CA">
              <w:rPr>
                <w:lang w:val="ru"/>
              </w:rPr>
              <w:t xml:space="preserve"> – 655,35 </w:t>
            </w:r>
            <w:proofErr w:type="spellStart"/>
            <w:r w:rsidRPr="00DF76CA">
              <w:rPr>
                <w:lang w:val="ru"/>
              </w:rPr>
              <w:t>мГн</w:t>
            </w:r>
            <w:proofErr w:type="spellEnd"/>
            <w:r w:rsidRPr="00DF76CA">
              <w:rPr>
                <w:lang w:val="ru"/>
              </w:rPr>
              <w:t xml:space="preserve"> (мощность </w:t>
            </w:r>
            <w:proofErr w:type="gramStart"/>
            <w:r w:rsidRPr="00DF76CA">
              <w:rPr>
                <w:lang w:val="ru"/>
              </w:rPr>
              <w:t>ЧРП &gt;</w:t>
            </w:r>
            <w:proofErr w:type="gramEnd"/>
            <w:r w:rsidRPr="00DF76CA">
              <w:rPr>
                <w:lang w:val="ru"/>
              </w:rPr>
              <w:t xml:space="preserve"> 55 кВт)</w:t>
            </w:r>
          </w:p>
        </w:tc>
        <w:tc>
          <w:tcPr>
            <w:tcW w:w="643" w:type="dxa"/>
            <w:tcBorders>
              <w:top w:val="single" w:sz="4" w:space="0" w:color="auto"/>
              <w:left w:val="single" w:sz="4" w:space="0" w:color="auto"/>
              <w:bottom w:val="single" w:sz="4" w:space="0" w:color="auto"/>
            </w:tcBorders>
            <w:shd w:val="clear" w:color="auto" w:fill="auto"/>
            <w:vAlign w:val="center"/>
          </w:tcPr>
          <w:p w14:paraId="44C0ADC5" w14:textId="77777777" w:rsidR="007A78E6" w:rsidRDefault="007A78E6" w:rsidP="006B31EA">
            <w:pPr>
              <w:pStyle w:val="a7"/>
              <w:jc w:val="center"/>
              <w:rPr>
                <w:lang w:val="ru"/>
              </w:rPr>
            </w:pPr>
            <w:r w:rsidRPr="00DF76CA">
              <w:rPr>
                <w:lang w:val="ru"/>
              </w:rPr>
              <w:t xml:space="preserve">Регулировочный </w:t>
            </w:r>
          </w:p>
          <w:p w14:paraId="525D0501" w14:textId="54831B71" w:rsidR="00F12AC3" w:rsidRPr="00DF76CA" w:rsidRDefault="007A78E6" w:rsidP="006B31EA">
            <w:pPr>
              <w:pStyle w:val="a7"/>
              <w:jc w:val="center"/>
            </w:pPr>
            <w:r w:rsidRPr="00DF76CA">
              <w:rPr>
                <w:lang w:val="ru"/>
              </w:rPr>
              <w:t>параметр</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595DE5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22BD91A" wp14:editId="27347F29">
                  <wp:extent cx="64135" cy="64135"/>
                  <wp:effectExtent l="0" t="0" r="0" b="0"/>
                  <wp:docPr id="432700747" name="Picutre 57"/>
                  <wp:cNvGraphicFramePr/>
                  <a:graphic xmlns:a="http://schemas.openxmlformats.org/drawingml/2006/main">
                    <a:graphicData uri="http://schemas.openxmlformats.org/drawingml/2006/picture">
                      <pic:pic xmlns:pic="http://schemas.openxmlformats.org/drawingml/2006/picture">
                        <pic:nvPicPr>
                          <pic:cNvPr id="1964721419" name="Picture 57"/>
                          <pic:cNvPicPr/>
                        </pic:nvPicPr>
                        <pic:blipFill>
                          <a:blip r:embed="rId61"/>
                          <a:stretch>
                            <a:fillRect/>
                          </a:stretch>
                        </pic:blipFill>
                        <pic:spPr>
                          <a:xfrm>
                            <a:off x="0" y="0"/>
                            <a:ext cx="64135" cy="64135"/>
                          </a:xfrm>
                          <a:prstGeom prst="rect">
                            <a:avLst/>
                          </a:prstGeom>
                        </pic:spPr>
                      </pic:pic>
                    </a:graphicData>
                  </a:graphic>
                </wp:inline>
              </w:drawing>
            </w:r>
          </w:p>
        </w:tc>
      </w:tr>
    </w:tbl>
    <w:p w14:paraId="1FD79592"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46A2CDA2"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2C91C51A"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F433FB9"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1F08EC7"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04A2116F"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58837816" w14:textId="77777777" w:rsidR="00776B2B" w:rsidRPr="00546EB0" w:rsidRDefault="007A78E6" w:rsidP="006B31EA">
            <w:pPr>
              <w:pStyle w:val="a7"/>
              <w:jc w:val="center"/>
            </w:pPr>
            <w:r w:rsidRPr="00546EB0">
              <w:rPr>
                <w:lang w:val="ru"/>
              </w:rPr>
              <w:t>Изменение</w:t>
            </w:r>
          </w:p>
        </w:tc>
      </w:tr>
      <w:tr w:rsidR="005B66E3" w:rsidRPr="00DF76CA" w14:paraId="5BC043F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EB78EC0" w14:textId="77777777" w:rsidR="00F12AC3" w:rsidRPr="00DF76CA" w:rsidRDefault="007A78E6" w:rsidP="006B31EA">
            <w:pPr>
              <w:pStyle w:val="a7"/>
            </w:pPr>
            <w:r w:rsidRPr="00DF76CA">
              <w:rPr>
                <w:lang w:val="ru"/>
              </w:rPr>
              <w:t>F03.10</w:t>
            </w:r>
          </w:p>
        </w:tc>
        <w:tc>
          <w:tcPr>
            <w:tcW w:w="2170" w:type="dxa"/>
            <w:tcBorders>
              <w:top w:val="single" w:sz="4" w:space="0" w:color="auto"/>
              <w:left w:val="single" w:sz="4" w:space="0" w:color="auto"/>
            </w:tcBorders>
            <w:shd w:val="clear" w:color="auto" w:fill="auto"/>
            <w:vAlign w:val="center"/>
          </w:tcPr>
          <w:p w14:paraId="12EC3FDB" w14:textId="77777777" w:rsidR="00F12AC3" w:rsidRPr="007A78E6" w:rsidRDefault="007A78E6" w:rsidP="006B31EA">
            <w:pPr>
              <w:pStyle w:val="a7"/>
              <w:rPr>
                <w:lang w:val="ru-RU"/>
              </w:rPr>
            </w:pPr>
            <w:r w:rsidRPr="00DF76CA">
              <w:rPr>
                <w:lang w:val="ru"/>
              </w:rPr>
              <w:t>Ток асинхронного двигателя без нагрузки</w:t>
            </w:r>
          </w:p>
        </w:tc>
        <w:tc>
          <w:tcPr>
            <w:tcW w:w="3499" w:type="dxa"/>
            <w:tcBorders>
              <w:top w:val="single" w:sz="4" w:space="0" w:color="auto"/>
              <w:left w:val="single" w:sz="4" w:space="0" w:color="auto"/>
            </w:tcBorders>
            <w:shd w:val="clear" w:color="auto" w:fill="auto"/>
            <w:vAlign w:val="center"/>
          </w:tcPr>
          <w:p w14:paraId="0C5A81D0" w14:textId="77777777" w:rsidR="00F12AC3" w:rsidRPr="007A78E6" w:rsidRDefault="007A78E6" w:rsidP="006B31EA">
            <w:pPr>
              <w:pStyle w:val="a7"/>
              <w:rPr>
                <w:lang w:val="ru-RU"/>
              </w:rPr>
            </w:pPr>
            <w:r w:rsidRPr="00DF76CA">
              <w:rPr>
                <w:lang w:val="ru"/>
              </w:rPr>
              <w:t>0,01 А – F03.03 (мощность ЧРП ≤55 кВт)</w:t>
            </w:r>
          </w:p>
          <w:p w14:paraId="0732C675" w14:textId="77777777" w:rsidR="00F12AC3" w:rsidRPr="007A78E6" w:rsidRDefault="007A78E6" w:rsidP="006B31EA">
            <w:pPr>
              <w:pStyle w:val="a7"/>
              <w:rPr>
                <w:lang w:val="ru-RU"/>
              </w:rPr>
            </w:pPr>
            <w:r w:rsidRPr="00DF76CA">
              <w:rPr>
                <w:lang w:val="ru"/>
              </w:rPr>
              <w:t>0,1 А – F03.03 (мощность ЧРП &gt;55 кВт)</w:t>
            </w:r>
          </w:p>
        </w:tc>
        <w:tc>
          <w:tcPr>
            <w:tcW w:w="643" w:type="dxa"/>
            <w:tcBorders>
              <w:top w:val="single" w:sz="4" w:space="0" w:color="auto"/>
              <w:left w:val="single" w:sz="4" w:space="0" w:color="auto"/>
            </w:tcBorders>
            <w:shd w:val="clear" w:color="auto" w:fill="auto"/>
            <w:vAlign w:val="center"/>
          </w:tcPr>
          <w:p w14:paraId="79873EDA" w14:textId="77777777" w:rsidR="007A78E6" w:rsidRDefault="007A78E6" w:rsidP="006B31EA">
            <w:pPr>
              <w:pStyle w:val="a7"/>
              <w:jc w:val="center"/>
              <w:rPr>
                <w:lang w:val="ru"/>
              </w:rPr>
            </w:pPr>
            <w:r w:rsidRPr="00DF76CA">
              <w:rPr>
                <w:lang w:val="ru"/>
              </w:rPr>
              <w:t xml:space="preserve">Регулировочный </w:t>
            </w:r>
          </w:p>
          <w:p w14:paraId="41F42B54" w14:textId="62B5F50F" w:rsidR="00F12AC3" w:rsidRPr="00DF76CA" w:rsidRDefault="007A78E6" w:rsidP="006B31EA">
            <w:pPr>
              <w:pStyle w:val="a7"/>
              <w:jc w:val="center"/>
            </w:pPr>
            <w:r w:rsidRPr="00DF76CA">
              <w:rPr>
                <w:lang w:val="ru"/>
              </w:rPr>
              <w:t>параметр</w:t>
            </w:r>
          </w:p>
        </w:tc>
        <w:tc>
          <w:tcPr>
            <w:tcW w:w="413" w:type="dxa"/>
            <w:tcBorders>
              <w:top w:val="single" w:sz="4" w:space="0" w:color="auto"/>
              <w:left w:val="single" w:sz="4" w:space="0" w:color="auto"/>
              <w:right w:val="single" w:sz="4" w:space="0" w:color="auto"/>
            </w:tcBorders>
            <w:shd w:val="clear" w:color="auto" w:fill="auto"/>
            <w:vAlign w:val="center"/>
          </w:tcPr>
          <w:p w14:paraId="4F2F118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3FF01AB" wp14:editId="08EFB253">
                  <wp:extent cx="64135" cy="64135"/>
                  <wp:effectExtent l="0" t="0" r="0" b="0"/>
                  <wp:docPr id="4198668" name="Picutre 57"/>
                  <wp:cNvGraphicFramePr/>
                  <a:graphic xmlns:a="http://schemas.openxmlformats.org/drawingml/2006/main">
                    <a:graphicData uri="http://schemas.openxmlformats.org/drawingml/2006/picture">
                      <pic:pic xmlns:pic="http://schemas.openxmlformats.org/drawingml/2006/picture">
                        <pic:nvPicPr>
                          <pic:cNvPr id="202053160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7AE645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9FCC926" w14:textId="77777777" w:rsidR="00F12AC3" w:rsidRPr="00DF76CA" w:rsidRDefault="007A78E6" w:rsidP="006B31EA">
            <w:pPr>
              <w:pStyle w:val="a7"/>
            </w:pPr>
            <w:r w:rsidRPr="00DF76CA">
              <w:rPr>
                <w:lang w:val="ru"/>
              </w:rPr>
              <w:t>F03.11 –</w:t>
            </w:r>
          </w:p>
          <w:p w14:paraId="71BDB641" w14:textId="77777777" w:rsidR="00F12AC3" w:rsidRPr="00DF76CA" w:rsidRDefault="007A78E6" w:rsidP="006B31EA">
            <w:pPr>
              <w:pStyle w:val="a7"/>
            </w:pPr>
            <w:r w:rsidRPr="00DF76CA">
              <w:rPr>
                <w:lang w:val="ru"/>
              </w:rPr>
              <w:t>F03.26</w:t>
            </w:r>
          </w:p>
        </w:tc>
        <w:tc>
          <w:tcPr>
            <w:tcW w:w="2170" w:type="dxa"/>
            <w:tcBorders>
              <w:top w:val="single" w:sz="4" w:space="0" w:color="auto"/>
              <w:left w:val="single" w:sz="4" w:space="0" w:color="auto"/>
            </w:tcBorders>
            <w:shd w:val="clear" w:color="auto" w:fill="auto"/>
            <w:vAlign w:val="center"/>
          </w:tcPr>
          <w:p w14:paraId="1605DAC5"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79A6747B" w14:textId="77777777" w:rsidR="00F12AC3"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01CF8661"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1162D5B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E98CC47" wp14:editId="76E1AD7C">
                  <wp:extent cx="64135" cy="64135"/>
                  <wp:effectExtent l="0" t="0" r="0" b="0"/>
                  <wp:docPr id="2139921296" name="Picutre 57"/>
                  <wp:cNvGraphicFramePr/>
                  <a:graphic xmlns:a="http://schemas.openxmlformats.org/drawingml/2006/main">
                    <a:graphicData uri="http://schemas.openxmlformats.org/drawingml/2006/picture">
                      <pic:pic xmlns:pic="http://schemas.openxmlformats.org/drawingml/2006/picture">
                        <pic:nvPicPr>
                          <pic:cNvPr id="497982071"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6E8856A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84D372D" w14:textId="77777777" w:rsidR="00F12AC3" w:rsidRPr="00DF76CA" w:rsidRDefault="007A78E6" w:rsidP="006B31EA">
            <w:pPr>
              <w:pStyle w:val="a7"/>
            </w:pPr>
            <w:r w:rsidRPr="00DF76CA">
              <w:rPr>
                <w:lang w:val="ru"/>
              </w:rPr>
              <w:t>F03.47</w:t>
            </w:r>
          </w:p>
        </w:tc>
        <w:tc>
          <w:tcPr>
            <w:tcW w:w="2170" w:type="dxa"/>
            <w:tcBorders>
              <w:top w:val="single" w:sz="4" w:space="0" w:color="auto"/>
              <w:left w:val="single" w:sz="4" w:space="0" w:color="auto"/>
            </w:tcBorders>
            <w:shd w:val="clear" w:color="auto" w:fill="auto"/>
            <w:vAlign w:val="center"/>
          </w:tcPr>
          <w:p w14:paraId="654A88B2" w14:textId="77777777" w:rsidR="00F12AC3" w:rsidRPr="00DF76CA" w:rsidRDefault="007A78E6" w:rsidP="006B31EA">
            <w:pPr>
              <w:pStyle w:val="a7"/>
            </w:pPr>
            <w:r w:rsidRPr="00DF76CA">
              <w:rPr>
                <w:lang w:val="ru"/>
              </w:rPr>
              <w:t>Выбор настройки</w:t>
            </w:r>
          </w:p>
        </w:tc>
        <w:tc>
          <w:tcPr>
            <w:tcW w:w="3499" w:type="dxa"/>
            <w:tcBorders>
              <w:top w:val="single" w:sz="4" w:space="0" w:color="auto"/>
              <w:left w:val="single" w:sz="4" w:space="0" w:color="auto"/>
            </w:tcBorders>
            <w:shd w:val="clear" w:color="auto" w:fill="auto"/>
            <w:vAlign w:val="center"/>
          </w:tcPr>
          <w:p w14:paraId="776AFC36" w14:textId="77777777" w:rsidR="00F12AC3" w:rsidRPr="007A78E6" w:rsidRDefault="007A78E6" w:rsidP="006B31EA">
            <w:pPr>
              <w:pStyle w:val="a7"/>
              <w:rPr>
                <w:lang w:val="ru-RU"/>
              </w:rPr>
            </w:pPr>
            <w:r w:rsidRPr="00DF76CA">
              <w:rPr>
                <w:lang w:val="ru"/>
              </w:rPr>
              <w:t>0: операция отсутствует</w:t>
            </w:r>
          </w:p>
          <w:p w14:paraId="5E5AA4DE" w14:textId="77777777" w:rsidR="00F12AC3" w:rsidRPr="007A78E6" w:rsidRDefault="007A78E6" w:rsidP="006B31EA">
            <w:pPr>
              <w:pStyle w:val="a7"/>
              <w:rPr>
                <w:lang w:val="ru-RU"/>
              </w:rPr>
            </w:pPr>
            <w:r w:rsidRPr="00DF76CA">
              <w:rPr>
                <w:lang w:val="ru"/>
              </w:rPr>
              <w:t>1: статическая настройка асинхронного двигателя</w:t>
            </w:r>
          </w:p>
          <w:p w14:paraId="5673BF39" w14:textId="77777777" w:rsidR="00F12AC3" w:rsidRPr="007A78E6" w:rsidRDefault="007A78E6" w:rsidP="006B31EA">
            <w:pPr>
              <w:pStyle w:val="a7"/>
              <w:rPr>
                <w:lang w:val="ru-RU"/>
              </w:rPr>
            </w:pPr>
            <w:r w:rsidRPr="00DF76CA">
              <w:rPr>
                <w:lang w:val="ru"/>
              </w:rPr>
              <w:t>2: полная настройка асинхронного двигателя</w:t>
            </w:r>
          </w:p>
          <w:p w14:paraId="317BE119" w14:textId="77777777" w:rsidR="00F12AC3" w:rsidRPr="007A78E6" w:rsidRDefault="007A78E6" w:rsidP="006B31EA">
            <w:pPr>
              <w:pStyle w:val="a7"/>
              <w:rPr>
                <w:lang w:val="ru-RU"/>
              </w:rPr>
            </w:pPr>
            <w:r w:rsidRPr="00DF76CA">
              <w:rPr>
                <w:lang w:val="ru"/>
              </w:rPr>
              <w:t>3: полная статическая идентификация параметров</w:t>
            </w:r>
          </w:p>
        </w:tc>
        <w:tc>
          <w:tcPr>
            <w:tcW w:w="643" w:type="dxa"/>
            <w:tcBorders>
              <w:top w:val="single" w:sz="4" w:space="0" w:color="auto"/>
              <w:left w:val="single" w:sz="4" w:space="0" w:color="auto"/>
            </w:tcBorders>
            <w:shd w:val="clear" w:color="auto" w:fill="auto"/>
            <w:vAlign w:val="center"/>
          </w:tcPr>
          <w:p w14:paraId="78774B6E"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1395A28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AC96B40" wp14:editId="2C24642C">
                  <wp:extent cx="64135" cy="64135"/>
                  <wp:effectExtent l="0" t="0" r="0" b="0"/>
                  <wp:docPr id="1348365667" name="Picutre 57"/>
                  <wp:cNvGraphicFramePr/>
                  <a:graphic xmlns:a="http://schemas.openxmlformats.org/drawingml/2006/main">
                    <a:graphicData uri="http://schemas.openxmlformats.org/drawingml/2006/picture">
                      <pic:pic xmlns:pic="http://schemas.openxmlformats.org/drawingml/2006/picture">
                        <pic:nvPicPr>
                          <pic:cNvPr id="540916544"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7D0022" w14:paraId="0D6A74A5"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7F702C8F" w14:textId="77777777" w:rsidR="00776B2B" w:rsidRPr="007A78E6" w:rsidRDefault="007A78E6" w:rsidP="006B31EA">
            <w:pPr>
              <w:pStyle w:val="a7"/>
              <w:jc w:val="center"/>
              <w:rPr>
                <w:sz w:val="12"/>
                <w:szCs w:val="12"/>
                <w:lang w:val="ru-RU"/>
              </w:rPr>
            </w:pPr>
            <w:r w:rsidRPr="00546EB0">
              <w:rPr>
                <w:sz w:val="12"/>
                <w:szCs w:val="12"/>
                <w:lang w:val="ru"/>
              </w:rPr>
              <w:t>F04: группа параметров векторного управления двигателем</w:t>
            </w:r>
          </w:p>
        </w:tc>
      </w:tr>
      <w:tr w:rsidR="005B66E3" w:rsidRPr="00DF76CA" w14:paraId="43796E96"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80999CF" w14:textId="77777777" w:rsidR="00F12AC3" w:rsidRPr="00DF76CA" w:rsidRDefault="007A78E6" w:rsidP="006B31EA">
            <w:pPr>
              <w:pStyle w:val="a7"/>
            </w:pPr>
            <w:r w:rsidRPr="00DF76CA">
              <w:rPr>
                <w:lang w:val="ru"/>
              </w:rPr>
              <w:t>F04.00</w:t>
            </w:r>
          </w:p>
        </w:tc>
        <w:tc>
          <w:tcPr>
            <w:tcW w:w="2170" w:type="dxa"/>
            <w:tcBorders>
              <w:top w:val="single" w:sz="4" w:space="0" w:color="auto"/>
              <w:left w:val="single" w:sz="4" w:space="0" w:color="auto"/>
            </w:tcBorders>
            <w:shd w:val="clear" w:color="auto" w:fill="auto"/>
            <w:vAlign w:val="center"/>
          </w:tcPr>
          <w:p w14:paraId="335E790F" w14:textId="77777777" w:rsidR="00F12AC3" w:rsidRPr="007A78E6" w:rsidRDefault="007A78E6" w:rsidP="006B31EA">
            <w:pPr>
              <w:pStyle w:val="a7"/>
              <w:rPr>
                <w:lang w:val="ru-RU"/>
              </w:rPr>
            </w:pPr>
            <w:r w:rsidRPr="00DF76CA">
              <w:rPr>
                <w:lang w:val="ru"/>
              </w:rPr>
              <w:t>Пропорциональный коэффициент усиления контура скорости 1</w:t>
            </w:r>
          </w:p>
        </w:tc>
        <w:tc>
          <w:tcPr>
            <w:tcW w:w="3499" w:type="dxa"/>
            <w:tcBorders>
              <w:top w:val="single" w:sz="4" w:space="0" w:color="auto"/>
              <w:left w:val="single" w:sz="4" w:space="0" w:color="auto"/>
            </w:tcBorders>
            <w:shd w:val="clear" w:color="auto" w:fill="auto"/>
            <w:vAlign w:val="center"/>
          </w:tcPr>
          <w:p w14:paraId="4A570CA4" w14:textId="77777777" w:rsidR="00F12AC3" w:rsidRPr="00DF76CA" w:rsidRDefault="007A78E6" w:rsidP="006B31EA">
            <w:pPr>
              <w:pStyle w:val="a7"/>
            </w:pPr>
            <w:r w:rsidRPr="00DF76CA">
              <w:rPr>
                <w:lang w:val="ru"/>
              </w:rPr>
              <w:t>1–100</w:t>
            </w:r>
          </w:p>
        </w:tc>
        <w:tc>
          <w:tcPr>
            <w:tcW w:w="643" w:type="dxa"/>
            <w:tcBorders>
              <w:top w:val="single" w:sz="4" w:space="0" w:color="auto"/>
              <w:left w:val="single" w:sz="4" w:space="0" w:color="auto"/>
            </w:tcBorders>
            <w:shd w:val="clear" w:color="auto" w:fill="auto"/>
            <w:vAlign w:val="center"/>
          </w:tcPr>
          <w:p w14:paraId="088CC167" w14:textId="77777777" w:rsidR="00F12AC3" w:rsidRPr="00DF76CA" w:rsidRDefault="007A78E6" w:rsidP="006B31EA">
            <w:pPr>
              <w:pStyle w:val="a7"/>
              <w:jc w:val="center"/>
            </w:pPr>
            <w:r w:rsidRPr="00DF76CA">
              <w:rPr>
                <w:lang w:val="ru"/>
              </w:rPr>
              <w:t>30</w:t>
            </w:r>
          </w:p>
        </w:tc>
        <w:tc>
          <w:tcPr>
            <w:tcW w:w="413" w:type="dxa"/>
            <w:tcBorders>
              <w:top w:val="single" w:sz="4" w:space="0" w:color="auto"/>
              <w:left w:val="single" w:sz="4" w:space="0" w:color="auto"/>
              <w:right w:val="single" w:sz="4" w:space="0" w:color="auto"/>
            </w:tcBorders>
            <w:shd w:val="clear" w:color="auto" w:fill="auto"/>
            <w:vAlign w:val="center"/>
          </w:tcPr>
          <w:p w14:paraId="1AE44D6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B23B15F" wp14:editId="735844A1">
                  <wp:extent cx="69850" cy="69850"/>
                  <wp:effectExtent l="0" t="0" r="0" b="0"/>
                  <wp:docPr id="521670174" name="Picutre 56"/>
                  <wp:cNvGraphicFramePr/>
                  <a:graphic xmlns:a="http://schemas.openxmlformats.org/drawingml/2006/main">
                    <a:graphicData uri="http://schemas.openxmlformats.org/drawingml/2006/picture">
                      <pic:pic xmlns:pic="http://schemas.openxmlformats.org/drawingml/2006/picture">
                        <pic:nvPicPr>
                          <pic:cNvPr id="155851032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4EC6C1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4943CFF" w14:textId="77777777" w:rsidR="00F12AC3" w:rsidRPr="00DF76CA" w:rsidRDefault="007A78E6" w:rsidP="006B31EA">
            <w:pPr>
              <w:pStyle w:val="a7"/>
            </w:pPr>
            <w:r w:rsidRPr="00DF76CA">
              <w:rPr>
                <w:lang w:val="ru"/>
              </w:rPr>
              <w:t>F04.01</w:t>
            </w:r>
          </w:p>
        </w:tc>
        <w:tc>
          <w:tcPr>
            <w:tcW w:w="2170" w:type="dxa"/>
            <w:tcBorders>
              <w:top w:val="single" w:sz="4" w:space="0" w:color="auto"/>
              <w:left w:val="single" w:sz="4" w:space="0" w:color="auto"/>
            </w:tcBorders>
            <w:shd w:val="clear" w:color="auto" w:fill="auto"/>
            <w:vAlign w:val="center"/>
          </w:tcPr>
          <w:p w14:paraId="65F4C792" w14:textId="77777777" w:rsidR="00F12AC3" w:rsidRPr="007A78E6" w:rsidRDefault="007A78E6" w:rsidP="006B31EA">
            <w:pPr>
              <w:pStyle w:val="a7"/>
              <w:rPr>
                <w:lang w:val="ru-RU"/>
              </w:rPr>
            </w:pPr>
            <w:r w:rsidRPr="00DF76CA">
              <w:rPr>
                <w:lang w:val="ru"/>
              </w:rPr>
              <w:t>Время накопления сигнала контура скорости 1</w:t>
            </w:r>
          </w:p>
        </w:tc>
        <w:tc>
          <w:tcPr>
            <w:tcW w:w="3499" w:type="dxa"/>
            <w:tcBorders>
              <w:top w:val="single" w:sz="4" w:space="0" w:color="auto"/>
              <w:left w:val="single" w:sz="4" w:space="0" w:color="auto"/>
            </w:tcBorders>
            <w:shd w:val="clear" w:color="auto" w:fill="auto"/>
            <w:vAlign w:val="center"/>
          </w:tcPr>
          <w:p w14:paraId="7A990A12" w14:textId="77777777" w:rsidR="00F12AC3" w:rsidRPr="00DF76CA" w:rsidRDefault="007A78E6" w:rsidP="006B31EA">
            <w:pPr>
              <w:pStyle w:val="a7"/>
            </w:pPr>
            <w:r w:rsidRPr="00DF76CA">
              <w:rPr>
                <w:lang w:val="ru"/>
              </w:rPr>
              <w:t>0,01 с –10,00 с</w:t>
            </w:r>
          </w:p>
        </w:tc>
        <w:tc>
          <w:tcPr>
            <w:tcW w:w="643" w:type="dxa"/>
            <w:tcBorders>
              <w:top w:val="single" w:sz="4" w:space="0" w:color="auto"/>
              <w:left w:val="single" w:sz="4" w:space="0" w:color="auto"/>
            </w:tcBorders>
            <w:shd w:val="clear" w:color="auto" w:fill="auto"/>
            <w:vAlign w:val="center"/>
          </w:tcPr>
          <w:p w14:paraId="5C24532B" w14:textId="77777777" w:rsidR="00F12AC3" w:rsidRPr="00DF76CA" w:rsidRDefault="007A78E6" w:rsidP="006B31EA">
            <w:pPr>
              <w:pStyle w:val="a7"/>
              <w:jc w:val="center"/>
            </w:pPr>
            <w:r w:rsidRPr="00DF76CA">
              <w:rPr>
                <w:lang w:val="ru"/>
              </w:rPr>
              <w:t>0,50 с</w:t>
            </w:r>
          </w:p>
        </w:tc>
        <w:tc>
          <w:tcPr>
            <w:tcW w:w="413" w:type="dxa"/>
            <w:tcBorders>
              <w:top w:val="single" w:sz="4" w:space="0" w:color="auto"/>
              <w:left w:val="single" w:sz="4" w:space="0" w:color="auto"/>
              <w:right w:val="single" w:sz="4" w:space="0" w:color="auto"/>
            </w:tcBorders>
            <w:shd w:val="clear" w:color="auto" w:fill="auto"/>
            <w:vAlign w:val="center"/>
          </w:tcPr>
          <w:p w14:paraId="7897718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C4DBA65" wp14:editId="6CF4695D">
                  <wp:extent cx="69850" cy="69850"/>
                  <wp:effectExtent l="0" t="0" r="0" b="0"/>
                  <wp:docPr id="1420126315" name="Picutre 56"/>
                  <wp:cNvGraphicFramePr/>
                  <a:graphic xmlns:a="http://schemas.openxmlformats.org/drawingml/2006/main">
                    <a:graphicData uri="http://schemas.openxmlformats.org/drawingml/2006/picture">
                      <pic:pic xmlns:pic="http://schemas.openxmlformats.org/drawingml/2006/picture">
                        <pic:nvPicPr>
                          <pic:cNvPr id="204432960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7BF65D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CFB92FC" w14:textId="77777777" w:rsidR="00F12AC3" w:rsidRPr="00DF76CA" w:rsidRDefault="007A78E6" w:rsidP="006B31EA">
            <w:pPr>
              <w:pStyle w:val="a7"/>
            </w:pPr>
            <w:r w:rsidRPr="00DF76CA">
              <w:rPr>
                <w:lang w:val="ru"/>
              </w:rPr>
              <w:t>F04.02</w:t>
            </w:r>
          </w:p>
        </w:tc>
        <w:tc>
          <w:tcPr>
            <w:tcW w:w="2170" w:type="dxa"/>
            <w:tcBorders>
              <w:top w:val="single" w:sz="4" w:space="0" w:color="auto"/>
              <w:left w:val="single" w:sz="4" w:space="0" w:color="auto"/>
            </w:tcBorders>
            <w:shd w:val="clear" w:color="auto" w:fill="auto"/>
            <w:vAlign w:val="center"/>
          </w:tcPr>
          <w:p w14:paraId="3A42A537" w14:textId="77777777" w:rsidR="00F12AC3" w:rsidRPr="00DF76CA" w:rsidRDefault="007A78E6" w:rsidP="006B31EA">
            <w:pPr>
              <w:pStyle w:val="a7"/>
            </w:pPr>
            <w:r w:rsidRPr="00DF76CA">
              <w:rPr>
                <w:lang w:val="ru"/>
              </w:rPr>
              <w:t>Частота переключения 1</w:t>
            </w:r>
          </w:p>
        </w:tc>
        <w:tc>
          <w:tcPr>
            <w:tcW w:w="3499" w:type="dxa"/>
            <w:tcBorders>
              <w:top w:val="single" w:sz="4" w:space="0" w:color="auto"/>
              <w:left w:val="single" w:sz="4" w:space="0" w:color="auto"/>
            </w:tcBorders>
            <w:shd w:val="clear" w:color="auto" w:fill="auto"/>
            <w:vAlign w:val="center"/>
          </w:tcPr>
          <w:p w14:paraId="29C8F664" w14:textId="77777777" w:rsidR="00F12AC3" w:rsidRPr="00DF76CA" w:rsidRDefault="007A78E6" w:rsidP="006B31EA">
            <w:pPr>
              <w:pStyle w:val="a7"/>
            </w:pPr>
            <w:r w:rsidRPr="00DF76CA">
              <w:rPr>
                <w:lang w:val="ru"/>
              </w:rPr>
              <w:t>0,00 – F04.05</w:t>
            </w:r>
          </w:p>
        </w:tc>
        <w:tc>
          <w:tcPr>
            <w:tcW w:w="643" w:type="dxa"/>
            <w:tcBorders>
              <w:top w:val="single" w:sz="4" w:space="0" w:color="auto"/>
              <w:left w:val="single" w:sz="4" w:space="0" w:color="auto"/>
            </w:tcBorders>
            <w:shd w:val="clear" w:color="auto" w:fill="auto"/>
            <w:vAlign w:val="center"/>
          </w:tcPr>
          <w:p w14:paraId="1DA111C7" w14:textId="77777777" w:rsidR="00F12AC3" w:rsidRPr="00DF76CA" w:rsidRDefault="007A78E6" w:rsidP="006B31EA">
            <w:pPr>
              <w:pStyle w:val="a7"/>
              <w:jc w:val="center"/>
            </w:pPr>
            <w:r w:rsidRPr="00DF76CA">
              <w:rPr>
                <w:lang w:val="ru"/>
              </w:rPr>
              <w:t>5,00 Гц</w:t>
            </w:r>
          </w:p>
        </w:tc>
        <w:tc>
          <w:tcPr>
            <w:tcW w:w="413" w:type="dxa"/>
            <w:tcBorders>
              <w:top w:val="single" w:sz="4" w:space="0" w:color="auto"/>
              <w:left w:val="single" w:sz="4" w:space="0" w:color="auto"/>
              <w:right w:val="single" w:sz="4" w:space="0" w:color="auto"/>
            </w:tcBorders>
            <w:shd w:val="clear" w:color="auto" w:fill="auto"/>
            <w:vAlign w:val="center"/>
          </w:tcPr>
          <w:p w14:paraId="4733C2A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77B0938" wp14:editId="461DB409">
                  <wp:extent cx="69850" cy="69850"/>
                  <wp:effectExtent l="0" t="0" r="0" b="0"/>
                  <wp:docPr id="436007486" name="Picutre 56"/>
                  <wp:cNvGraphicFramePr/>
                  <a:graphic xmlns:a="http://schemas.openxmlformats.org/drawingml/2006/main">
                    <a:graphicData uri="http://schemas.openxmlformats.org/drawingml/2006/picture">
                      <pic:pic xmlns:pic="http://schemas.openxmlformats.org/drawingml/2006/picture">
                        <pic:nvPicPr>
                          <pic:cNvPr id="108170638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C1A4028"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4B20B5E" w14:textId="77777777" w:rsidR="00F12AC3" w:rsidRPr="00DF76CA" w:rsidRDefault="007A78E6" w:rsidP="006B31EA">
            <w:pPr>
              <w:pStyle w:val="a7"/>
            </w:pPr>
            <w:r w:rsidRPr="00DF76CA">
              <w:rPr>
                <w:lang w:val="ru"/>
              </w:rPr>
              <w:t>F04.03</w:t>
            </w:r>
          </w:p>
        </w:tc>
        <w:tc>
          <w:tcPr>
            <w:tcW w:w="2170" w:type="dxa"/>
            <w:tcBorders>
              <w:top w:val="single" w:sz="4" w:space="0" w:color="auto"/>
              <w:left w:val="single" w:sz="4" w:space="0" w:color="auto"/>
            </w:tcBorders>
            <w:shd w:val="clear" w:color="auto" w:fill="auto"/>
            <w:vAlign w:val="center"/>
          </w:tcPr>
          <w:p w14:paraId="6D6B0C6F" w14:textId="77777777" w:rsidR="00F12AC3" w:rsidRPr="007A78E6" w:rsidRDefault="007A78E6" w:rsidP="006B31EA">
            <w:pPr>
              <w:pStyle w:val="a7"/>
              <w:rPr>
                <w:lang w:val="ru-RU"/>
              </w:rPr>
            </w:pPr>
            <w:r w:rsidRPr="00DF76CA">
              <w:rPr>
                <w:lang w:val="ru"/>
              </w:rPr>
              <w:t>Пропорциональный коэффициент усиления контура скорости 2</w:t>
            </w:r>
          </w:p>
        </w:tc>
        <w:tc>
          <w:tcPr>
            <w:tcW w:w="3499" w:type="dxa"/>
            <w:tcBorders>
              <w:top w:val="single" w:sz="4" w:space="0" w:color="auto"/>
              <w:left w:val="single" w:sz="4" w:space="0" w:color="auto"/>
            </w:tcBorders>
            <w:shd w:val="clear" w:color="auto" w:fill="auto"/>
            <w:vAlign w:val="center"/>
          </w:tcPr>
          <w:p w14:paraId="3EC8DEC2" w14:textId="77777777" w:rsidR="00F12AC3" w:rsidRPr="00DF76CA" w:rsidRDefault="007A78E6" w:rsidP="006B31EA">
            <w:pPr>
              <w:pStyle w:val="a7"/>
            </w:pPr>
            <w:r w:rsidRPr="00DF76CA">
              <w:rPr>
                <w:lang w:val="ru"/>
              </w:rPr>
              <w:t>1–100</w:t>
            </w:r>
          </w:p>
        </w:tc>
        <w:tc>
          <w:tcPr>
            <w:tcW w:w="643" w:type="dxa"/>
            <w:tcBorders>
              <w:top w:val="single" w:sz="4" w:space="0" w:color="auto"/>
              <w:left w:val="single" w:sz="4" w:space="0" w:color="auto"/>
            </w:tcBorders>
            <w:shd w:val="clear" w:color="auto" w:fill="auto"/>
            <w:vAlign w:val="center"/>
          </w:tcPr>
          <w:p w14:paraId="3B1689A0" w14:textId="77777777" w:rsidR="00F12AC3" w:rsidRPr="00DF76CA" w:rsidRDefault="007A78E6" w:rsidP="006B31EA">
            <w:pPr>
              <w:pStyle w:val="a7"/>
              <w:jc w:val="center"/>
            </w:pPr>
            <w:r w:rsidRPr="00DF76CA">
              <w:rPr>
                <w:lang w:val="ru"/>
              </w:rPr>
              <w:t>20</w:t>
            </w:r>
          </w:p>
        </w:tc>
        <w:tc>
          <w:tcPr>
            <w:tcW w:w="413" w:type="dxa"/>
            <w:tcBorders>
              <w:top w:val="single" w:sz="4" w:space="0" w:color="auto"/>
              <w:left w:val="single" w:sz="4" w:space="0" w:color="auto"/>
              <w:right w:val="single" w:sz="4" w:space="0" w:color="auto"/>
            </w:tcBorders>
            <w:shd w:val="clear" w:color="auto" w:fill="auto"/>
            <w:vAlign w:val="center"/>
          </w:tcPr>
          <w:p w14:paraId="6AAA8E1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C909F7F" wp14:editId="5343D05C">
                  <wp:extent cx="69850" cy="69850"/>
                  <wp:effectExtent l="0" t="0" r="0" b="0"/>
                  <wp:docPr id="211099994" name="Picutre 56"/>
                  <wp:cNvGraphicFramePr/>
                  <a:graphic xmlns:a="http://schemas.openxmlformats.org/drawingml/2006/main">
                    <a:graphicData uri="http://schemas.openxmlformats.org/drawingml/2006/picture">
                      <pic:pic xmlns:pic="http://schemas.openxmlformats.org/drawingml/2006/picture">
                        <pic:nvPicPr>
                          <pic:cNvPr id="80775814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24ED49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61C07AA" w14:textId="77777777" w:rsidR="00F12AC3" w:rsidRPr="00DF76CA" w:rsidRDefault="007A78E6" w:rsidP="006B31EA">
            <w:pPr>
              <w:pStyle w:val="a7"/>
            </w:pPr>
            <w:r w:rsidRPr="00DF76CA">
              <w:rPr>
                <w:lang w:val="ru"/>
              </w:rPr>
              <w:t>F04.04</w:t>
            </w:r>
          </w:p>
        </w:tc>
        <w:tc>
          <w:tcPr>
            <w:tcW w:w="2170" w:type="dxa"/>
            <w:tcBorders>
              <w:top w:val="single" w:sz="4" w:space="0" w:color="auto"/>
              <w:left w:val="single" w:sz="4" w:space="0" w:color="auto"/>
            </w:tcBorders>
            <w:shd w:val="clear" w:color="auto" w:fill="auto"/>
            <w:vAlign w:val="center"/>
          </w:tcPr>
          <w:p w14:paraId="7C5EC305" w14:textId="77777777" w:rsidR="00F12AC3" w:rsidRPr="007A78E6" w:rsidRDefault="007A78E6" w:rsidP="006B31EA">
            <w:pPr>
              <w:pStyle w:val="a7"/>
              <w:rPr>
                <w:lang w:val="ru-RU"/>
              </w:rPr>
            </w:pPr>
            <w:r w:rsidRPr="00DF76CA">
              <w:rPr>
                <w:lang w:val="ru"/>
              </w:rPr>
              <w:t>Время накопления сигнала контура скорости 2</w:t>
            </w:r>
          </w:p>
        </w:tc>
        <w:tc>
          <w:tcPr>
            <w:tcW w:w="3499" w:type="dxa"/>
            <w:tcBorders>
              <w:top w:val="single" w:sz="4" w:space="0" w:color="auto"/>
              <w:left w:val="single" w:sz="4" w:space="0" w:color="auto"/>
            </w:tcBorders>
            <w:shd w:val="clear" w:color="auto" w:fill="auto"/>
            <w:vAlign w:val="center"/>
          </w:tcPr>
          <w:p w14:paraId="5A6C94D8" w14:textId="77777777" w:rsidR="00F12AC3" w:rsidRPr="00DF76CA" w:rsidRDefault="007A78E6" w:rsidP="006B31EA">
            <w:pPr>
              <w:pStyle w:val="a7"/>
            </w:pPr>
            <w:r w:rsidRPr="00DF76CA">
              <w:rPr>
                <w:lang w:val="ru"/>
              </w:rPr>
              <w:t>0,01 с –10,00 с</w:t>
            </w:r>
          </w:p>
        </w:tc>
        <w:tc>
          <w:tcPr>
            <w:tcW w:w="643" w:type="dxa"/>
            <w:tcBorders>
              <w:top w:val="single" w:sz="4" w:space="0" w:color="auto"/>
              <w:left w:val="single" w:sz="4" w:space="0" w:color="auto"/>
            </w:tcBorders>
            <w:shd w:val="clear" w:color="auto" w:fill="auto"/>
            <w:vAlign w:val="center"/>
          </w:tcPr>
          <w:p w14:paraId="12971064" w14:textId="77777777" w:rsidR="00F12AC3" w:rsidRPr="00DF76CA" w:rsidRDefault="007A78E6" w:rsidP="006B31EA">
            <w:pPr>
              <w:pStyle w:val="a7"/>
              <w:jc w:val="center"/>
            </w:pPr>
            <w:r w:rsidRPr="00DF76CA">
              <w:rPr>
                <w:lang w:val="ru"/>
              </w:rPr>
              <w:t>1.00 с</w:t>
            </w:r>
          </w:p>
        </w:tc>
        <w:tc>
          <w:tcPr>
            <w:tcW w:w="413" w:type="dxa"/>
            <w:tcBorders>
              <w:top w:val="single" w:sz="4" w:space="0" w:color="auto"/>
              <w:left w:val="single" w:sz="4" w:space="0" w:color="auto"/>
              <w:right w:val="single" w:sz="4" w:space="0" w:color="auto"/>
            </w:tcBorders>
            <w:shd w:val="clear" w:color="auto" w:fill="auto"/>
            <w:vAlign w:val="center"/>
          </w:tcPr>
          <w:p w14:paraId="485C91B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B9D31C3" wp14:editId="088AE59A">
                  <wp:extent cx="69850" cy="69850"/>
                  <wp:effectExtent l="0" t="0" r="0" b="0"/>
                  <wp:docPr id="1228876544" name="Picutre 56"/>
                  <wp:cNvGraphicFramePr/>
                  <a:graphic xmlns:a="http://schemas.openxmlformats.org/drawingml/2006/main">
                    <a:graphicData uri="http://schemas.openxmlformats.org/drawingml/2006/picture">
                      <pic:pic xmlns:pic="http://schemas.openxmlformats.org/drawingml/2006/picture">
                        <pic:nvPicPr>
                          <pic:cNvPr id="57134822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D99ABE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53ED77C" w14:textId="77777777" w:rsidR="00F12AC3" w:rsidRPr="00DF76CA" w:rsidRDefault="007A78E6" w:rsidP="006B31EA">
            <w:pPr>
              <w:pStyle w:val="a7"/>
            </w:pPr>
            <w:r w:rsidRPr="00DF76CA">
              <w:rPr>
                <w:lang w:val="ru"/>
              </w:rPr>
              <w:t>F04.05</w:t>
            </w:r>
          </w:p>
        </w:tc>
        <w:tc>
          <w:tcPr>
            <w:tcW w:w="2170" w:type="dxa"/>
            <w:tcBorders>
              <w:top w:val="single" w:sz="4" w:space="0" w:color="auto"/>
              <w:left w:val="single" w:sz="4" w:space="0" w:color="auto"/>
            </w:tcBorders>
            <w:shd w:val="clear" w:color="auto" w:fill="auto"/>
            <w:vAlign w:val="center"/>
          </w:tcPr>
          <w:p w14:paraId="16DD8B16" w14:textId="77777777" w:rsidR="00F12AC3" w:rsidRPr="00DF76CA" w:rsidRDefault="007A78E6" w:rsidP="006B31EA">
            <w:pPr>
              <w:pStyle w:val="a7"/>
            </w:pPr>
            <w:r w:rsidRPr="00DF76CA">
              <w:rPr>
                <w:lang w:val="ru"/>
              </w:rPr>
              <w:t>Частота переключения 2</w:t>
            </w:r>
          </w:p>
        </w:tc>
        <w:tc>
          <w:tcPr>
            <w:tcW w:w="3499" w:type="dxa"/>
            <w:tcBorders>
              <w:top w:val="single" w:sz="4" w:space="0" w:color="auto"/>
              <w:left w:val="single" w:sz="4" w:space="0" w:color="auto"/>
            </w:tcBorders>
            <w:shd w:val="clear" w:color="auto" w:fill="auto"/>
            <w:vAlign w:val="center"/>
          </w:tcPr>
          <w:p w14:paraId="4C2D9911" w14:textId="77777777" w:rsidR="00F12AC3" w:rsidRPr="00DF76CA" w:rsidRDefault="007A78E6" w:rsidP="006B31EA">
            <w:pPr>
              <w:pStyle w:val="a7"/>
            </w:pPr>
            <w:r w:rsidRPr="00DF76CA">
              <w:rPr>
                <w:lang w:val="ru"/>
              </w:rPr>
              <w:t>F04.02– максимальная частота</w:t>
            </w:r>
          </w:p>
        </w:tc>
        <w:tc>
          <w:tcPr>
            <w:tcW w:w="643" w:type="dxa"/>
            <w:tcBorders>
              <w:top w:val="single" w:sz="4" w:space="0" w:color="auto"/>
              <w:left w:val="single" w:sz="4" w:space="0" w:color="auto"/>
            </w:tcBorders>
            <w:shd w:val="clear" w:color="auto" w:fill="auto"/>
            <w:vAlign w:val="center"/>
          </w:tcPr>
          <w:p w14:paraId="0C56055C" w14:textId="77777777" w:rsidR="00F12AC3" w:rsidRPr="00DF76CA" w:rsidRDefault="007A78E6" w:rsidP="006B31EA">
            <w:pPr>
              <w:pStyle w:val="a7"/>
              <w:jc w:val="center"/>
            </w:pPr>
            <w:r w:rsidRPr="00DF76CA">
              <w:rPr>
                <w:lang w:val="ru"/>
              </w:rPr>
              <w:t>10,00 Гц</w:t>
            </w:r>
          </w:p>
        </w:tc>
        <w:tc>
          <w:tcPr>
            <w:tcW w:w="413" w:type="dxa"/>
            <w:tcBorders>
              <w:top w:val="single" w:sz="4" w:space="0" w:color="auto"/>
              <w:left w:val="single" w:sz="4" w:space="0" w:color="auto"/>
              <w:right w:val="single" w:sz="4" w:space="0" w:color="auto"/>
            </w:tcBorders>
            <w:shd w:val="clear" w:color="auto" w:fill="auto"/>
            <w:vAlign w:val="center"/>
          </w:tcPr>
          <w:p w14:paraId="5B18484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96FDD1" wp14:editId="62940F98">
                  <wp:extent cx="69850" cy="69850"/>
                  <wp:effectExtent l="0" t="0" r="0" b="0"/>
                  <wp:docPr id="321665318" name="Picutre 56"/>
                  <wp:cNvGraphicFramePr/>
                  <a:graphic xmlns:a="http://schemas.openxmlformats.org/drawingml/2006/main">
                    <a:graphicData uri="http://schemas.openxmlformats.org/drawingml/2006/picture">
                      <pic:pic xmlns:pic="http://schemas.openxmlformats.org/drawingml/2006/picture">
                        <pic:nvPicPr>
                          <pic:cNvPr id="129329257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E60E20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B657EAA" w14:textId="77777777" w:rsidR="00F12AC3" w:rsidRPr="00DF76CA" w:rsidRDefault="007A78E6" w:rsidP="006B31EA">
            <w:pPr>
              <w:pStyle w:val="a7"/>
            </w:pPr>
            <w:r w:rsidRPr="00DF76CA">
              <w:rPr>
                <w:lang w:val="ru"/>
              </w:rPr>
              <w:t>F04.06</w:t>
            </w:r>
          </w:p>
        </w:tc>
        <w:tc>
          <w:tcPr>
            <w:tcW w:w="2170" w:type="dxa"/>
            <w:tcBorders>
              <w:top w:val="single" w:sz="4" w:space="0" w:color="auto"/>
              <w:left w:val="single" w:sz="4" w:space="0" w:color="auto"/>
            </w:tcBorders>
            <w:shd w:val="clear" w:color="auto" w:fill="auto"/>
            <w:vAlign w:val="center"/>
          </w:tcPr>
          <w:p w14:paraId="1FB8F1E3" w14:textId="77777777" w:rsidR="00F12AC3" w:rsidRPr="007A78E6" w:rsidRDefault="007A78E6" w:rsidP="006B31EA">
            <w:pPr>
              <w:pStyle w:val="a7"/>
              <w:rPr>
                <w:lang w:val="ru-RU"/>
              </w:rPr>
            </w:pPr>
            <w:r w:rsidRPr="00DF76CA">
              <w:rPr>
                <w:lang w:val="ru"/>
              </w:rPr>
              <w:t>Коэффициент усиления при проскальзывании для векторного управления</w:t>
            </w:r>
          </w:p>
        </w:tc>
        <w:tc>
          <w:tcPr>
            <w:tcW w:w="3499" w:type="dxa"/>
            <w:tcBorders>
              <w:top w:val="single" w:sz="4" w:space="0" w:color="auto"/>
              <w:left w:val="single" w:sz="4" w:space="0" w:color="auto"/>
            </w:tcBorders>
            <w:shd w:val="clear" w:color="auto" w:fill="auto"/>
            <w:vAlign w:val="center"/>
          </w:tcPr>
          <w:p w14:paraId="152458CD" w14:textId="77777777" w:rsidR="00F12AC3" w:rsidRPr="00DF76CA" w:rsidRDefault="007A78E6" w:rsidP="006B31EA">
            <w:pPr>
              <w:pStyle w:val="a7"/>
            </w:pPr>
            <w:r w:rsidRPr="00DF76CA">
              <w:rPr>
                <w:lang w:val="ru"/>
              </w:rPr>
              <w:t>50–200 %</w:t>
            </w:r>
          </w:p>
        </w:tc>
        <w:tc>
          <w:tcPr>
            <w:tcW w:w="643" w:type="dxa"/>
            <w:tcBorders>
              <w:top w:val="single" w:sz="4" w:space="0" w:color="auto"/>
              <w:left w:val="single" w:sz="4" w:space="0" w:color="auto"/>
            </w:tcBorders>
            <w:shd w:val="clear" w:color="auto" w:fill="auto"/>
            <w:vAlign w:val="center"/>
          </w:tcPr>
          <w:p w14:paraId="2E6F60F4" w14:textId="77777777" w:rsidR="00F12AC3" w:rsidRPr="00DF76CA" w:rsidRDefault="007A78E6" w:rsidP="006B31EA">
            <w:pPr>
              <w:pStyle w:val="a7"/>
              <w:jc w:val="center"/>
            </w:pPr>
            <w:r w:rsidRPr="00DF76CA">
              <w:rPr>
                <w:lang w:val="ru"/>
              </w:rPr>
              <w:t>100 %</w:t>
            </w:r>
          </w:p>
        </w:tc>
        <w:tc>
          <w:tcPr>
            <w:tcW w:w="413" w:type="dxa"/>
            <w:tcBorders>
              <w:top w:val="single" w:sz="4" w:space="0" w:color="auto"/>
              <w:left w:val="single" w:sz="4" w:space="0" w:color="auto"/>
              <w:right w:val="single" w:sz="4" w:space="0" w:color="auto"/>
            </w:tcBorders>
            <w:shd w:val="clear" w:color="auto" w:fill="auto"/>
            <w:vAlign w:val="center"/>
          </w:tcPr>
          <w:p w14:paraId="01E7382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5271DCC" wp14:editId="28AF044F">
                  <wp:extent cx="69850" cy="69850"/>
                  <wp:effectExtent l="0" t="0" r="0" b="0"/>
                  <wp:docPr id="1943634096" name="Picutre 56"/>
                  <wp:cNvGraphicFramePr/>
                  <a:graphic xmlns:a="http://schemas.openxmlformats.org/drawingml/2006/main">
                    <a:graphicData uri="http://schemas.openxmlformats.org/drawingml/2006/picture">
                      <pic:pic xmlns:pic="http://schemas.openxmlformats.org/drawingml/2006/picture">
                        <pic:nvPicPr>
                          <pic:cNvPr id="102735058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F47069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5CC7F3E" w14:textId="77777777" w:rsidR="00F12AC3" w:rsidRPr="00DF76CA" w:rsidRDefault="007A78E6" w:rsidP="006B31EA">
            <w:pPr>
              <w:pStyle w:val="a7"/>
            </w:pPr>
            <w:r w:rsidRPr="00DF76CA">
              <w:rPr>
                <w:lang w:val="ru"/>
              </w:rPr>
              <w:t>F04.07</w:t>
            </w:r>
          </w:p>
        </w:tc>
        <w:tc>
          <w:tcPr>
            <w:tcW w:w="2170" w:type="dxa"/>
            <w:tcBorders>
              <w:top w:val="single" w:sz="4" w:space="0" w:color="auto"/>
              <w:left w:val="single" w:sz="4" w:space="0" w:color="auto"/>
            </w:tcBorders>
            <w:shd w:val="clear" w:color="auto" w:fill="auto"/>
            <w:vAlign w:val="center"/>
          </w:tcPr>
          <w:p w14:paraId="113A1D55" w14:textId="77777777" w:rsidR="00F12AC3" w:rsidRPr="007A78E6" w:rsidRDefault="007A78E6" w:rsidP="006B31EA">
            <w:pPr>
              <w:pStyle w:val="a7"/>
              <w:rPr>
                <w:lang w:val="ru-RU"/>
              </w:rPr>
            </w:pPr>
            <w:r w:rsidRPr="00DF76CA">
              <w:rPr>
                <w:lang w:val="ru"/>
              </w:rPr>
              <w:t>Постоянная времени фильтра контура скорости</w:t>
            </w:r>
          </w:p>
        </w:tc>
        <w:tc>
          <w:tcPr>
            <w:tcW w:w="3499" w:type="dxa"/>
            <w:tcBorders>
              <w:top w:val="single" w:sz="4" w:space="0" w:color="auto"/>
              <w:left w:val="single" w:sz="4" w:space="0" w:color="auto"/>
            </w:tcBorders>
            <w:shd w:val="clear" w:color="auto" w:fill="auto"/>
            <w:vAlign w:val="center"/>
          </w:tcPr>
          <w:p w14:paraId="7D83F501" w14:textId="77777777" w:rsidR="00F12AC3" w:rsidRPr="00DF76CA" w:rsidRDefault="007A78E6" w:rsidP="006B31EA">
            <w:pPr>
              <w:pStyle w:val="a7"/>
            </w:pPr>
            <w:r w:rsidRPr="00DF76CA">
              <w:rPr>
                <w:lang w:val="ru"/>
              </w:rPr>
              <w:t>0,000 с –0,100 с</w:t>
            </w:r>
          </w:p>
        </w:tc>
        <w:tc>
          <w:tcPr>
            <w:tcW w:w="643" w:type="dxa"/>
            <w:tcBorders>
              <w:top w:val="single" w:sz="4" w:space="0" w:color="auto"/>
              <w:left w:val="single" w:sz="4" w:space="0" w:color="auto"/>
            </w:tcBorders>
            <w:shd w:val="clear" w:color="auto" w:fill="auto"/>
            <w:vAlign w:val="center"/>
          </w:tcPr>
          <w:p w14:paraId="4A5B313B" w14:textId="77777777" w:rsidR="00F12AC3" w:rsidRPr="00DF76CA" w:rsidRDefault="007A78E6" w:rsidP="006B31EA">
            <w:pPr>
              <w:pStyle w:val="a7"/>
              <w:jc w:val="center"/>
            </w:pPr>
            <w:r w:rsidRPr="00DF76CA">
              <w:rPr>
                <w:lang w:val="ru"/>
              </w:rPr>
              <w:t>0,015 с</w:t>
            </w:r>
          </w:p>
        </w:tc>
        <w:tc>
          <w:tcPr>
            <w:tcW w:w="413" w:type="dxa"/>
            <w:tcBorders>
              <w:top w:val="single" w:sz="4" w:space="0" w:color="auto"/>
              <w:left w:val="single" w:sz="4" w:space="0" w:color="auto"/>
              <w:right w:val="single" w:sz="4" w:space="0" w:color="auto"/>
            </w:tcBorders>
            <w:shd w:val="clear" w:color="auto" w:fill="auto"/>
            <w:vAlign w:val="center"/>
          </w:tcPr>
          <w:p w14:paraId="277C86A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D452570" wp14:editId="40BA1241">
                  <wp:extent cx="69850" cy="69850"/>
                  <wp:effectExtent l="0" t="0" r="0" b="0"/>
                  <wp:docPr id="2017651228" name="Picutre 56"/>
                  <wp:cNvGraphicFramePr/>
                  <a:graphic xmlns:a="http://schemas.openxmlformats.org/drawingml/2006/main">
                    <a:graphicData uri="http://schemas.openxmlformats.org/drawingml/2006/picture">
                      <pic:pic xmlns:pic="http://schemas.openxmlformats.org/drawingml/2006/picture">
                        <pic:nvPicPr>
                          <pic:cNvPr id="197050946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89AA1E8"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2D5B398" w14:textId="77777777" w:rsidR="00F12AC3" w:rsidRPr="00DF76CA" w:rsidRDefault="007A78E6" w:rsidP="006B31EA">
            <w:pPr>
              <w:pStyle w:val="a7"/>
            </w:pPr>
            <w:r w:rsidRPr="00DF76CA">
              <w:rPr>
                <w:lang w:val="ru"/>
              </w:rPr>
              <w:t>F04.08</w:t>
            </w:r>
          </w:p>
        </w:tc>
        <w:tc>
          <w:tcPr>
            <w:tcW w:w="2170" w:type="dxa"/>
            <w:tcBorders>
              <w:top w:val="single" w:sz="4" w:space="0" w:color="auto"/>
              <w:left w:val="single" w:sz="4" w:space="0" w:color="auto"/>
            </w:tcBorders>
            <w:shd w:val="clear" w:color="auto" w:fill="auto"/>
            <w:vAlign w:val="center"/>
          </w:tcPr>
          <w:p w14:paraId="2B5779C1" w14:textId="77777777" w:rsidR="00F12AC3" w:rsidRPr="007A78E6" w:rsidRDefault="007A78E6" w:rsidP="006B31EA">
            <w:pPr>
              <w:pStyle w:val="a7"/>
              <w:rPr>
                <w:lang w:val="ru-RU"/>
              </w:rPr>
            </w:pPr>
            <w:r w:rsidRPr="00DF76CA">
              <w:rPr>
                <w:lang w:val="ru"/>
              </w:rPr>
              <w:t>Коэффициент усиления при перевозбуждении для векторного управления</w:t>
            </w:r>
          </w:p>
        </w:tc>
        <w:tc>
          <w:tcPr>
            <w:tcW w:w="3499" w:type="dxa"/>
            <w:tcBorders>
              <w:top w:val="single" w:sz="4" w:space="0" w:color="auto"/>
              <w:left w:val="single" w:sz="4" w:space="0" w:color="auto"/>
            </w:tcBorders>
            <w:shd w:val="clear" w:color="auto" w:fill="auto"/>
            <w:vAlign w:val="center"/>
          </w:tcPr>
          <w:p w14:paraId="55E6A90B" w14:textId="77777777" w:rsidR="00F12AC3" w:rsidRPr="00DF76CA" w:rsidRDefault="007A78E6" w:rsidP="006B31EA">
            <w:pPr>
              <w:pStyle w:val="a7"/>
            </w:pPr>
            <w:r w:rsidRPr="00DF76CA">
              <w:rPr>
                <w:lang w:val="ru"/>
              </w:rPr>
              <w:t>0–200</w:t>
            </w:r>
          </w:p>
        </w:tc>
        <w:tc>
          <w:tcPr>
            <w:tcW w:w="643" w:type="dxa"/>
            <w:tcBorders>
              <w:top w:val="single" w:sz="4" w:space="0" w:color="auto"/>
              <w:left w:val="single" w:sz="4" w:space="0" w:color="auto"/>
            </w:tcBorders>
            <w:shd w:val="clear" w:color="auto" w:fill="auto"/>
            <w:vAlign w:val="center"/>
          </w:tcPr>
          <w:p w14:paraId="0CEFF33A" w14:textId="77777777" w:rsidR="00F12AC3" w:rsidRPr="00DF76CA" w:rsidRDefault="007A78E6" w:rsidP="006B31EA">
            <w:pPr>
              <w:pStyle w:val="a7"/>
              <w:jc w:val="center"/>
            </w:pPr>
            <w:r w:rsidRPr="00DF76CA">
              <w:rPr>
                <w:lang w:val="ru"/>
              </w:rPr>
              <w:t>64</w:t>
            </w:r>
          </w:p>
        </w:tc>
        <w:tc>
          <w:tcPr>
            <w:tcW w:w="413" w:type="dxa"/>
            <w:tcBorders>
              <w:top w:val="single" w:sz="4" w:space="0" w:color="auto"/>
              <w:left w:val="single" w:sz="4" w:space="0" w:color="auto"/>
              <w:right w:val="single" w:sz="4" w:space="0" w:color="auto"/>
            </w:tcBorders>
            <w:shd w:val="clear" w:color="auto" w:fill="auto"/>
            <w:vAlign w:val="center"/>
          </w:tcPr>
          <w:p w14:paraId="6C529E9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D5B15EA" wp14:editId="6A6484BA">
                  <wp:extent cx="69850" cy="69850"/>
                  <wp:effectExtent l="0" t="0" r="0" b="0"/>
                  <wp:docPr id="51213612" name="Picutre 56"/>
                  <wp:cNvGraphicFramePr/>
                  <a:graphic xmlns:a="http://schemas.openxmlformats.org/drawingml/2006/main">
                    <a:graphicData uri="http://schemas.openxmlformats.org/drawingml/2006/picture">
                      <pic:pic xmlns:pic="http://schemas.openxmlformats.org/drawingml/2006/picture">
                        <pic:nvPicPr>
                          <pic:cNvPr id="21327925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5BB30C9"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1F420ACA" w14:textId="77777777" w:rsidR="00F12AC3" w:rsidRPr="00DF76CA" w:rsidRDefault="007A78E6" w:rsidP="006B31EA">
            <w:pPr>
              <w:pStyle w:val="a7"/>
            </w:pPr>
            <w:r w:rsidRPr="00DF76CA">
              <w:rPr>
                <w:lang w:val="ru"/>
              </w:rPr>
              <w:t>F04.09</w:t>
            </w:r>
          </w:p>
        </w:tc>
        <w:tc>
          <w:tcPr>
            <w:tcW w:w="2170" w:type="dxa"/>
            <w:tcBorders>
              <w:top w:val="single" w:sz="4" w:space="0" w:color="auto"/>
              <w:left w:val="single" w:sz="4" w:space="0" w:color="auto"/>
              <w:bottom w:val="single" w:sz="4" w:space="0" w:color="auto"/>
            </w:tcBorders>
            <w:shd w:val="clear" w:color="auto" w:fill="auto"/>
            <w:vAlign w:val="center"/>
          </w:tcPr>
          <w:p w14:paraId="43A4A220" w14:textId="77777777" w:rsidR="00F12AC3" w:rsidRPr="007A78E6" w:rsidRDefault="007A78E6" w:rsidP="006B31EA">
            <w:pPr>
              <w:pStyle w:val="a7"/>
              <w:rPr>
                <w:lang w:val="ru-RU"/>
              </w:rPr>
            </w:pPr>
            <w:r w:rsidRPr="00DF76CA">
              <w:rPr>
                <w:lang w:val="ru"/>
              </w:rPr>
              <w:t>Источник верхнего предельного значения момента в режиме контроля скорости</w:t>
            </w:r>
          </w:p>
        </w:tc>
        <w:tc>
          <w:tcPr>
            <w:tcW w:w="3499" w:type="dxa"/>
            <w:tcBorders>
              <w:top w:val="single" w:sz="4" w:space="0" w:color="auto"/>
              <w:left w:val="single" w:sz="4" w:space="0" w:color="auto"/>
              <w:bottom w:val="single" w:sz="4" w:space="0" w:color="auto"/>
            </w:tcBorders>
            <w:shd w:val="clear" w:color="auto" w:fill="auto"/>
            <w:vAlign w:val="center"/>
          </w:tcPr>
          <w:p w14:paraId="1DEC8F0D" w14:textId="77777777" w:rsidR="00F12AC3" w:rsidRPr="007A78E6" w:rsidRDefault="007A78E6" w:rsidP="006B31EA">
            <w:pPr>
              <w:pStyle w:val="a7"/>
              <w:rPr>
                <w:lang w:val="ru-RU"/>
              </w:rPr>
            </w:pPr>
            <w:r w:rsidRPr="00DF76CA">
              <w:rPr>
                <w:lang w:val="ru"/>
              </w:rPr>
              <w:t>0: заданное значение кода функции F04.10</w:t>
            </w:r>
          </w:p>
          <w:p w14:paraId="1738AF01" w14:textId="77777777" w:rsidR="00F12AC3" w:rsidRPr="007A78E6" w:rsidRDefault="007A78E6" w:rsidP="006B31EA">
            <w:pPr>
              <w:pStyle w:val="a7"/>
              <w:rPr>
                <w:lang w:val="ru-RU"/>
              </w:rPr>
            </w:pPr>
            <w:r w:rsidRPr="00DF76CA">
              <w:rPr>
                <w:lang w:val="ru"/>
              </w:rPr>
              <w:t>1: Al</w:t>
            </w:r>
          </w:p>
          <w:p w14:paraId="749E8590" w14:textId="77777777" w:rsidR="00F12AC3" w:rsidRPr="007A78E6" w:rsidRDefault="007A78E6" w:rsidP="006B31EA">
            <w:pPr>
              <w:pStyle w:val="a7"/>
              <w:rPr>
                <w:lang w:val="ru-RU"/>
              </w:rPr>
            </w:pPr>
            <w:r w:rsidRPr="00DF76CA">
              <w:rPr>
                <w:lang w:val="ru"/>
              </w:rPr>
              <w:t>2: зарезервировано</w:t>
            </w:r>
          </w:p>
          <w:p w14:paraId="0076DB1B" w14:textId="77777777" w:rsidR="00F12AC3" w:rsidRPr="007A78E6" w:rsidRDefault="007A78E6" w:rsidP="006B31EA">
            <w:pPr>
              <w:pStyle w:val="a7"/>
              <w:rPr>
                <w:lang w:val="ru-RU"/>
              </w:rPr>
            </w:pPr>
            <w:r w:rsidRPr="00DF76CA">
              <w:rPr>
                <w:lang w:val="ru"/>
              </w:rPr>
              <w:t>3: Потенциометр панели</w:t>
            </w:r>
          </w:p>
          <w:p w14:paraId="6AC03C99" w14:textId="77777777" w:rsidR="00F12AC3" w:rsidRPr="007A78E6" w:rsidRDefault="007A78E6" w:rsidP="006B31EA">
            <w:pPr>
              <w:pStyle w:val="a7"/>
              <w:rPr>
                <w:lang w:val="ru-RU"/>
              </w:rPr>
            </w:pPr>
            <w:r w:rsidRPr="00DF76CA">
              <w:rPr>
                <w:lang w:val="ru"/>
              </w:rPr>
              <w:t>4: зарезервировано</w:t>
            </w:r>
          </w:p>
          <w:p w14:paraId="6BE1B6B6" w14:textId="77777777" w:rsidR="00F12AC3" w:rsidRPr="007A78E6" w:rsidRDefault="007A78E6" w:rsidP="006B31EA">
            <w:pPr>
              <w:pStyle w:val="a7"/>
              <w:rPr>
                <w:lang w:val="ru-RU"/>
              </w:rPr>
            </w:pPr>
            <w:r w:rsidRPr="00DF76CA">
              <w:rPr>
                <w:lang w:val="ru"/>
              </w:rPr>
              <w:t>5: заданный интерфейс передачи данных</w:t>
            </w:r>
          </w:p>
          <w:p w14:paraId="4D2B5675" w14:textId="77777777" w:rsidR="00F12AC3" w:rsidRPr="007A78E6" w:rsidRDefault="007A78E6" w:rsidP="006B31EA">
            <w:pPr>
              <w:pStyle w:val="a7"/>
              <w:rPr>
                <w:lang w:val="ru-RU"/>
              </w:rPr>
            </w:pPr>
            <w:r w:rsidRPr="00DF76CA">
              <w:rPr>
                <w:lang w:val="ru"/>
              </w:rPr>
              <w:t>6–7: зарезервировано</w:t>
            </w:r>
          </w:p>
          <w:p w14:paraId="12A0A78A" w14:textId="77777777" w:rsidR="00F12AC3" w:rsidRPr="007A78E6" w:rsidRDefault="007A78E6" w:rsidP="006B31EA">
            <w:pPr>
              <w:pStyle w:val="a7"/>
              <w:rPr>
                <w:lang w:val="ru-RU"/>
              </w:rPr>
            </w:pPr>
            <w:r w:rsidRPr="00DF76CA">
              <w:rPr>
                <w:lang w:val="ru"/>
              </w:rPr>
              <w:t>Полный диапазон вариантов 1–7 соответствует F04.10</w:t>
            </w:r>
          </w:p>
        </w:tc>
        <w:tc>
          <w:tcPr>
            <w:tcW w:w="643" w:type="dxa"/>
            <w:tcBorders>
              <w:top w:val="single" w:sz="4" w:space="0" w:color="auto"/>
              <w:left w:val="single" w:sz="4" w:space="0" w:color="auto"/>
              <w:bottom w:val="single" w:sz="4" w:space="0" w:color="auto"/>
            </w:tcBorders>
            <w:shd w:val="clear" w:color="auto" w:fill="auto"/>
            <w:vAlign w:val="center"/>
          </w:tcPr>
          <w:p w14:paraId="3848153A"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0631F7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D44C1CB" wp14:editId="41CB43A4">
                  <wp:extent cx="69850" cy="69850"/>
                  <wp:effectExtent l="0" t="0" r="0" b="0"/>
                  <wp:docPr id="1861478927" name="Picutre 56"/>
                  <wp:cNvGraphicFramePr/>
                  <a:graphic xmlns:a="http://schemas.openxmlformats.org/drawingml/2006/main">
                    <a:graphicData uri="http://schemas.openxmlformats.org/drawingml/2006/picture">
                      <pic:pic xmlns:pic="http://schemas.openxmlformats.org/drawingml/2006/picture">
                        <pic:nvPicPr>
                          <pic:cNvPr id="1855856085"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694B61F7"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4839F785"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0BFA1D7F"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154A3FAC"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5C79553E"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35C8085C"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55F58D48" w14:textId="77777777" w:rsidR="00776B2B" w:rsidRPr="00546EB0" w:rsidRDefault="007A78E6" w:rsidP="006B31EA">
            <w:pPr>
              <w:pStyle w:val="a7"/>
              <w:jc w:val="center"/>
            </w:pPr>
            <w:r w:rsidRPr="00546EB0">
              <w:rPr>
                <w:lang w:val="ru"/>
              </w:rPr>
              <w:t>Изменение</w:t>
            </w:r>
          </w:p>
        </w:tc>
      </w:tr>
      <w:tr w:rsidR="005B66E3" w:rsidRPr="00DF76CA" w14:paraId="7781D40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2D98686" w14:textId="77777777" w:rsidR="00F12AC3" w:rsidRPr="00DF76CA" w:rsidRDefault="007A78E6" w:rsidP="006B31EA">
            <w:pPr>
              <w:pStyle w:val="a7"/>
            </w:pPr>
            <w:r w:rsidRPr="00DF76CA">
              <w:rPr>
                <w:lang w:val="ru"/>
              </w:rPr>
              <w:t>F04.10</w:t>
            </w:r>
          </w:p>
        </w:tc>
        <w:tc>
          <w:tcPr>
            <w:tcW w:w="2170" w:type="dxa"/>
            <w:tcBorders>
              <w:top w:val="single" w:sz="4" w:space="0" w:color="auto"/>
              <w:left w:val="single" w:sz="4" w:space="0" w:color="auto"/>
            </w:tcBorders>
            <w:shd w:val="clear" w:color="auto" w:fill="auto"/>
            <w:vAlign w:val="center"/>
          </w:tcPr>
          <w:p w14:paraId="1E0AC163" w14:textId="77777777" w:rsidR="00F12AC3" w:rsidRPr="007A78E6" w:rsidRDefault="007A78E6" w:rsidP="006B31EA">
            <w:pPr>
              <w:pStyle w:val="a7"/>
              <w:rPr>
                <w:lang w:val="ru-RU"/>
              </w:rPr>
            </w:pPr>
            <w:r w:rsidRPr="00DF76CA">
              <w:rPr>
                <w:lang w:val="ru"/>
              </w:rPr>
              <w:t>Верхнее предельное значение момента в режиме контроля скорости</w:t>
            </w:r>
          </w:p>
        </w:tc>
        <w:tc>
          <w:tcPr>
            <w:tcW w:w="3499" w:type="dxa"/>
            <w:tcBorders>
              <w:top w:val="single" w:sz="4" w:space="0" w:color="auto"/>
              <w:left w:val="single" w:sz="4" w:space="0" w:color="auto"/>
            </w:tcBorders>
            <w:shd w:val="clear" w:color="auto" w:fill="auto"/>
            <w:vAlign w:val="center"/>
          </w:tcPr>
          <w:p w14:paraId="1DA9AC70" w14:textId="77777777" w:rsidR="00F12AC3" w:rsidRPr="00DF76CA" w:rsidRDefault="007A78E6" w:rsidP="006B31EA">
            <w:pPr>
              <w:pStyle w:val="a7"/>
            </w:pPr>
            <w:r w:rsidRPr="00DF76CA">
              <w:rPr>
                <w:lang w:val="ru"/>
              </w:rPr>
              <w:t>0,0 %–200,0 %</w:t>
            </w:r>
          </w:p>
        </w:tc>
        <w:tc>
          <w:tcPr>
            <w:tcW w:w="643" w:type="dxa"/>
            <w:tcBorders>
              <w:top w:val="single" w:sz="4" w:space="0" w:color="auto"/>
              <w:left w:val="single" w:sz="4" w:space="0" w:color="auto"/>
            </w:tcBorders>
            <w:shd w:val="clear" w:color="auto" w:fill="auto"/>
            <w:vAlign w:val="center"/>
          </w:tcPr>
          <w:p w14:paraId="11490461" w14:textId="77777777" w:rsidR="00F12AC3" w:rsidRPr="00DF76CA" w:rsidRDefault="007A78E6" w:rsidP="006B31EA">
            <w:pPr>
              <w:pStyle w:val="a7"/>
              <w:jc w:val="center"/>
            </w:pPr>
            <w:r w:rsidRPr="00DF76CA">
              <w:rPr>
                <w:lang w:val="ru"/>
              </w:rPr>
              <w:t>160,0 %</w:t>
            </w:r>
          </w:p>
        </w:tc>
        <w:tc>
          <w:tcPr>
            <w:tcW w:w="413" w:type="dxa"/>
            <w:tcBorders>
              <w:top w:val="single" w:sz="4" w:space="0" w:color="auto"/>
              <w:left w:val="single" w:sz="4" w:space="0" w:color="auto"/>
              <w:right w:val="single" w:sz="4" w:space="0" w:color="auto"/>
            </w:tcBorders>
            <w:shd w:val="clear" w:color="auto" w:fill="auto"/>
            <w:vAlign w:val="center"/>
          </w:tcPr>
          <w:p w14:paraId="3939BFD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DEEBB94" wp14:editId="3A9EDDCE">
                  <wp:extent cx="69850" cy="69850"/>
                  <wp:effectExtent l="0" t="0" r="0" b="0"/>
                  <wp:docPr id="769610182" name="Picutre 56"/>
                  <wp:cNvGraphicFramePr/>
                  <a:graphic xmlns:a="http://schemas.openxmlformats.org/drawingml/2006/main">
                    <a:graphicData uri="http://schemas.openxmlformats.org/drawingml/2006/picture">
                      <pic:pic xmlns:pic="http://schemas.openxmlformats.org/drawingml/2006/picture">
                        <pic:nvPicPr>
                          <pic:cNvPr id="58786249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4B36F4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AAFF579" w14:textId="77777777" w:rsidR="00F12AC3" w:rsidRPr="00DF76CA" w:rsidRDefault="007A78E6" w:rsidP="006B31EA">
            <w:pPr>
              <w:pStyle w:val="a7"/>
            </w:pPr>
            <w:r w:rsidRPr="00DF76CA">
              <w:rPr>
                <w:lang w:val="ru"/>
              </w:rPr>
              <w:t>F04.13</w:t>
            </w:r>
          </w:p>
        </w:tc>
        <w:tc>
          <w:tcPr>
            <w:tcW w:w="2170" w:type="dxa"/>
            <w:tcBorders>
              <w:top w:val="single" w:sz="4" w:space="0" w:color="auto"/>
              <w:left w:val="single" w:sz="4" w:space="0" w:color="auto"/>
            </w:tcBorders>
            <w:shd w:val="clear" w:color="auto" w:fill="auto"/>
            <w:vAlign w:val="center"/>
          </w:tcPr>
          <w:p w14:paraId="5B68F035" w14:textId="77777777" w:rsidR="00F12AC3" w:rsidRPr="007A78E6" w:rsidRDefault="007A78E6" w:rsidP="006B31EA">
            <w:pPr>
              <w:pStyle w:val="a7"/>
              <w:rPr>
                <w:lang w:val="ru-RU"/>
              </w:rPr>
            </w:pPr>
            <w:r w:rsidRPr="00DF76CA">
              <w:rPr>
                <w:lang w:val="ru"/>
              </w:rPr>
              <w:t>Пропорциональный коэффициент усиления регулирования возбуждения</w:t>
            </w:r>
          </w:p>
        </w:tc>
        <w:tc>
          <w:tcPr>
            <w:tcW w:w="3499" w:type="dxa"/>
            <w:tcBorders>
              <w:top w:val="single" w:sz="4" w:space="0" w:color="auto"/>
              <w:left w:val="single" w:sz="4" w:space="0" w:color="auto"/>
            </w:tcBorders>
            <w:shd w:val="clear" w:color="auto" w:fill="auto"/>
            <w:vAlign w:val="center"/>
          </w:tcPr>
          <w:p w14:paraId="63D40582" w14:textId="77777777" w:rsidR="00F12AC3" w:rsidRPr="00DF76CA" w:rsidRDefault="007A78E6" w:rsidP="006B31EA">
            <w:pPr>
              <w:pStyle w:val="a7"/>
            </w:pPr>
            <w:r w:rsidRPr="00DF76CA">
              <w:rPr>
                <w:lang w:val="ru"/>
              </w:rPr>
              <w:t>0–60000</w:t>
            </w:r>
          </w:p>
        </w:tc>
        <w:tc>
          <w:tcPr>
            <w:tcW w:w="643" w:type="dxa"/>
            <w:tcBorders>
              <w:top w:val="single" w:sz="4" w:space="0" w:color="auto"/>
              <w:left w:val="single" w:sz="4" w:space="0" w:color="auto"/>
            </w:tcBorders>
            <w:shd w:val="clear" w:color="auto" w:fill="auto"/>
            <w:vAlign w:val="center"/>
          </w:tcPr>
          <w:p w14:paraId="57E4276A" w14:textId="77777777" w:rsidR="00F12AC3" w:rsidRPr="00DF76CA" w:rsidRDefault="007A78E6" w:rsidP="006B31EA">
            <w:pPr>
              <w:pStyle w:val="a7"/>
              <w:jc w:val="center"/>
            </w:pPr>
            <w:r w:rsidRPr="00DF76CA">
              <w:rPr>
                <w:lang w:val="ru"/>
              </w:rPr>
              <w:t>2000</w:t>
            </w:r>
          </w:p>
        </w:tc>
        <w:tc>
          <w:tcPr>
            <w:tcW w:w="413" w:type="dxa"/>
            <w:tcBorders>
              <w:top w:val="single" w:sz="4" w:space="0" w:color="auto"/>
              <w:left w:val="single" w:sz="4" w:space="0" w:color="auto"/>
              <w:right w:val="single" w:sz="4" w:space="0" w:color="auto"/>
            </w:tcBorders>
            <w:shd w:val="clear" w:color="auto" w:fill="auto"/>
            <w:vAlign w:val="center"/>
          </w:tcPr>
          <w:p w14:paraId="66C8E98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BAFF4C9" wp14:editId="284EB1C4">
                  <wp:extent cx="69850" cy="69850"/>
                  <wp:effectExtent l="0" t="0" r="0" b="0"/>
                  <wp:docPr id="1523863660" name="Picutre 56"/>
                  <wp:cNvGraphicFramePr/>
                  <a:graphic xmlns:a="http://schemas.openxmlformats.org/drawingml/2006/main">
                    <a:graphicData uri="http://schemas.openxmlformats.org/drawingml/2006/picture">
                      <pic:pic xmlns:pic="http://schemas.openxmlformats.org/drawingml/2006/picture">
                        <pic:nvPicPr>
                          <pic:cNvPr id="32560126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616357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2BFE595" w14:textId="77777777" w:rsidR="00F12AC3" w:rsidRPr="00DF76CA" w:rsidRDefault="007A78E6" w:rsidP="006B31EA">
            <w:pPr>
              <w:pStyle w:val="a7"/>
            </w:pPr>
            <w:r w:rsidRPr="00DF76CA">
              <w:rPr>
                <w:lang w:val="ru"/>
              </w:rPr>
              <w:t>F04.14</w:t>
            </w:r>
          </w:p>
        </w:tc>
        <w:tc>
          <w:tcPr>
            <w:tcW w:w="2170" w:type="dxa"/>
            <w:tcBorders>
              <w:top w:val="single" w:sz="4" w:space="0" w:color="auto"/>
              <w:left w:val="single" w:sz="4" w:space="0" w:color="auto"/>
            </w:tcBorders>
            <w:shd w:val="clear" w:color="auto" w:fill="auto"/>
            <w:vAlign w:val="center"/>
          </w:tcPr>
          <w:p w14:paraId="06D75E39" w14:textId="77777777" w:rsidR="00F12AC3" w:rsidRPr="007A78E6" w:rsidRDefault="007A78E6" w:rsidP="006B31EA">
            <w:pPr>
              <w:pStyle w:val="a7"/>
              <w:rPr>
                <w:lang w:val="ru-RU"/>
              </w:rPr>
            </w:pPr>
            <w:r w:rsidRPr="00DF76CA">
              <w:rPr>
                <w:lang w:val="ru"/>
              </w:rPr>
              <w:t>Интегральный коэффициент усиления регулирования возбуждения</w:t>
            </w:r>
          </w:p>
        </w:tc>
        <w:tc>
          <w:tcPr>
            <w:tcW w:w="3499" w:type="dxa"/>
            <w:tcBorders>
              <w:top w:val="single" w:sz="4" w:space="0" w:color="auto"/>
              <w:left w:val="single" w:sz="4" w:space="0" w:color="auto"/>
            </w:tcBorders>
            <w:shd w:val="clear" w:color="auto" w:fill="auto"/>
            <w:vAlign w:val="center"/>
          </w:tcPr>
          <w:p w14:paraId="0F466310" w14:textId="77777777" w:rsidR="00F12AC3" w:rsidRPr="00DF76CA" w:rsidRDefault="007A78E6" w:rsidP="006B31EA">
            <w:pPr>
              <w:pStyle w:val="a7"/>
            </w:pPr>
            <w:r w:rsidRPr="00DF76CA">
              <w:rPr>
                <w:lang w:val="ru"/>
              </w:rPr>
              <w:t>0–60000</w:t>
            </w:r>
          </w:p>
        </w:tc>
        <w:tc>
          <w:tcPr>
            <w:tcW w:w="643" w:type="dxa"/>
            <w:tcBorders>
              <w:top w:val="single" w:sz="4" w:space="0" w:color="auto"/>
              <w:left w:val="single" w:sz="4" w:space="0" w:color="auto"/>
            </w:tcBorders>
            <w:shd w:val="clear" w:color="auto" w:fill="auto"/>
            <w:vAlign w:val="center"/>
          </w:tcPr>
          <w:p w14:paraId="1A5312B0" w14:textId="77777777" w:rsidR="00F12AC3" w:rsidRPr="00DF76CA" w:rsidRDefault="007A78E6" w:rsidP="006B31EA">
            <w:pPr>
              <w:pStyle w:val="a7"/>
              <w:jc w:val="center"/>
            </w:pPr>
            <w:r w:rsidRPr="00DF76CA">
              <w:rPr>
                <w:lang w:val="ru"/>
              </w:rPr>
              <w:t>1300</w:t>
            </w:r>
          </w:p>
        </w:tc>
        <w:tc>
          <w:tcPr>
            <w:tcW w:w="413" w:type="dxa"/>
            <w:tcBorders>
              <w:top w:val="single" w:sz="4" w:space="0" w:color="auto"/>
              <w:left w:val="single" w:sz="4" w:space="0" w:color="auto"/>
              <w:right w:val="single" w:sz="4" w:space="0" w:color="auto"/>
            </w:tcBorders>
            <w:shd w:val="clear" w:color="auto" w:fill="auto"/>
            <w:vAlign w:val="center"/>
          </w:tcPr>
          <w:p w14:paraId="0000B46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E0671A9" wp14:editId="084348D9">
                  <wp:extent cx="69850" cy="69850"/>
                  <wp:effectExtent l="0" t="0" r="0" b="0"/>
                  <wp:docPr id="230107093" name="Picutre 56"/>
                  <wp:cNvGraphicFramePr/>
                  <a:graphic xmlns:a="http://schemas.openxmlformats.org/drawingml/2006/main">
                    <a:graphicData uri="http://schemas.openxmlformats.org/drawingml/2006/picture">
                      <pic:pic xmlns:pic="http://schemas.openxmlformats.org/drawingml/2006/picture">
                        <pic:nvPicPr>
                          <pic:cNvPr id="35431481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D84CC2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D0E638A" w14:textId="77777777" w:rsidR="00F12AC3" w:rsidRPr="00DF76CA" w:rsidRDefault="007A78E6" w:rsidP="006B31EA">
            <w:pPr>
              <w:pStyle w:val="a7"/>
            </w:pPr>
            <w:r w:rsidRPr="00DF76CA">
              <w:rPr>
                <w:lang w:val="ru"/>
              </w:rPr>
              <w:t>F04.15</w:t>
            </w:r>
          </w:p>
        </w:tc>
        <w:tc>
          <w:tcPr>
            <w:tcW w:w="2170" w:type="dxa"/>
            <w:tcBorders>
              <w:top w:val="single" w:sz="4" w:space="0" w:color="auto"/>
              <w:left w:val="single" w:sz="4" w:space="0" w:color="auto"/>
            </w:tcBorders>
            <w:shd w:val="clear" w:color="auto" w:fill="auto"/>
            <w:vAlign w:val="center"/>
          </w:tcPr>
          <w:p w14:paraId="7C0D5AB4" w14:textId="77777777" w:rsidR="00F12AC3" w:rsidRPr="007A78E6" w:rsidRDefault="007A78E6" w:rsidP="006B31EA">
            <w:pPr>
              <w:pStyle w:val="a7"/>
              <w:rPr>
                <w:lang w:val="ru-RU"/>
              </w:rPr>
            </w:pPr>
            <w:r w:rsidRPr="00DF76CA">
              <w:rPr>
                <w:lang w:val="ru"/>
              </w:rPr>
              <w:t>Пропорциональный коэффициент усиления регулирования крутящего момента</w:t>
            </w:r>
          </w:p>
        </w:tc>
        <w:tc>
          <w:tcPr>
            <w:tcW w:w="3499" w:type="dxa"/>
            <w:tcBorders>
              <w:top w:val="single" w:sz="4" w:space="0" w:color="auto"/>
              <w:left w:val="single" w:sz="4" w:space="0" w:color="auto"/>
            </w:tcBorders>
            <w:shd w:val="clear" w:color="auto" w:fill="auto"/>
            <w:vAlign w:val="center"/>
          </w:tcPr>
          <w:p w14:paraId="275DA6B9" w14:textId="77777777" w:rsidR="00F12AC3" w:rsidRPr="00DF76CA" w:rsidRDefault="007A78E6" w:rsidP="006B31EA">
            <w:pPr>
              <w:pStyle w:val="a7"/>
            </w:pPr>
            <w:r w:rsidRPr="00DF76CA">
              <w:rPr>
                <w:lang w:val="ru"/>
              </w:rPr>
              <w:t>0–60000</w:t>
            </w:r>
          </w:p>
        </w:tc>
        <w:tc>
          <w:tcPr>
            <w:tcW w:w="643" w:type="dxa"/>
            <w:tcBorders>
              <w:top w:val="single" w:sz="4" w:space="0" w:color="auto"/>
              <w:left w:val="single" w:sz="4" w:space="0" w:color="auto"/>
            </w:tcBorders>
            <w:shd w:val="clear" w:color="auto" w:fill="auto"/>
            <w:vAlign w:val="center"/>
          </w:tcPr>
          <w:p w14:paraId="4ED1E072" w14:textId="77777777" w:rsidR="00F12AC3" w:rsidRPr="00DF76CA" w:rsidRDefault="007A78E6" w:rsidP="006B31EA">
            <w:pPr>
              <w:pStyle w:val="a7"/>
              <w:jc w:val="center"/>
            </w:pPr>
            <w:r w:rsidRPr="00DF76CA">
              <w:rPr>
                <w:lang w:val="ru"/>
              </w:rPr>
              <w:t>2000</w:t>
            </w:r>
          </w:p>
        </w:tc>
        <w:tc>
          <w:tcPr>
            <w:tcW w:w="413" w:type="dxa"/>
            <w:tcBorders>
              <w:top w:val="single" w:sz="4" w:space="0" w:color="auto"/>
              <w:left w:val="single" w:sz="4" w:space="0" w:color="auto"/>
              <w:right w:val="single" w:sz="4" w:space="0" w:color="auto"/>
            </w:tcBorders>
            <w:shd w:val="clear" w:color="auto" w:fill="auto"/>
            <w:vAlign w:val="center"/>
          </w:tcPr>
          <w:p w14:paraId="649C5C1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84E6867" wp14:editId="1307FA68">
                  <wp:extent cx="69850" cy="69850"/>
                  <wp:effectExtent l="0" t="0" r="0" b="0"/>
                  <wp:docPr id="1674463944" name="Picutre 56"/>
                  <wp:cNvGraphicFramePr/>
                  <a:graphic xmlns:a="http://schemas.openxmlformats.org/drawingml/2006/main">
                    <a:graphicData uri="http://schemas.openxmlformats.org/drawingml/2006/picture">
                      <pic:pic xmlns:pic="http://schemas.openxmlformats.org/drawingml/2006/picture">
                        <pic:nvPicPr>
                          <pic:cNvPr id="6963624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0BD125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A997F36" w14:textId="77777777" w:rsidR="00F12AC3" w:rsidRPr="00DF76CA" w:rsidRDefault="007A78E6" w:rsidP="006B31EA">
            <w:pPr>
              <w:pStyle w:val="a7"/>
            </w:pPr>
            <w:r w:rsidRPr="00DF76CA">
              <w:rPr>
                <w:lang w:val="ru"/>
              </w:rPr>
              <w:t>F04.16</w:t>
            </w:r>
          </w:p>
        </w:tc>
        <w:tc>
          <w:tcPr>
            <w:tcW w:w="2170" w:type="dxa"/>
            <w:tcBorders>
              <w:top w:val="single" w:sz="4" w:space="0" w:color="auto"/>
              <w:left w:val="single" w:sz="4" w:space="0" w:color="auto"/>
            </w:tcBorders>
            <w:shd w:val="clear" w:color="auto" w:fill="auto"/>
            <w:vAlign w:val="center"/>
          </w:tcPr>
          <w:p w14:paraId="7DB2228A" w14:textId="77777777" w:rsidR="00F12AC3" w:rsidRPr="007A78E6" w:rsidRDefault="007A78E6" w:rsidP="006B31EA">
            <w:pPr>
              <w:pStyle w:val="a7"/>
              <w:rPr>
                <w:lang w:val="ru-RU"/>
              </w:rPr>
            </w:pPr>
            <w:r w:rsidRPr="00DF76CA">
              <w:rPr>
                <w:lang w:val="ru"/>
              </w:rPr>
              <w:t>Интегральный коэффициент усиления регулирования крутящего момента</w:t>
            </w:r>
          </w:p>
        </w:tc>
        <w:tc>
          <w:tcPr>
            <w:tcW w:w="3499" w:type="dxa"/>
            <w:tcBorders>
              <w:top w:val="single" w:sz="4" w:space="0" w:color="auto"/>
              <w:left w:val="single" w:sz="4" w:space="0" w:color="auto"/>
            </w:tcBorders>
            <w:shd w:val="clear" w:color="auto" w:fill="auto"/>
            <w:vAlign w:val="center"/>
          </w:tcPr>
          <w:p w14:paraId="35E405DD" w14:textId="77777777" w:rsidR="00F12AC3" w:rsidRPr="00DF76CA" w:rsidRDefault="007A78E6" w:rsidP="006B31EA">
            <w:pPr>
              <w:pStyle w:val="a7"/>
            </w:pPr>
            <w:r w:rsidRPr="00DF76CA">
              <w:rPr>
                <w:lang w:val="ru"/>
              </w:rPr>
              <w:t>0–60000</w:t>
            </w:r>
          </w:p>
        </w:tc>
        <w:tc>
          <w:tcPr>
            <w:tcW w:w="643" w:type="dxa"/>
            <w:tcBorders>
              <w:top w:val="single" w:sz="4" w:space="0" w:color="auto"/>
              <w:left w:val="single" w:sz="4" w:space="0" w:color="auto"/>
            </w:tcBorders>
            <w:shd w:val="clear" w:color="auto" w:fill="auto"/>
            <w:vAlign w:val="center"/>
          </w:tcPr>
          <w:p w14:paraId="07C1C156" w14:textId="77777777" w:rsidR="00F12AC3" w:rsidRPr="00DF76CA" w:rsidRDefault="007A78E6" w:rsidP="006B31EA">
            <w:pPr>
              <w:pStyle w:val="a7"/>
              <w:jc w:val="center"/>
            </w:pPr>
            <w:r w:rsidRPr="00DF76CA">
              <w:rPr>
                <w:lang w:val="ru"/>
              </w:rPr>
              <w:t>1300</w:t>
            </w:r>
          </w:p>
        </w:tc>
        <w:tc>
          <w:tcPr>
            <w:tcW w:w="413" w:type="dxa"/>
            <w:tcBorders>
              <w:top w:val="single" w:sz="4" w:space="0" w:color="auto"/>
              <w:left w:val="single" w:sz="4" w:space="0" w:color="auto"/>
              <w:right w:val="single" w:sz="4" w:space="0" w:color="auto"/>
            </w:tcBorders>
            <w:shd w:val="clear" w:color="auto" w:fill="auto"/>
            <w:vAlign w:val="center"/>
          </w:tcPr>
          <w:p w14:paraId="2F22AFC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41E2A18" wp14:editId="0441AB0C">
                  <wp:extent cx="69850" cy="69850"/>
                  <wp:effectExtent l="0" t="0" r="0" b="0"/>
                  <wp:docPr id="151623667" name="Picutre 56"/>
                  <wp:cNvGraphicFramePr/>
                  <a:graphic xmlns:a="http://schemas.openxmlformats.org/drawingml/2006/main">
                    <a:graphicData uri="http://schemas.openxmlformats.org/drawingml/2006/picture">
                      <pic:pic xmlns:pic="http://schemas.openxmlformats.org/drawingml/2006/picture">
                        <pic:nvPicPr>
                          <pic:cNvPr id="10041677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8D6185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0769423" w14:textId="77777777" w:rsidR="00F12AC3" w:rsidRPr="00DF76CA" w:rsidRDefault="007A78E6" w:rsidP="006B31EA">
            <w:pPr>
              <w:pStyle w:val="a7"/>
            </w:pPr>
            <w:r w:rsidRPr="00DF76CA">
              <w:rPr>
                <w:lang w:val="ru"/>
              </w:rPr>
              <w:t>F04.17</w:t>
            </w:r>
          </w:p>
        </w:tc>
        <w:tc>
          <w:tcPr>
            <w:tcW w:w="2170" w:type="dxa"/>
            <w:tcBorders>
              <w:top w:val="single" w:sz="4" w:space="0" w:color="auto"/>
              <w:left w:val="single" w:sz="4" w:space="0" w:color="auto"/>
            </w:tcBorders>
            <w:shd w:val="clear" w:color="auto" w:fill="auto"/>
            <w:vAlign w:val="center"/>
          </w:tcPr>
          <w:p w14:paraId="701DE372" w14:textId="77777777" w:rsidR="00F12AC3" w:rsidRPr="00DF76CA" w:rsidRDefault="007A78E6" w:rsidP="006B31EA">
            <w:pPr>
              <w:pStyle w:val="a7"/>
            </w:pPr>
            <w:r w:rsidRPr="00DF76CA">
              <w:rPr>
                <w:lang w:val="ru"/>
              </w:rPr>
              <w:t>Интегральные характеристики контура скорости</w:t>
            </w:r>
          </w:p>
        </w:tc>
        <w:tc>
          <w:tcPr>
            <w:tcW w:w="3499" w:type="dxa"/>
            <w:tcBorders>
              <w:top w:val="single" w:sz="4" w:space="0" w:color="auto"/>
              <w:left w:val="single" w:sz="4" w:space="0" w:color="auto"/>
            </w:tcBorders>
            <w:shd w:val="clear" w:color="auto" w:fill="auto"/>
            <w:vAlign w:val="center"/>
          </w:tcPr>
          <w:p w14:paraId="45AB795C" w14:textId="77777777" w:rsidR="00F12AC3" w:rsidRPr="00DF76CA" w:rsidRDefault="007A78E6" w:rsidP="006B31EA">
            <w:pPr>
              <w:pStyle w:val="a7"/>
            </w:pPr>
            <w:r w:rsidRPr="00DF76CA">
              <w:rPr>
                <w:lang w:val="ru"/>
              </w:rPr>
              <w:t>0: недействительно</w:t>
            </w:r>
          </w:p>
          <w:p w14:paraId="5E5B9C75" w14:textId="77777777" w:rsidR="00F12AC3" w:rsidRPr="00DF76CA" w:rsidRDefault="007A78E6" w:rsidP="006B31EA">
            <w:pPr>
              <w:pStyle w:val="a7"/>
            </w:pPr>
            <w:r w:rsidRPr="00DF76CA">
              <w:rPr>
                <w:lang w:val="ru"/>
              </w:rPr>
              <w:t>1: действительно</w:t>
            </w:r>
          </w:p>
        </w:tc>
        <w:tc>
          <w:tcPr>
            <w:tcW w:w="643" w:type="dxa"/>
            <w:tcBorders>
              <w:top w:val="single" w:sz="4" w:space="0" w:color="auto"/>
              <w:left w:val="single" w:sz="4" w:space="0" w:color="auto"/>
            </w:tcBorders>
            <w:shd w:val="clear" w:color="auto" w:fill="auto"/>
            <w:vAlign w:val="center"/>
          </w:tcPr>
          <w:p w14:paraId="7B8E0CC4"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138CBA5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64B940B" wp14:editId="7C7B5C09">
                  <wp:extent cx="69850" cy="69850"/>
                  <wp:effectExtent l="0" t="0" r="0" b="0"/>
                  <wp:docPr id="1094387802" name="Picutre 56"/>
                  <wp:cNvGraphicFramePr/>
                  <a:graphic xmlns:a="http://schemas.openxmlformats.org/drawingml/2006/main">
                    <a:graphicData uri="http://schemas.openxmlformats.org/drawingml/2006/picture">
                      <pic:pic xmlns:pic="http://schemas.openxmlformats.org/drawingml/2006/picture">
                        <pic:nvPicPr>
                          <pic:cNvPr id="91923985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CCF7C96"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8708EEE" w14:textId="77777777" w:rsidR="00F12AC3" w:rsidRPr="00DF76CA" w:rsidRDefault="007A78E6" w:rsidP="006B31EA">
            <w:pPr>
              <w:pStyle w:val="a7"/>
            </w:pPr>
            <w:r w:rsidRPr="00DF76CA">
              <w:rPr>
                <w:lang w:val="ru"/>
              </w:rPr>
              <w:t>F04.18–</w:t>
            </w:r>
          </w:p>
          <w:p w14:paraId="41282BAF" w14:textId="77777777" w:rsidR="00F12AC3" w:rsidRPr="00DF76CA" w:rsidRDefault="007A78E6" w:rsidP="006B31EA">
            <w:pPr>
              <w:pStyle w:val="a7"/>
            </w:pPr>
            <w:r w:rsidRPr="00DF76CA">
              <w:rPr>
                <w:lang w:val="ru"/>
              </w:rPr>
              <w:t>F04.20</w:t>
            </w:r>
          </w:p>
        </w:tc>
        <w:tc>
          <w:tcPr>
            <w:tcW w:w="2170" w:type="dxa"/>
            <w:tcBorders>
              <w:top w:val="single" w:sz="4" w:space="0" w:color="auto"/>
              <w:left w:val="single" w:sz="4" w:space="0" w:color="auto"/>
            </w:tcBorders>
            <w:shd w:val="clear" w:color="auto" w:fill="auto"/>
            <w:vAlign w:val="center"/>
          </w:tcPr>
          <w:p w14:paraId="3D20AFA4"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29FF02F7"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37219626"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1E89F02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386B0A5" wp14:editId="013368A9">
                  <wp:extent cx="69850" cy="69850"/>
                  <wp:effectExtent l="0" t="0" r="0" b="0"/>
                  <wp:docPr id="657793493" name="Picutre 56"/>
                  <wp:cNvGraphicFramePr/>
                  <a:graphic xmlns:a="http://schemas.openxmlformats.org/drawingml/2006/main">
                    <a:graphicData uri="http://schemas.openxmlformats.org/drawingml/2006/picture">
                      <pic:pic xmlns:pic="http://schemas.openxmlformats.org/drawingml/2006/picture">
                        <pic:nvPicPr>
                          <pic:cNvPr id="69804961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140CCEE3"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2EEB4D9A" w14:textId="77777777" w:rsidR="00776B2B" w:rsidRPr="007A78E6" w:rsidRDefault="007A78E6" w:rsidP="006B31EA">
            <w:pPr>
              <w:pStyle w:val="a7"/>
              <w:jc w:val="center"/>
              <w:rPr>
                <w:sz w:val="12"/>
                <w:szCs w:val="12"/>
                <w:lang w:val="ru-RU"/>
              </w:rPr>
            </w:pPr>
            <w:r w:rsidRPr="00546EB0">
              <w:rPr>
                <w:sz w:val="12"/>
                <w:szCs w:val="12"/>
                <w:lang w:val="ru"/>
              </w:rPr>
              <w:t>F05: группа параметров контроля крутящего момента</w:t>
            </w:r>
          </w:p>
        </w:tc>
      </w:tr>
      <w:tr w:rsidR="005B66E3" w:rsidRPr="00DF76CA" w14:paraId="072EBF6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A6987F2" w14:textId="77777777" w:rsidR="00776B2B" w:rsidRPr="00DF76CA" w:rsidRDefault="007A78E6" w:rsidP="006B31EA">
            <w:pPr>
              <w:pStyle w:val="a7"/>
            </w:pPr>
            <w:r w:rsidRPr="00DF76CA">
              <w:rPr>
                <w:lang w:val="ru"/>
              </w:rPr>
              <w:t>F05.00</w:t>
            </w:r>
          </w:p>
        </w:tc>
        <w:tc>
          <w:tcPr>
            <w:tcW w:w="2170" w:type="dxa"/>
            <w:tcBorders>
              <w:top w:val="single" w:sz="4" w:space="0" w:color="auto"/>
              <w:left w:val="single" w:sz="4" w:space="0" w:color="auto"/>
            </w:tcBorders>
            <w:shd w:val="clear" w:color="auto" w:fill="auto"/>
            <w:vAlign w:val="center"/>
          </w:tcPr>
          <w:p w14:paraId="4D913291" w14:textId="77777777" w:rsidR="00776B2B" w:rsidRPr="007A78E6" w:rsidRDefault="007A78E6" w:rsidP="006B31EA">
            <w:pPr>
              <w:pStyle w:val="a7"/>
              <w:rPr>
                <w:lang w:val="ru-RU"/>
              </w:rPr>
            </w:pPr>
            <w:r w:rsidRPr="00DF76CA">
              <w:rPr>
                <w:lang w:val="ru"/>
              </w:rPr>
              <w:t>Выбор режима контроля скорости/крутящего момента</w:t>
            </w:r>
          </w:p>
        </w:tc>
        <w:tc>
          <w:tcPr>
            <w:tcW w:w="3499" w:type="dxa"/>
            <w:tcBorders>
              <w:top w:val="single" w:sz="4" w:space="0" w:color="auto"/>
              <w:left w:val="single" w:sz="4" w:space="0" w:color="auto"/>
            </w:tcBorders>
            <w:shd w:val="clear" w:color="auto" w:fill="auto"/>
            <w:vAlign w:val="center"/>
          </w:tcPr>
          <w:p w14:paraId="564DD4D8" w14:textId="77777777" w:rsidR="00776B2B" w:rsidRPr="007A78E6" w:rsidRDefault="007A78E6" w:rsidP="006B31EA">
            <w:pPr>
              <w:pStyle w:val="a7"/>
              <w:rPr>
                <w:lang w:val="ru-RU"/>
              </w:rPr>
            </w:pPr>
            <w:r w:rsidRPr="00DF76CA">
              <w:rPr>
                <w:lang w:val="ru"/>
              </w:rPr>
              <w:t>0: контроль скорости</w:t>
            </w:r>
          </w:p>
          <w:p w14:paraId="02EB3917" w14:textId="77777777" w:rsidR="00776B2B" w:rsidRPr="007A78E6" w:rsidRDefault="007A78E6" w:rsidP="006B31EA">
            <w:pPr>
              <w:pStyle w:val="a7"/>
              <w:rPr>
                <w:lang w:val="ru-RU"/>
              </w:rPr>
            </w:pPr>
            <w:r w:rsidRPr="00DF76CA">
              <w:rPr>
                <w:lang w:val="ru"/>
              </w:rPr>
              <w:t>1: контроль крутящего момента</w:t>
            </w:r>
          </w:p>
        </w:tc>
        <w:tc>
          <w:tcPr>
            <w:tcW w:w="643" w:type="dxa"/>
            <w:tcBorders>
              <w:top w:val="single" w:sz="4" w:space="0" w:color="auto"/>
              <w:left w:val="single" w:sz="4" w:space="0" w:color="auto"/>
            </w:tcBorders>
            <w:shd w:val="clear" w:color="auto" w:fill="auto"/>
            <w:vAlign w:val="center"/>
          </w:tcPr>
          <w:p w14:paraId="14F9D9EF"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502A709B"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C42D025" wp14:editId="1A37F07D">
                  <wp:extent cx="64135" cy="64135"/>
                  <wp:effectExtent l="0" t="0" r="0" b="0"/>
                  <wp:docPr id="1282531153" name="Picutre 57"/>
                  <wp:cNvGraphicFramePr/>
                  <a:graphic xmlns:a="http://schemas.openxmlformats.org/drawingml/2006/main">
                    <a:graphicData uri="http://schemas.openxmlformats.org/drawingml/2006/picture">
                      <pic:pic xmlns:pic="http://schemas.openxmlformats.org/drawingml/2006/picture">
                        <pic:nvPicPr>
                          <pic:cNvPr id="1894104698"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11871E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7729FA0" w14:textId="77777777" w:rsidR="00776B2B" w:rsidRPr="00DF76CA" w:rsidRDefault="007A78E6" w:rsidP="006B31EA">
            <w:pPr>
              <w:pStyle w:val="a7"/>
            </w:pPr>
            <w:r w:rsidRPr="00DF76CA">
              <w:rPr>
                <w:lang w:val="ru"/>
              </w:rPr>
              <w:t>F05.01</w:t>
            </w:r>
          </w:p>
        </w:tc>
        <w:tc>
          <w:tcPr>
            <w:tcW w:w="2170" w:type="dxa"/>
            <w:tcBorders>
              <w:top w:val="single" w:sz="4" w:space="0" w:color="auto"/>
              <w:left w:val="single" w:sz="4" w:space="0" w:color="auto"/>
            </w:tcBorders>
            <w:shd w:val="clear" w:color="auto" w:fill="auto"/>
            <w:vAlign w:val="center"/>
          </w:tcPr>
          <w:p w14:paraId="73628D98" w14:textId="77777777" w:rsidR="00776B2B" w:rsidRPr="007A78E6" w:rsidRDefault="007A78E6" w:rsidP="006B31EA">
            <w:pPr>
              <w:pStyle w:val="a7"/>
              <w:rPr>
                <w:lang w:val="ru-RU"/>
              </w:rPr>
            </w:pPr>
            <w:r w:rsidRPr="00DF76CA">
              <w:rPr>
                <w:lang w:val="ru"/>
              </w:rPr>
              <w:t>Выбор источника значения крутящего момента в режиме контроля крутящего момента</w:t>
            </w:r>
          </w:p>
        </w:tc>
        <w:tc>
          <w:tcPr>
            <w:tcW w:w="3499" w:type="dxa"/>
            <w:tcBorders>
              <w:top w:val="single" w:sz="4" w:space="0" w:color="auto"/>
              <w:left w:val="single" w:sz="4" w:space="0" w:color="auto"/>
            </w:tcBorders>
            <w:shd w:val="clear" w:color="auto" w:fill="auto"/>
            <w:vAlign w:val="center"/>
          </w:tcPr>
          <w:p w14:paraId="26DF0392" w14:textId="77777777" w:rsidR="00776B2B" w:rsidRPr="007A78E6" w:rsidRDefault="007A78E6" w:rsidP="006B31EA">
            <w:pPr>
              <w:pStyle w:val="a7"/>
              <w:rPr>
                <w:lang w:val="ru-RU"/>
              </w:rPr>
            </w:pPr>
            <w:r w:rsidRPr="00DF76CA">
              <w:rPr>
                <w:lang w:val="ru"/>
              </w:rPr>
              <w:t>0: цифровое значение 1 (F05.03)</w:t>
            </w:r>
          </w:p>
          <w:p w14:paraId="5498BB8C" w14:textId="77777777" w:rsidR="00776B2B" w:rsidRPr="007A78E6" w:rsidRDefault="007A78E6" w:rsidP="006B31EA">
            <w:pPr>
              <w:pStyle w:val="a7"/>
              <w:rPr>
                <w:lang w:val="ru-RU"/>
              </w:rPr>
            </w:pPr>
            <w:r w:rsidRPr="00DF76CA">
              <w:rPr>
                <w:lang w:val="ru"/>
              </w:rPr>
              <w:t>1: Al</w:t>
            </w:r>
          </w:p>
          <w:p w14:paraId="025FDCF4" w14:textId="77777777" w:rsidR="00776B2B" w:rsidRPr="007A78E6" w:rsidRDefault="007A78E6" w:rsidP="006B31EA">
            <w:pPr>
              <w:pStyle w:val="a7"/>
              <w:rPr>
                <w:lang w:val="ru-RU"/>
              </w:rPr>
            </w:pPr>
            <w:r w:rsidRPr="00DF76CA">
              <w:rPr>
                <w:lang w:val="ru"/>
              </w:rPr>
              <w:t>2: зарезервировано</w:t>
            </w:r>
          </w:p>
          <w:p w14:paraId="32AC301E" w14:textId="77777777" w:rsidR="00776B2B" w:rsidRPr="007A78E6" w:rsidRDefault="007A78E6" w:rsidP="006B31EA">
            <w:pPr>
              <w:pStyle w:val="a7"/>
              <w:rPr>
                <w:lang w:val="ru-RU"/>
              </w:rPr>
            </w:pPr>
            <w:r w:rsidRPr="00DF76CA">
              <w:rPr>
                <w:lang w:val="ru"/>
              </w:rPr>
              <w:t>3: Потенциометр панели</w:t>
            </w:r>
          </w:p>
          <w:p w14:paraId="12BEC093" w14:textId="77777777" w:rsidR="00776B2B" w:rsidRPr="007A78E6" w:rsidRDefault="007A78E6" w:rsidP="006B31EA">
            <w:pPr>
              <w:pStyle w:val="a7"/>
              <w:rPr>
                <w:lang w:val="ru-RU"/>
              </w:rPr>
            </w:pPr>
            <w:r w:rsidRPr="00DF76CA">
              <w:rPr>
                <w:lang w:val="ru"/>
              </w:rPr>
              <w:t>4: зарезервировано</w:t>
            </w:r>
          </w:p>
          <w:p w14:paraId="3AEE916F" w14:textId="77777777" w:rsidR="00776B2B" w:rsidRPr="007A78E6" w:rsidRDefault="007A78E6" w:rsidP="006B31EA">
            <w:pPr>
              <w:pStyle w:val="a7"/>
              <w:rPr>
                <w:lang w:val="ru-RU"/>
              </w:rPr>
            </w:pPr>
            <w:r w:rsidRPr="00DF76CA">
              <w:rPr>
                <w:lang w:val="ru"/>
              </w:rPr>
              <w:t>5: заданный интерфейс передачи данных</w:t>
            </w:r>
          </w:p>
          <w:p w14:paraId="6D4E147B" w14:textId="77777777" w:rsidR="00776B2B" w:rsidRPr="007A78E6" w:rsidRDefault="007A78E6" w:rsidP="006B31EA">
            <w:pPr>
              <w:pStyle w:val="a7"/>
              <w:rPr>
                <w:lang w:val="ru-RU"/>
              </w:rPr>
            </w:pPr>
            <w:r w:rsidRPr="00DF76CA">
              <w:rPr>
                <w:lang w:val="ru"/>
              </w:rPr>
              <w:t>6–7: зарезервировано</w:t>
            </w:r>
          </w:p>
          <w:p w14:paraId="6774A59F" w14:textId="77777777" w:rsidR="00776B2B" w:rsidRPr="00DF76CA" w:rsidRDefault="007A78E6" w:rsidP="006B31EA">
            <w:pPr>
              <w:pStyle w:val="a7"/>
            </w:pPr>
            <w:r w:rsidRPr="00DF76CA">
              <w:rPr>
                <w:lang w:val="ru"/>
              </w:rPr>
              <w:t>(Полный диапазон вариантов 1–7 соответствует цифровому значению F05.03)</w:t>
            </w:r>
          </w:p>
        </w:tc>
        <w:tc>
          <w:tcPr>
            <w:tcW w:w="643" w:type="dxa"/>
            <w:tcBorders>
              <w:top w:val="single" w:sz="4" w:space="0" w:color="auto"/>
              <w:left w:val="single" w:sz="4" w:space="0" w:color="auto"/>
            </w:tcBorders>
            <w:shd w:val="clear" w:color="auto" w:fill="auto"/>
            <w:vAlign w:val="center"/>
          </w:tcPr>
          <w:p w14:paraId="0102B72E"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603A2132"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F11B09B" wp14:editId="14B10D8E">
                  <wp:extent cx="64135" cy="64135"/>
                  <wp:effectExtent l="0" t="0" r="0" b="0"/>
                  <wp:docPr id="1053246560" name="Picutre 57"/>
                  <wp:cNvGraphicFramePr/>
                  <a:graphic xmlns:a="http://schemas.openxmlformats.org/drawingml/2006/main">
                    <a:graphicData uri="http://schemas.openxmlformats.org/drawingml/2006/picture">
                      <pic:pic xmlns:pic="http://schemas.openxmlformats.org/drawingml/2006/picture">
                        <pic:nvPicPr>
                          <pic:cNvPr id="1908512254"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0C30DDA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1D77295" w14:textId="77777777" w:rsidR="00F12AC3" w:rsidRPr="00DF76CA" w:rsidRDefault="007A78E6" w:rsidP="006B31EA">
            <w:pPr>
              <w:pStyle w:val="a7"/>
            </w:pPr>
            <w:r w:rsidRPr="00DF76CA">
              <w:rPr>
                <w:lang w:val="ru"/>
              </w:rPr>
              <w:t>F05.03</w:t>
            </w:r>
          </w:p>
        </w:tc>
        <w:tc>
          <w:tcPr>
            <w:tcW w:w="2170" w:type="dxa"/>
            <w:tcBorders>
              <w:top w:val="single" w:sz="4" w:space="0" w:color="auto"/>
              <w:left w:val="single" w:sz="4" w:space="0" w:color="auto"/>
            </w:tcBorders>
            <w:shd w:val="clear" w:color="auto" w:fill="auto"/>
            <w:vAlign w:val="center"/>
          </w:tcPr>
          <w:p w14:paraId="11537DAC" w14:textId="77777777" w:rsidR="00F12AC3" w:rsidRPr="007A78E6" w:rsidRDefault="007A78E6" w:rsidP="006B31EA">
            <w:pPr>
              <w:pStyle w:val="a7"/>
              <w:rPr>
                <w:lang w:val="ru-RU"/>
              </w:rPr>
            </w:pPr>
            <w:r w:rsidRPr="00DF76CA">
              <w:rPr>
                <w:lang w:val="ru"/>
              </w:rPr>
              <w:t>Цифровое значение крутящего момента в режиме контроля крутящего момента</w:t>
            </w:r>
          </w:p>
        </w:tc>
        <w:tc>
          <w:tcPr>
            <w:tcW w:w="3499" w:type="dxa"/>
            <w:tcBorders>
              <w:top w:val="single" w:sz="4" w:space="0" w:color="auto"/>
              <w:left w:val="single" w:sz="4" w:space="0" w:color="auto"/>
            </w:tcBorders>
            <w:shd w:val="clear" w:color="auto" w:fill="auto"/>
            <w:vAlign w:val="center"/>
          </w:tcPr>
          <w:p w14:paraId="4B08E429" w14:textId="77777777" w:rsidR="00F12AC3" w:rsidRPr="00DF76CA" w:rsidRDefault="007A78E6" w:rsidP="006B31EA">
            <w:pPr>
              <w:pStyle w:val="a7"/>
            </w:pPr>
            <w:r w:rsidRPr="00DF76CA">
              <w:rPr>
                <w:lang w:val="ru"/>
              </w:rPr>
              <w:t>-200,0 %–200,0 %</w:t>
            </w:r>
          </w:p>
        </w:tc>
        <w:tc>
          <w:tcPr>
            <w:tcW w:w="643" w:type="dxa"/>
            <w:tcBorders>
              <w:top w:val="single" w:sz="4" w:space="0" w:color="auto"/>
              <w:left w:val="single" w:sz="4" w:space="0" w:color="auto"/>
            </w:tcBorders>
            <w:shd w:val="clear" w:color="auto" w:fill="auto"/>
            <w:vAlign w:val="center"/>
          </w:tcPr>
          <w:p w14:paraId="2F25C6F9" w14:textId="77777777" w:rsidR="00F12AC3" w:rsidRPr="00DF76CA" w:rsidRDefault="007A78E6" w:rsidP="006B31EA">
            <w:pPr>
              <w:pStyle w:val="a7"/>
              <w:jc w:val="center"/>
            </w:pPr>
            <w:r w:rsidRPr="00DF76CA">
              <w:rPr>
                <w:lang w:val="ru"/>
              </w:rPr>
              <w:t>150,0 %</w:t>
            </w:r>
          </w:p>
        </w:tc>
        <w:tc>
          <w:tcPr>
            <w:tcW w:w="413" w:type="dxa"/>
            <w:tcBorders>
              <w:top w:val="single" w:sz="4" w:space="0" w:color="auto"/>
              <w:left w:val="single" w:sz="4" w:space="0" w:color="auto"/>
              <w:right w:val="single" w:sz="4" w:space="0" w:color="auto"/>
            </w:tcBorders>
            <w:shd w:val="clear" w:color="auto" w:fill="auto"/>
            <w:vAlign w:val="center"/>
          </w:tcPr>
          <w:p w14:paraId="574EFC4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761B75B" wp14:editId="2AC415CC">
                  <wp:extent cx="69850" cy="69850"/>
                  <wp:effectExtent l="0" t="0" r="0" b="0"/>
                  <wp:docPr id="1500544103" name="Picutre 56"/>
                  <wp:cNvGraphicFramePr/>
                  <a:graphic xmlns:a="http://schemas.openxmlformats.org/drawingml/2006/main">
                    <a:graphicData uri="http://schemas.openxmlformats.org/drawingml/2006/picture">
                      <pic:pic xmlns:pic="http://schemas.openxmlformats.org/drawingml/2006/picture">
                        <pic:nvPicPr>
                          <pic:cNvPr id="84197413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505FE67"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49B40970" w14:textId="77777777" w:rsidR="00F12AC3" w:rsidRPr="00DF76CA" w:rsidRDefault="007A78E6" w:rsidP="006B31EA">
            <w:pPr>
              <w:pStyle w:val="a7"/>
            </w:pPr>
            <w:r w:rsidRPr="00DF76CA">
              <w:rPr>
                <w:lang w:val="ru"/>
              </w:rPr>
              <w:t>F05.05</w:t>
            </w:r>
          </w:p>
        </w:tc>
        <w:tc>
          <w:tcPr>
            <w:tcW w:w="2170" w:type="dxa"/>
            <w:tcBorders>
              <w:top w:val="single" w:sz="4" w:space="0" w:color="auto"/>
              <w:left w:val="single" w:sz="4" w:space="0" w:color="auto"/>
              <w:bottom w:val="single" w:sz="4" w:space="0" w:color="auto"/>
            </w:tcBorders>
            <w:shd w:val="clear" w:color="auto" w:fill="auto"/>
            <w:vAlign w:val="center"/>
          </w:tcPr>
          <w:p w14:paraId="1ADAE941" w14:textId="77777777" w:rsidR="00F12AC3" w:rsidRPr="007A78E6" w:rsidRDefault="007A78E6" w:rsidP="006B31EA">
            <w:pPr>
              <w:pStyle w:val="a7"/>
              <w:rPr>
                <w:lang w:val="ru-RU"/>
              </w:rPr>
            </w:pPr>
            <w:r w:rsidRPr="00DF76CA">
              <w:rPr>
                <w:lang w:val="ru"/>
              </w:rPr>
              <w:t>Максимальная частота прямого хода в режиме контроля крутящего момента</w:t>
            </w:r>
          </w:p>
        </w:tc>
        <w:tc>
          <w:tcPr>
            <w:tcW w:w="3499" w:type="dxa"/>
            <w:tcBorders>
              <w:top w:val="single" w:sz="4" w:space="0" w:color="auto"/>
              <w:left w:val="single" w:sz="4" w:space="0" w:color="auto"/>
              <w:bottom w:val="single" w:sz="4" w:space="0" w:color="auto"/>
            </w:tcBorders>
            <w:shd w:val="clear" w:color="auto" w:fill="auto"/>
            <w:vAlign w:val="center"/>
          </w:tcPr>
          <w:p w14:paraId="5B3314BD"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bottom w:val="single" w:sz="4" w:space="0" w:color="auto"/>
            </w:tcBorders>
            <w:shd w:val="clear" w:color="auto" w:fill="auto"/>
            <w:vAlign w:val="center"/>
          </w:tcPr>
          <w:p w14:paraId="51AF845B" w14:textId="77777777" w:rsidR="00F12AC3" w:rsidRPr="00DF76CA" w:rsidRDefault="007A78E6" w:rsidP="006B31EA">
            <w:pPr>
              <w:pStyle w:val="a7"/>
              <w:jc w:val="center"/>
            </w:pPr>
            <w:r w:rsidRPr="00DF76CA">
              <w:rPr>
                <w:lang w:val="ru"/>
              </w:rPr>
              <w:t>50,00 Гц</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5756DE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F84F0A0" wp14:editId="6A1008D5">
                  <wp:extent cx="69850" cy="69850"/>
                  <wp:effectExtent l="0" t="0" r="0" b="0"/>
                  <wp:docPr id="896272398" name="Picutre 56"/>
                  <wp:cNvGraphicFramePr/>
                  <a:graphic xmlns:a="http://schemas.openxmlformats.org/drawingml/2006/main">
                    <a:graphicData uri="http://schemas.openxmlformats.org/drawingml/2006/picture">
                      <pic:pic xmlns:pic="http://schemas.openxmlformats.org/drawingml/2006/picture">
                        <pic:nvPicPr>
                          <pic:cNvPr id="92887406"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21FD73D6"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0F9AED2A"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135197FC"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3C405DB6"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C57EDAE"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2445E888"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28F6655A" w14:textId="77777777" w:rsidR="00776B2B" w:rsidRPr="00546EB0" w:rsidRDefault="007A78E6" w:rsidP="006B31EA">
            <w:pPr>
              <w:pStyle w:val="a7"/>
              <w:jc w:val="center"/>
            </w:pPr>
            <w:r w:rsidRPr="00546EB0">
              <w:rPr>
                <w:lang w:val="ru"/>
              </w:rPr>
              <w:t>Изменение</w:t>
            </w:r>
          </w:p>
        </w:tc>
      </w:tr>
      <w:tr w:rsidR="005B66E3" w:rsidRPr="00DF76CA" w14:paraId="01BADE42"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58911F7" w14:textId="77777777" w:rsidR="00F12AC3" w:rsidRPr="00DF76CA" w:rsidRDefault="007A78E6" w:rsidP="006B31EA">
            <w:pPr>
              <w:pStyle w:val="a7"/>
            </w:pPr>
            <w:r w:rsidRPr="00DF76CA">
              <w:rPr>
                <w:lang w:val="ru"/>
              </w:rPr>
              <w:t>F05.06</w:t>
            </w:r>
          </w:p>
        </w:tc>
        <w:tc>
          <w:tcPr>
            <w:tcW w:w="2170" w:type="dxa"/>
            <w:tcBorders>
              <w:top w:val="single" w:sz="4" w:space="0" w:color="auto"/>
              <w:left w:val="single" w:sz="4" w:space="0" w:color="auto"/>
            </w:tcBorders>
            <w:shd w:val="clear" w:color="auto" w:fill="auto"/>
            <w:vAlign w:val="center"/>
          </w:tcPr>
          <w:p w14:paraId="368302ED" w14:textId="77777777" w:rsidR="00F12AC3" w:rsidRPr="007A78E6" w:rsidRDefault="007A78E6" w:rsidP="006B31EA">
            <w:pPr>
              <w:pStyle w:val="a7"/>
              <w:rPr>
                <w:lang w:val="ru-RU"/>
              </w:rPr>
            </w:pPr>
            <w:r w:rsidRPr="00DF76CA">
              <w:rPr>
                <w:lang w:val="ru"/>
              </w:rPr>
              <w:t>Максимальная частота обратного хода в режиме контроля крутящего момента</w:t>
            </w:r>
          </w:p>
        </w:tc>
        <w:tc>
          <w:tcPr>
            <w:tcW w:w="3499" w:type="dxa"/>
            <w:tcBorders>
              <w:top w:val="single" w:sz="4" w:space="0" w:color="auto"/>
              <w:left w:val="single" w:sz="4" w:space="0" w:color="auto"/>
            </w:tcBorders>
            <w:shd w:val="clear" w:color="auto" w:fill="auto"/>
            <w:vAlign w:val="center"/>
          </w:tcPr>
          <w:p w14:paraId="5B1421E7"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2E6572A9" w14:textId="77777777" w:rsidR="00F12AC3" w:rsidRPr="00DF76CA" w:rsidRDefault="007A78E6" w:rsidP="006B31EA">
            <w:pPr>
              <w:pStyle w:val="a7"/>
              <w:jc w:val="center"/>
            </w:pPr>
            <w:r w:rsidRPr="00DF76CA">
              <w:rPr>
                <w:lang w:val="ru"/>
              </w:rPr>
              <w:t>50,00 Гц</w:t>
            </w:r>
          </w:p>
        </w:tc>
        <w:tc>
          <w:tcPr>
            <w:tcW w:w="413" w:type="dxa"/>
            <w:tcBorders>
              <w:top w:val="single" w:sz="4" w:space="0" w:color="auto"/>
              <w:left w:val="single" w:sz="4" w:space="0" w:color="auto"/>
              <w:right w:val="single" w:sz="4" w:space="0" w:color="auto"/>
            </w:tcBorders>
            <w:shd w:val="clear" w:color="auto" w:fill="auto"/>
            <w:vAlign w:val="center"/>
          </w:tcPr>
          <w:p w14:paraId="04EC8BC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42FC400" wp14:editId="377EE7B4">
                  <wp:extent cx="69850" cy="69850"/>
                  <wp:effectExtent l="0" t="0" r="0" b="0"/>
                  <wp:docPr id="755424168" name="Picutre 56"/>
                  <wp:cNvGraphicFramePr/>
                  <a:graphic xmlns:a="http://schemas.openxmlformats.org/drawingml/2006/main">
                    <a:graphicData uri="http://schemas.openxmlformats.org/drawingml/2006/picture">
                      <pic:pic xmlns:pic="http://schemas.openxmlformats.org/drawingml/2006/picture">
                        <pic:nvPicPr>
                          <pic:cNvPr id="73943154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629EE6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8ED4DB5" w14:textId="77777777" w:rsidR="00F12AC3" w:rsidRPr="00DF76CA" w:rsidRDefault="007A78E6" w:rsidP="006B31EA">
            <w:pPr>
              <w:pStyle w:val="a7"/>
            </w:pPr>
            <w:r w:rsidRPr="00DF76CA">
              <w:rPr>
                <w:lang w:val="ru"/>
              </w:rPr>
              <w:t>F05.07</w:t>
            </w:r>
          </w:p>
        </w:tc>
        <w:tc>
          <w:tcPr>
            <w:tcW w:w="2170" w:type="dxa"/>
            <w:tcBorders>
              <w:top w:val="single" w:sz="4" w:space="0" w:color="auto"/>
              <w:left w:val="single" w:sz="4" w:space="0" w:color="auto"/>
            </w:tcBorders>
            <w:shd w:val="clear" w:color="auto" w:fill="auto"/>
            <w:vAlign w:val="center"/>
          </w:tcPr>
          <w:p w14:paraId="42CB20C0" w14:textId="77777777" w:rsidR="00F12AC3" w:rsidRPr="007A78E6" w:rsidRDefault="007A78E6" w:rsidP="006B31EA">
            <w:pPr>
              <w:pStyle w:val="a7"/>
              <w:rPr>
                <w:lang w:val="ru-RU"/>
              </w:rPr>
            </w:pPr>
            <w:r w:rsidRPr="00DF76CA">
              <w:rPr>
                <w:lang w:val="ru"/>
              </w:rPr>
              <w:t>Время ускорения в режиме контроля крутящего момента</w:t>
            </w:r>
          </w:p>
        </w:tc>
        <w:tc>
          <w:tcPr>
            <w:tcW w:w="3499" w:type="dxa"/>
            <w:tcBorders>
              <w:top w:val="single" w:sz="4" w:space="0" w:color="auto"/>
              <w:left w:val="single" w:sz="4" w:space="0" w:color="auto"/>
            </w:tcBorders>
            <w:shd w:val="clear" w:color="auto" w:fill="auto"/>
            <w:vAlign w:val="center"/>
          </w:tcPr>
          <w:p w14:paraId="05B44A3C" w14:textId="77777777" w:rsidR="00F12AC3" w:rsidRPr="00DF76CA" w:rsidRDefault="007A78E6" w:rsidP="006B31EA">
            <w:pPr>
              <w:pStyle w:val="a7"/>
            </w:pPr>
            <w:r w:rsidRPr="00DF76CA">
              <w:rPr>
                <w:lang w:val="ru"/>
              </w:rPr>
              <w:t>0,00 с – 650,00 с</w:t>
            </w:r>
          </w:p>
        </w:tc>
        <w:tc>
          <w:tcPr>
            <w:tcW w:w="643" w:type="dxa"/>
            <w:tcBorders>
              <w:top w:val="single" w:sz="4" w:space="0" w:color="auto"/>
              <w:left w:val="single" w:sz="4" w:space="0" w:color="auto"/>
            </w:tcBorders>
            <w:shd w:val="clear" w:color="auto" w:fill="auto"/>
            <w:vAlign w:val="center"/>
          </w:tcPr>
          <w:p w14:paraId="70908329" w14:textId="77777777" w:rsidR="00F12AC3" w:rsidRPr="00DF76CA" w:rsidRDefault="007A78E6" w:rsidP="006B31EA">
            <w:pPr>
              <w:pStyle w:val="a7"/>
              <w:jc w:val="center"/>
            </w:pPr>
            <w:r w:rsidRPr="00DF76CA">
              <w:rPr>
                <w:lang w:val="ru"/>
              </w:rPr>
              <w:t>0,00 с</w:t>
            </w:r>
          </w:p>
        </w:tc>
        <w:tc>
          <w:tcPr>
            <w:tcW w:w="413" w:type="dxa"/>
            <w:tcBorders>
              <w:top w:val="single" w:sz="4" w:space="0" w:color="auto"/>
              <w:left w:val="single" w:sz="4" w:space="0" w:color="auto"/>
              <w:right w:val="single" w:sz="4" w:space="0" w:color="auto"/>
            </w:tcBorders>
            <w:shd w:val="clear" w:color="auto" w:fill="auto"/>
            <w:vAlign w:val="center"/>
          </w:tcPr>
          <w:p w14:paraId="7304B1E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A8BA49B" wp14:editId="7A369B55">
                  <wp:extent cx="69850" cy="69850"/>
                  <wp:effectExtent l="0" t="0" r="0" b="0"/>
                  <wp:docPr id="84206786" name="Picutre 56"/>
                  <wp:cNvGraphicFramePr/>
                  <a:graphic xmlns:a="http://schemas.openxmlformats.org/drawingml/2006/main">
                    <a:graphicData uri="http://schemas.openxmlformats.org/drawingml/2006/picture">
                      <pic:pic xmlns:pic="http://schemas.openxmlformats.org/drawingml/2006/picture">
                        <pic:nvPicPr>
                          <pic:cNvPr id="114637637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00677F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1AC5051" w14:textId="77777777" w:rsidR="00F12AC3" w:rsidRPr="00DF76CA" w:rsidRDefault="007A78E6" w:rsidP="006B31EA">
            <w:pPr>
              <w:pStyle w:val="a7"/>
            </w:pPr>
            <w:r w:rsidRPr="00DF76CA">
              <w:rPr>
                <w:lang w:val="ru"/>
              </w:rPr>
              <w:t>F05.08</w:t>
            </w:r>
          </w:p>
        </w:tc>
        <w:tc>
          <w:tcPr>
            <w:tcW w:w="2170" w:type="dxa"/>
            <w:tcBorders>
              <w:top w:val="single" w:sz="4" w:space="0" w:color="auto"/>
              <w:left w:val="single" w:sz="4" w:space="0" w:color="auto"/>
            </w:tcBorders>
            <w:shd w:val="clear" w:color="auto" w:fill="auto"/>
            <w:vAlign w:val="center"/>
          </w:tcPr>
          <w:p w14:paraId="2A921E46" w14:textId="77777777" w:rsidR="00F12AC3" w:rsidRPr="007A78E6" w:rsidRDefault="007A78E6" w:rsidP="006B31EA">
            <w:pPr>
              <w:pStyle w:val="a7"/>
              <w:rPr>
                <w:lang w:val="ru-RU"/>
              </w:rPr>
            </w:pPr>
            <w:r w:rsidRPr="00DF76CA">
              <w:rPr>
                <w:lang w:val="ru"/>
              </w:rPr>
              <w:t>Время торможения в режиме контроля крутящего момента</w:t>
            </w:r>
          </w:p>
        </w:tc>
        <w:tc>
          <w:tcPr>
            <w:tcW w:w="3499" w:type="dxa"/>
            <w:tcBorders>
              <w:top w:val="single" w:sz="4" w:space="0" w:color="auto"/>
              <w:left w:val="single" w:sz="4" w:space="0" w:color="auto"/>
            </w:tcBorders>
            <w:shd w:val="clear" w:color="auto" w:fill="auto"/>
            <w:vAlign w:val="center"/>
          </w:tcPr>
          <w:p w14:paraId="42A03E05" w14:textId="77777777" w:rsidR="00F12AC3" w:rsidRPr="00DF76CA" w:rsidRDefault="007A78E6" w:rsidP="006B31EA">
            <w:pPr>
              <w:pStyle w:val="a7"/>
            </w:pPr>
            <w:r w:rsidRPr="00DF76CA">
              <w:rPr>
                <w:lang w:val="ru"/>
              </w:rPr>
              <w:t>0,00 с – 650,00 с</w:t>
            </w:r>
          </w:p>
        </w:tc>
        <w:tc>
          <w:tcPr>
            <w:tcW w:w="643" w:type="dxa"/>
            <w:tcBorders>
              <w:top w:val="single" w:sz="4" w:space="0" w:color="auto"/>
              <w:left w:val="single" w:sz="4" w:space="0" w:color="auto"/>
            </w:tcBorders>
            <w:shd w:val="clear" w:color="auto" w:fill="auto"/>
            <w:vAlign w:val="center"/>
          </w:tcPr>
          <w:p w14:paraId="18781073" w14:textId="77777777" w:rsidR="00F12AC3" w:rsidRPr="00DF76CA" w:rsidRDefault="007A78E6" w:rsidP="006B31EA">
            <w:pPr>
              <w:pStyle w:val="a7"/>
              <w:jc w:val="center"/>
            </w:pPr>
            <w:r w:rsidRPr="00DF76CA">
              <w:rPr>
                <w:lang w:val="ru"/>
              </w:rPr>
              <w:t>0,00 с</w:t>
            </w:r>
          </w:p>
        </w:tc>
        <w:tc>
          <w:tcPr>
            <w:tcW w:w="413" w:type="dxa"/>
            <w:tcBorders>
              <w:top w:val="single" w:sz="4" w:space="0" w:color="auto"/>
              <w:left w:val="single" w:sz="4" w:space="0" w:color="auto"/>
              <w:right w:val="single" w:sz="4" w:space="0" w:color="auto"/>
            </w:tcBorders>
            <w:shd w:val="clear" w:color="auto" w:fill="auto"/>
            <w:vAlign w:val="center"/>
          </w:tcPr>
          <w:p w14:paraId="511BBBF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BF20198" wp14:editId="2E33E57C">
                  <wp:extent cx="69850" cy="69850"/>
                  <wp:effectExtent l="0" t="0" r="0" b="0"/>
                  <wp:docPr id="1806565821" name="Picutre 56"/>
                  <wp:cNvGraphicFramePr/>
                  <a:graphic xmlns:a="http://schemas.openxmlformats.org/drawingml/2006/main">
                    <a:graphicData uri="http://schemas.openxmlformats.org/drawingml/2006/picture">
                      <pic:pic xmlns:pic="http://schemas.openxmlformats.org/drawingml/2006/picture">
                        <pic:nvPicPr>
                          <pic:cNvPr id="106270334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3697F6F3"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033580B9" w14:textId="77777777" w:rsidR="00776B2B" w:rsidRPr="007A78E6" w:rsidRDefault="007A78E6" w:rsidP="006B31EA">
            <w:pPr>
              <w:pStyle w:val="a7"/>
              <w:jc w:val="center"/>
              <w:rPr>
                <w:sz w:val="12"/>
                <w:szCs w:val="12"/>
                <w:lang w:val="ru-RU"/>
              </w:rPr>
            </w:pPr>
            <w:r w:rsidRPr="00546EB0">
              <w:rPr>
                <w:sz w:val="12"/>
                <w:szCs w:val="12"/>
                <w:lang w:val="ru"/>
              </w:rPr>
              <w:t>F06: группа параметров управления с частотным регулированием</w:t>
            </w:r>
          </w:p>
        </w:tc>
      </w:tr>
      <w:tr w:rsidR="005B66E3" w:rsidRPr="00DF76CA" w14:paraId="68EA6DA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EE99587" w14:textId="77777777" w:rsidR="00776B2B" w:rsidRPr="00DF76CA" w:rsidRDefault="007A78E6" w:rsidP="006B31EA">
            <w:pPr>
              <w:pStyle w:val="a7"/>
            </w:pPr>
            <w:r w:rsidRPr="00DF76CA">
              <w:rPr>
                <w:lang w:val="ru"/>
              </w:rPr>
              <w:t>F06.00</w:t>
            </w:r>
          </w:p>
        </w:tc>
        <w:tc>
          <w:tcPr>
            <w:tcW w:w="2170" w:type="dxa"/>
            <w:tcBorders>
              <w:top w:val="single" w:sz="4" w:space="0" w:color="auto"/>
              <w:left w:val="single" w:sz="4" w:space="0" w:color="auto"/>
            </w:tcBorders>
            <w:shd w:val="clear" w:color="auto" w:fill="auto"/>
            <w:vAlign w:val="center"/>
          </w:tcPr>
          <w:p w14:paraId="621A574C" w14:textId="77777777" w:rsidR="00776B2B" w:rsidRPr="00DF76CA" w:rsidRDefault="007A78E6" w:rsidP="006B31EA">
            <w:pPr>
              <w:pStyle w:val="a7"/>
            </w:pPr>
            <w:r w:rsidRPr="00DF76CA">
              <w:rPr>
                <w:lang w:val="ru"/>
              </w:rPr>
              <w:t>Настройка кривой регулирования частоты</w:t>
            </w:r>
          </w:p>
        </w:tc>
        <w:tc>
          <w:tcPr>
            <w:tcW w:w="3499" w:type="dxa"/>
            <w:tcBorders>
              <w:top w:val="single" w:sz="4" w:space="0" w:color="auto"/>
              <w:left w:val="single" w:sz="4" w:space="0" w:color="auto"/>
            </w:tcBorders>
            <w:shd w:val="clear" w:color="auto" w:fill="auto"/>
            <w:vAlign w:val="center"/>
          </w:tcPr>
          <w:p w14:paraId="2793F72C" w14:textId="77777777" w:rsidR="00776B2B" w:rsidRPr="007A78E6" w:rsidRDefault="007A78E6" w:rsidP="006B31EA">
            <w:pPr>
              <w:pStyle w:val="a7"/>
              <w:rPr>
                <w:lang w:val="ru-RU"/>
              </w:rPr>
            </w:pPr>
            <w:r w:rsidRPr="00DF76CA">
              <w:rPr>
                <w:lang w:val="ru"/>
              </w:rPr>
              <w:t>0: линейное регулирование частоты</w:t>
            </w:r>
          </w:p>
          <w:p w14:paraId="727E106C" w14:textId="77777777" w:rsidR="00776B2B" w:rsidRPr="007A78E6" w:rsidRDefault="007A78E6" w:rsidP="006B31EA">
            <w:pPr>
              <w:pStyle w:val="a7"/>
              <w:rPr>
                <w:lang w:val="ru-RU"/>
              </w:rPr>
            </w:pPr>
            <w:r w:rsidRPr="00DF76CA">
              <w:rPr>
                <w:lang w:val="ru"/>
              </w:rPr>
              <w:t>1: многоточечное регулирование частоты</w:t>
            </w:r>
          </w:p>
          <w:p w14:paraId="6948FD56" w14:textId="77777777" w:rsidR="00776B2B" w:rsidRPr="007A78E6" w:rsidRDefault="007A78E6" w:rsidP="006B31EA">
            <w:pPr>
              <w:pStyle w:val="a7"/>
              <w:rPr>
                <w:lang w:val="ru-RU"/>
              </w:rPr>
            </w:pPr>
            <w:r w:rsidRPr="00DF76CA">
              <w:rPr>
                <w:lang w:val="ru"/>
              </w:rPr>
              <w:t>2: квадратичное регулирование частоты</w:t>
            </w:r>
          </w:p>
          <w:p w14:paraId="302BC10F" w14:textId="77777777" w:rsidR="00776B2B" w:rsidRPr="007A78E6" w:rsidRDefault="007A78E6" w:rsidP="006B31EA">
            <w:pPr>
              <w:pStyle w:val="a7"/>
              <w:rPr>
                <w:lang w:val="ru-RU"/>
              </w:rPr>
            </w:pPr>
            <w:r w:rsidRPr="00DF76CA">
              <w:rPr>
                <w:lang w:val="ru"/>
              </w:rPr>
              <w:t>3: регулирование частоты в степени 1,2</w:t>
            </w:r>
          </w:p>
          <w:p w14:paraId="199A16BF" w14:textId="77777777" w:rsidR="00776B2B" w:rsidRPr="007A78E6" w:rsidRDefault="007A78E6" w:rsidP="006B31EA">
            <w:pPr>
              <w:pStyle w:val="a7"/>
              <w:rPr>
                <w:lang w:val="ru-RU"/>
              </w:rPr>
            </w:pPr>
            <w:r w:rsidRPr="00DF76CA">
              <w:rPr>
                <w:lang w:val="ru"/>
              </w:rPr>
              <w:t>4: регулирование частоты в степени 1,4</w:t>
            </w:r>
          </w:p>
          <w:p w14:paraId="47675D00" w14:textId="77777777" w:rsidR="00776B2B" w:rsidRPr="007A78E6" w:rsidRDefault="007A78E6" w:rsidP="006B31EA">
            <w:pPr>
              <w:pStyle w:val="a7"/>
              <w:rPr>
                <w:lang w:val="ru-RU"/>
              </w:rPr>
            </w:pPr>
            <w:r w:rsidRPr="00DF76CA">
              <w:rPr>
                <w:lang w:val="ru"/>
              </w:rPr>
              <w:t>5: зарезервировано</w:t>
            </w:r>
          </w:p>
          <w:p w14:paraId="6367AB01" w14:textId="77777777" w:rsidR="00776B2B" w:rsidRPr="007A78E6" w:rsidRDefault="007A78E6" w:rsidP="006B31EA">
            <w:pPr>
              <w:pStyle w:val="a7"/>
              <w:rPr>
                <w:lang w:val="ru-RU"/>
              </w:rPr>
            </w:pPr>
            <w:r w:rsidRPr="00DF76CA">
              <w:rPr>
                <w:lang w:val="ru"/>
              </w:rPr>
              <w:t>6: регулирование частоты в степени 1,6</w:t>
            </w:r>
          </w:p>
          <w:p w14:paraId="1B1835AF" w14:textId="77777777" w:rsidR="00776B2B" w:rsidRPr="007A78E6" w:rsidRDefault="007A78E6" w:rsidP="006B31EA">
            <w:pPr>
              <w:pStyle w:val="a7"/>
              <w:rPr>
                <w:lang w:val="ru-RU"/>
              </w:rPr>
            </w:pPr>
            <w:r w:rsidRPr="00DF76CA">
              <w:rPr>
                <w:lang w:val="ru"/>
              </w:rPr>
              <w:t>7: зарезервировано</w:t>
            </w:r>
          </w:p>
          <w:p w14:paraId="0AD038C5" w14:textId="77777777" w:rsidR="00776B2B" w:rsidRPr="007A78E6" w:rsidRDefault="007A78E6" w:rsidP="006B31EA">
            <w:pPr>
              <w:pStyle w:val="a7"/>
              <w:rPr>
                <w:lang w:val="ru-RU"/>
              </w:rPr>
            </w:pPr>
            <w:r w:rsidRPr="00DF76CA">
              <w:rPr>
                <w:lang w:val="ru"/>
              </w:rPr>
              <w:t>8: регулирование частоты в степени 1,8</w:t>
            </w:r>
          </w:p>
          <w:p w14:paraId="711E87E6" w14:textId="77777777" w:rsidR="00776B2B" w:rsidRPr="007A78E6" w:rsidRDefault="007A78E6" w:rsidP="006B31EA">
            <w:pPr>
              <w:pStyle w:val="a7"/>
              <w:rPr>
                <w:lang w:val="ru-RU"/>
              </w:rPr>
            </w:pPr>
            <w:r w:rsidRPr="00DF76CA">
              <w:rPr>
                <w:lang w:val="ru"/>
              </w:rPr>
              <w:t>9: зарезервировано</w:t>
            </w:r>
          </w:p>
          <w:p w14:paraId="3B507472" w14:textId="77777777" w:rsidR="00776B2B" w:rsidRPr="007A78E6" w:rsidRDefault="007A78E6" w:rsidP="006B31EA">
            <w:pPr>
              <w:pStyle w:val="a7"/>
              <w:rPr>
                <w:lang w:val="ru-RU"/>
              </w:rPr>
            </w:pPr>
            <w:r w:rsidRPr="00DF76CA">
              <w:rPr>
                <w:lang w:val="ru"/>
              </w:rPr>
              <w:t>10: режим полного разнесения частот</w:t>
            </w:r>
          </w:p>
          <w:p w14:paraId="189016DA" w14:textId="77777777" w:rsidR="00776B2B" w:rsidRPr="007A78E6" w:rsidRDefault="007A78E6" w:rsidP="006B31EA">
            <w:pPr>
              <w:pStyle w:val="a7"/>
              <w:rPr>
                <w:lang w:val="ru-RU"/>
              </w:rPr>
            </w:pPr>
            <w:r w:rsidRPr="00DF76CA">
              <w:rPr>
                <w:lang w:val="ru"/>
              </w:rPr>
              <w:t>11: режим половинного разнесения частот</w:t>
            </w:r>
          </w:p>
        </w:tc>
        <w:tc>
          <w:tcPr>
            <w:tcW w:w="643" w:type="dxa"/>
            <w:tcBorders>
              <w:top w:val="single" w:sz="4" w:space="0" w:color="auto"/>
              <w:left w:val="single" w:sz="4" w:space="0" w:color="auto"/>
            </w:tcBorders>
            <w:shd w:val="clear" w:color="auto" w:fill="auto"/>
            <w:vAlign w:val="center"/>
          </w:tcPr>
          <w:p w14:paraId="6AC97013"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4CDD82A9"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7F7818B" wp14:editId="0D316D84">
                  <wp:extent cx="64135" cy="64135"/>
                  <wp:effectExtent l="0" t="0" r="0" b="0"/>
                  <wp:docPr id="1228257213" name="Picutre 57"/>
                  <wp:cNvGraphicFramePr/>
                  <a:graphic xmlns:a="http://schemas.openxmlformats.org/drawingml/2006/main">
                    <a:graphicData uri="http://schemas.openxmlformats.org/drawingml/2006/picture">
                      <pic:pic xmlns:pic="http://schemas.openxmlformats.org/drawingml/2006/picture">
                        <pic:nvPicPr>
                          <pic:cNvPr id="1186295834"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49F3E46"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47E6F5A" w14:textId="77777777" w:rsidR="00776B2B" w:rsidRPr="00DF76CA" w:rsidRDefault="007A78E6" w:rsidP="006B31EA">
            <w:pPr>
              <w:pStyle w:val="a7"/>
            </w:pPr>
            <w:r w:rsidRPr="00DF76CA">
              <w:rPr>
                <w:lang w:val="ru"/>
              </w:rPr>
              <w:t>F06.01</w:t>
            </w:r>
          </w:p>
        </w:tc>
        <w:tc>
          <w:tcPr>
            <w:tcW w:w="2170" w:type="dxa"/>
            <w:tcBorders>
              <w:top w:val="single" w:sz="4" w:space="0" w:color="auto"/>
              <w:left w:val="single" w:sz="4" w:space="0" w:color="auto"/>
            </w:tcBorders>
            <w:shd w:val="clear" w:color="auto" w:fill="auto"/>
            <w:vAlign w:val="center"/>
          </w:tcPr>
          <w:p w14:paraId="01827996" w14:textId="77777777" w:rsidR="00776B2B" w:rsidRPr="00DF76CA" w:rsidRDefault="007A78E6" w:rsidP="006B31EA">
            <w:pPr>
              <w:pStyle w:val="a7"/>
            </w:pPr>
            <w:r w:rsidRPr="00DF76CA">
              <w:rPr>
                <w:lang w:val="ru"/>
              </w:rPr>
              <w:t>Ускорение крутящего момента</w:t>
            </w:r>
          </w:p>
        </w:tc>
        <w:tc>
          <w:tcPr>
            <w:tcW w:w="3499" w:type="dxa"/>
            <w:tcBorders>
              <w:top w:val="single" w:sz="4" w:space="0" w:color="auto"/>
              <w:left w:val="single" w:sz="4" w:space="0" w:color="auto"/>
            </w:tcBorders>
            <w:shd w:val="clear" w:color="auto" w:fill="auto"/>
            <w:vAlign w:val="center"/>
          </w:tcPr>
          <w:p w14:paraId="057F1137" w14:textId="77777777" w:rsidR="00776B2B" w:rsidRPr="00DF76CA" w:rsidRDefault="007A78E6" w:rsidP="006B31EA">
            <w:pPr>
              <w:pStyle w:val="a7"/>
            </w:pPr>
            <w:r w:rsidRPr="00DF76CA">
              <w:rPr>
                <w:lang w:val="ru"/>
              </w:rPr>
              <w:t>0,0 %: (автоматическое ускорение крутящего момента)</w:t>
            </w:r>
          </w:p>
          <w:p w14:paraId="76C4146A" w14:textId="77777777" w:rsidR="00776B2B" w:rsidRPr="00DF76CA" w:rsidRDefault="007A78E6" w:rsidP="006B31EA">
            <w:pPr>
              <w:pStyle w:val="a7"/>
            </w:pPr>
            <w:r w:rsidRPr="00DF76CA">
              <w:rPr>
                <w:lang w:val="ru"/>
              </w:rPr>
              <w:t>0,1 %–30,0 %</w:t>
            </w:r>
          </w:p>
        </w:tc>
        <w:tc>
          <w:tcPr>
            <w:tcW w:w="643" w:type="dxa"/>
            <w:tcBorders>
              <w:top w:val="single" w:sz="4" w:space="0" w:color="auto"/>
              <w:left w:val="single" w:sz="4" w:space="0" w:color="auto"/>
            </w:tcBorders>
            <w:shd w:val="clear" w:color="auto" w:fill="auto"/>
            <w:vAlign w:val="center"/>
          </w:tcPr>
          <w:p w14:paraId="5B501D00" w14:textId="77777777" w:rsidR="00776B2B" w:rsidRPr="00DF76CA" w:rsidRDefault="007A78E6" w:rsidP="006B31EA">
            <w:pPr>
              <w:pStyle w:val="a7"/>
              <w:jc w:val="center"/>
            </w:pPr>
            <w:r w:rsidRPr="00DF76CA">
              <w:rPr>
                <w:lang w:val="ru"/>
              </w:rPr>
              <w:t>В зависимости от модели</w:t>
            </w:r>
          </w:p>
        </w:tc>
        <w:tc>
          <w:tcPr>
            <w:tcW w:w="413" w:type="dxa"/>
            <w:tcBorders>
              <w:top w:val="single" w:sz="4" w:space="0" w:color="auto"/>
              <w:left w:val="single" w:sz="4" w:space="0" w:color="auto"/>
              <w:right w:val="single" w:sz="4" w:space="0" w:color="auto"/>
            </w:tcBorders>
            <w:shd w:val="clear" w:color="auto" w:fill="auto"/>
            <w:vAlign w:val="center"/>
          </w:tcPr>
          <w:p w14:paraId="2B757892"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C432763" wp14:editId="774AD0E9">
                  <wp:extent cx="69850" cy="69850"/>
                  <wp:effectExtent l="0" t="0" r="0" b="0"/>
                  <wp:docPr id="602151923" name="Picutre 56"/>
                  <wp:cNvGraphicFramePr/>
                  <a:graphic xmlns:a="http://schemas.openxmlformats.org/drawingml/2006/main">
                    <a:graphicData uri="http://schemas.openxmlformats.org/drawingml/2006/picture">
                      <pic:pic xmlns:pic="http://schemas.openxmlformats.org/drawingml/2006/picture">
                        <pic:nvPicPr>
                          <pic:cNvPr id="116733612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CEC262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C24D6F9" w14:textId="77777777" w:rsidR="00F12AC3" w:rsidRPr="00DF76CA" w:rsidRDefault="007A78E6" w:rsidP="006B31EA">
            <w:pPr>
              <w:pStyle w:val="a7"/>
            </w:pPr>
            <w:r w:rsidRPr="00DF76CA">
              <w:rPr>
                <w:lang w:val="ru"/>
              </w:rPr>
              <w:t>F06.02</w:t>
            </w:r>
          </w:p>
        </w:tc>
        <w:tc>
          <w:tcPr>
            <w:tcW w:w="2170" w:type="dxa"/>
            <w:tcBorders>
              <w:top w:val="single" w:sz="4" w:space="0" w:color="auto"/>
              <w:left w:val="single" w:sz="4" w:space="0" w:color="auto"/>
            </w:tcBorders>
            <w:shd w:val="clear" w:color="auto" w:fill="auto"/>
            <w:vAlign w:val="center"/>
          </w:tcPr>
          <w:p w14:paraId="2C57FC9A" w14:textId="77777777" w:rsidR="00F12AC3" w:rsidRPr="007A78E6" w:rsidRDefault="007A78E6" w:rsidP="006B31EA">
            <w:pPr>
              <w:pStyle w:val="a7"/>
              <w:rPr>
                <w:lang w:val="ru-RU"/>
              </w:rPr>
            </w:pPr>
            <w:r w:rsidRPr="00DF76CA">
              <w:rPr>
                <w:lang w:val="ru"/>
              </w:rPr>
              <w:t>Частота отключения ускорения крутящего момента</w:t>
            </w:r>
          </w:p>
        </w:tc>
        <w:tc>
          <w:tcPr>
            <w:tcW w:w="3499" w:type="dxa"/>
            <w:tcBorders>
              <w:top w:val="single" w:sz="4" w:space="0" w:color="auto"/>
              <w:left w:val="single" w:sz="4" w:space="0" w:color="auto"/>
            </w:tcBorders>
            <w:shd w:val="clear" w:color="auto" w:fill="auto"/>
            <w:vAlign w:val="center"/>
          </w:tcPr>
          <w:p w14:paraId="46827A62" w14:textId="77777777" w:rsidR="00F12AC3" w:rsidRPr="00DF76CA" w:rsidRDefault="007A78E6" w:rsidP="006B31EA">
            <w:pPr>
              <w:pStyle w:val="a7"/>
            </w:pPr>
            <w:r w:rsidRPr="00DF76CA">
              <w:rPr>
                <w:lang w:val="ru"/>
              </w:rPr>
              <w:t>0,00 Гц – максимальная частота</w:t>
            </w:r>
          </w:p>
        </w:tc>
        <w:tc>
          <w:tcPr>
            <w:tcW w:w="643" w:type="dxa"/>
            <w:tcBorders>
              <w:top w:val="single" w:sz="4" w:space="0" w:color="auto"/>
              <w:left w:val="single" w:sz="4" w:space="0" w:color="auto"/>
            </w:tcBorders>
            <w:shd w:val="clear" w:color="auto" w:fill="auto"/>
            <w:vAlign w:val="center"/>
          </w:tcPr>
          <w:p w14:paraId="169DE4A9" w14:textId="77777777" w:rsidR="00F12AC3" w:rsidRPr="00DF76CA" w:rsidRDefault="007A78E6" w:rsidP="006B31EA">
            <w:pPr>
              <w:pStyle w:val="a7"/>
              <w:jc w:val="center"/>
            </w:pPr>
            <w:r w:rsidRPr="00DF76CA">
              <w:rPr>
                <w:lang w:val="ru"/>
              </w:rPr>
              <w:t>50,00 Гц</w:t>
            </w:r>
          </w:p>
        </w:tc>
        <w:tc>
          <w:tcPr>
            <w:tcW w:w="413" w:type="dxa"/>
            <w:tcBorders>
              <w:top w:val="single" w:sz="4" w:space="0" w:color="auto"/>
              <w:left w:val="single" w:sz="4" w:space="0" w:color="auto"/>
              <w:right w:val="single" w:sz="4" w:space="0" w:color="auto"/>
            </w:tcBorders>
            <w:shd w:val="clear" w:color="auto" w:fill="auto"/>
            <w:vAlign w:val="center"/>
          </w:tcPr>
          <w:p w14:paraId="4259DFD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C3D7395" wp14:editId="2C87D533">
                  <wp:extent cx="64135" cy="64135"/>
                  <wp:effectExtent l="0" t="0" r="0" b="0"/>
                  <wp:docPr id="1532192568" name="Picutre 57"/>
                  <wp:cNvGraphicFramePr/>
                  <a:graphic xmlns:a="http://schemas.openxmlformats.org/drawingml/2006/main">
                    <a:graphicData uri="http://schemas.openxmlformats.org/drawingml/2006/picture">
                      <pic:pic xmlns:pic="http://schemas.openxmlformats.org/drawingml/2006/picture">
                        <pic:nvPicPr>
                          <pic:cNvPr id="177261568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066487A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A8055BF" w14:textId="77777777" w:rsidR="00F12AC3" w:rsidRPr="00DF76CA" w:rsidRDefault="007A78E6" w:rsidP="006B31EA">
            <w:pPr>
              <w:pStyle w:val="a7"/>
            </w:pPr>
            <w:r w:rsidRPr="00DF76CA">
              <w:rPr>
                <w:lang w:val="ru"/>
              </w:rPr>
              <w:t>F06.03</w:t>
            </w:r>
          </w:p>
        </w:tc>
        <w:tc>
          <w:tcPr>
            <w:tcW w:w="2170" w:type="dxa"/>
            <w:tcBorders>
              <w:top w:val="single" w:sz="4" w:space="0" w:color="auto"/>
              <w:left w:val="single" w:sz="4" w:space="0" w:color="auto"/>
            </w:tcBorders>
            <w:shd w:val="clear" w:color="auto" w:fill="auto"/>
            <w:vAlign w:val="center"/>
          </w:tcPr>
          <w:p w14:paraId="08666758" w14:textId="77777777" w:rsidR="00F12AC3" w:rsidRPr="007A78E6" w:rsidRDefault="007A78E6" w:rsidP="006B31EA">
            <w:pPr>
              <w:pStyle w:val="a7"/>
              <w:rPr>
                <w:lang w:val="ru-RU"/>
              </w:rPr>
            </w:pPr>
            <w:r w:rsidRPr="00DF76CA">
              <w:rPr>
                <w:lang w:val="ru"/>
              </w:rPr>
              <w:t>Точка частоты F1 многоточечного частотного регулирования</w:t>
            </w:r>
          </w:p>
        </w:tc>
        <w:tc>
          <w:tcPr>
            <w:tcW w:w="3499" w:type="dxa"/>
            <w:tcBorders>
              <w:top w:val="single" w:sz="4" w:space="0" w:color="auto"/>
              <w:left w:val="single" w:sz="4" w:space="0" w:color="auto"/>
            </w:tcBorders>
            <w:shd w:val="clear" w:color="auto" w:fill="auto"/>
            <w:vAlign w:val="center"/>
          </w:tcPr>
          <w:p w14:paraId="5B973E1C" w14:textId="77777777" w:rsidR="00F12AC3" w:rsidRPr="00DF76CA" w:rsidRDefault="007A78E6" w:rsidP="006B31EA">
            <w:pPr>
              <w:pStyle w:val="a7"/>
            </w:pPr>
            <w:r w:rsidRPr="00DF76CA">
              <w:rPr>
                <w:lang w:val="ru"/>
              </w:rPr>
              <w:t>0,00 Гц–F06.05</w:t>
            </w:r>
          </w:p>
        </w:tc>
        <w:tc>
          <w:tcPr>
            <w:tcW w:w="643" w:type="dxa"/>
            <w:tcBorders>
              <w:top w:val="single" w:sz="4" w:space="0" w:color="auto"/>
              <w:left w:val="single" w:sz="4" w:space="0" w:color="auto"/>
            </w:tcBorders>
            <w:shd w:val="clear" w:color="auto" w:fill="auto"/>
            <w:vAlign w:val="center"/>
          </w:tcPr>
          <w:p w14:paraId="54369947" w14:textId="77777777" w:rsidR="00F12AC3" w:rsidRPr="00DF76CA" w:rsidRDefault="007A78E6" w:rsidP="006B31EA">
            <w:pPr>
              <w:pStyle w:val="a7"/>
              <w:jc w:val="center"/>
            </w:pPr>
            <w:r w:rsidRPr="00DF76CA">
              <w:rPr>
                <w:lang w:val="ru"/>
              </w:rPr>
              <w:t>0,00 Гц</w:t>
            </w:r>
          </w:p>
        </w:tc>
        <w:tc>
          <w:tcPr>
            <w:tcW w:w="413" w:type="dxa"/>
            <w:tcBorders>
              <w:top w:val="single" w:sz="4" w:space="0" w:color="auto"/>
              <w:left w:val="single" w:sz="4" w:space="0" w:color="auto"/>
              <w:right w:val="single" w:sz="4" w:space="0" w:color="auto"/>
            </w:tcBorders>
            <w:shd w:val="clear" w:color="auto" w:fill="auto"/>
            <w:vAlign w:val="center"/>
          </w:tcPr>
          <w:p w14:paraId="4DA3223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20AD699" wp14:editId="24D799F4">
                  <wp:extent cx="64135" cy="64135"/>
                  <wp:effectExtent l="0" t="0" r="0" b="0"/>
                  <wp:docPr id="1360056147" name="Picutre 57"/>
                  <wp:cNvGraphicFramePr/>
                  <a:graphic xmlns:a="http://schemas.openxmlformats.org/drawingml/2006/main">
                    <a:graphicData uri="http://schemas.openxmlformats.org/drawingml/2006/picture">
                      <pic:pic xmlns:pic="http://schemas.openxmlformats.org/drawingml/2006/picture">
                        <pic:nvPicPr>
                          <pic:cNvPr id="801460704"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4ACD32B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9B3D153" w14:textId="77777777" w:rsidR="00F12AC3" w:rsidRPr="00DF76CA" w:rsidRDefault="007A78E6" w:rsidP="006B31EA">
            <w:pPr>
              <w:pStyle w:val="a7"/>
            </w:pPr>
            <w:r w:rsidRPr="00DF76CA">
              <w:rPr>
                <w:lang w:val="ru"/>
              </w:rPr>
              <w:t>F06.04</w:t>
            </w:r>
          </w:p>
        </w:tc>
        <w:tc>
          <w:tcPr>
            <w:tcW w:w="2170" w:type="dxa"/>
            <w:tcBorders>
              <w:top w:val="single" w:sz="4" w:space="0" w:color="auto"/>
              <w:left w:val="single" w:sz="4" w:space="0" w:color="auto"/>
            </w:tcBorders>
            <w:shd w:val="clear" w:color="auto" w:fill="auto"/>
            <w:vAlign w:val="center"/>
          </w:tcPr>
          <w:p w14:paraId="627252F0" w14:textId="77777777" w:rsidR="00F12AC3" w:rsidRPr="007A78E6" w:rsidRDefault="007A78E6" w:rsidP="006B31EA">
            <w:pPr>
              <w:pStyle w:val="a7"/>
              <w:rPr>
                <w:lang w:val="ru-RU"/>
              </w:rPr>
            </w:pPr>
            <w:r w:rsidRPr="00DF76CA">
              <w:rPr>
                <w:lang w:val="ru"/>
              </w:rPr>
              <w:t>Точка напряжения F1 многоточечного частотного регулирования</w:t>
            </w:r>
          </w:p>
        </w:tc>
        <w:tc>
          <w:tcPr>
            <w:tcW w:w="3499" w:type="dxa"/>
            <w:tcBorders>
              <w:top w:val="single" w:sz="4" w:space="0" w:color="auto"/>
              <w:left w:val="single" w:sz="4" w:space="0" w:color="auto"/>
            </w:tcBorders>
            <w:shd w:val="clear" w:color="auto" w:fill="auto"/>
            <w:vAlign w:val="center"/>
          </w:tcPr>
          <w:p w14:paraId="56E4AFB5" w14:textId="77777777" w:rsidR="00F12AC3" w:rsidRPr="00DF76CA" w:rsidRDefault="007A78E6" w:rsidP="006B31EA">
            <w:pPr>
              <w:pStyle w:val="a7"/>
            </w:pPr>
            <w:r w:rsidRPr="00DF76CA">
              <w:rPr>
                <w:lang w:val="ru"/>
              </w:rPr>
              <w:t>0,0 %–100,0 %</w:t>
            </w:r>
          </w:p>
        </w:tc>
        <w:tc>
          <w:tcPr>
            <w:tcW w:w="643" w:type="dxa"/>
            <w:tcBorders>
              <w:top w:val="single" w:sz="4" w:space="0" w:color="auto"/>
              <w:left w:val="single" w:sz="4" w:space="0" w:color="auto"/>
            </w:tcBorders>
            <w:shd w:val="clear" w:color="auto" w:fill="auto"/>
            <w:vAlign w:val="center"/>
          </w:tcPr>
          <w:p w14:paraId="1E358986"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06E99A3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E39EE8B" wp14:editId="0F814096">
                  <wp:extent cx="64135" cy="64135"/>
                  <wp:effectExtent l="0" t="0" r="0" b="0"/>
                  <wp:docPr id="676349041" name="Picutre 57"/>
                  <wp:cNvGraphicFramePr/>
                  <a:graphic xmlns:a="http://schemas.openxmlformats.org/drawingml/2006/main">
                    <a:graphicData uri="http://schemas.openxmlformats.org/drawingml/2006/picture">
                      <pic:pic xmlns:pic="http://schemas.openxmlformats.org/drawingml/2006/picture">
                        <pic:nvPicPr>
                          <pic:cNvPr id="1280124630"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E4FA24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D1EE242" w14:textId="77777777" w:rsidR="00F12AC3" w:rsidRPr="00DF76CA" w:rsidRDefault="007A78E6" w:rsidP="006B31EA">
            <w:pPr>
              <w:pStyle w:val="a7"/>
            </w:pPr>
            <w:r w:rsidRPr="00DF76CA">
              <w:rPr>
                <w:lang w:val="ru"/>
              </w:rPr>
              <w:t>F06.05</w:t>
            </w:r>
          </w:p>
        </w:tc>
        <w:tc>
          <w:tcPr>
            <w:tcW w:w="2170" w:type="dxa"/>
            <w:tcBorders>
              <w:top w:val="single" w:sz="4" w:space="0" w:color="auto"/>
              <w:left w:val="single" w:sz="4" w:space="0" w:color="auto"/>
            </w:tcBorders>
            <w:shd w:val="clear" w:color="auto" w:fill="auto"/>
            <w:vAlign w:val="center"/>
          </w:tcPr>
          <w:p w14:paraId="64DAC0A9" w14:textId="77777777" w:rsidR="00F12AC3" w:rsidRPr="007A78E6" w:rsidRDefault="007A78E6" w:rsidP="006B31EA">
            <w:pPr>
              <w:pStyle w:val="a7"/>
              <w:rPr>
                <w:lang w:val="ru-RU"/>
              </w:rPr>
            </w:pPr>
            <w:r w:rsidRPr="00DF76CA">
              <w:rPr>
                <w:lang w:val="ru"/>
              </w:rPr>
              <w:t>Точка частоты F2 многоточечного частотного регулирования</w:t>
            </w:r>
          </w:p>
        </w:tc>
        <w:tc>
          <w:tcPr>
            <w:tcW w:w="3499" w:type="dxa"/>
            <w:tcBorders>
              <w:top w:val="single" w:sz="4" w:space="0" w:color="auto"/>
              <w:left w:val="single" w:sz="4" w:space="0" w:color="auto"/>
            </w:tcBorders>
            <w:shd w:val="clear" w:color="auto" w:fill="auto"/>
            <w:vAlign w:val="center"/>
          </w:tcPr>
          <w:p w14:paraId="371E068F" w14:textId="77777777" w:rsidR="00F12AC3" w:rsidRPr="00DF76CA" w:rsidRDefault="007A78E6" w:rsidP="006B31EA">
            <w:pPr>
              <w:pStyle w:val="a7"/>
            </w:pPr>
            <w:r w:rsidRPr="00DF76CA">
              <w:rPr>
                <w:lang w:val="ru"/>
              </w:rPr>
              <w:t>F06.03–F06.07</w:t>
            </w:r>
          </w:p>
        </w:tc>
        <w:tc>
          <w:tcPr>
            <w:tcW w:w="643" w:type="dxa"/>
            <w:tcBorders>
              <w:top w:val="single" w:sz="4" w:space="0" w:color="auto"/>
              <w:left w:val="single" w:sz="4" w:space="0" w:color="auto"/>
            </w:tcBorders>
            <w:shd w:val="clear" w:color="auto" w:fill="auto"/>
            <w:vAlign w:val="center"/>
          </w:tcPr>
          <w:p w14:paraId="15EE7CC2" w14:textId="77777777" w:rsidR="00F12AC3" w:rsidRPr="00DF76CA" w:rsidRDefault="007A78E6" w:rsidP="006B31EA">
            <w:pPr>
              <w:pStyle w:val="a7"/>
              <w:jc w:val="center"/>
            </w:pPr>
            <w:r w:rsidRPr="00DF76CA">
              <w:rPr>
                <w:lang w:val="ru"/>
              </w:rPr>
              <w:t>0,00 Гц</w:t>
            </w:r>
          </w:p>
        </w:tc>
        <w:tc>
          <w:tcPr>
            <w:tcW w:w="413" w:type="dxa"/>
            <w:tcBorders>
              <w:top w:val="single" w:sz="4" w:space="0" w:color="auto"/>
              <w:left w:val="single" w:sz="4" w:space="0" w:color="auto"/>
              <w:right w:val="single" w:sz="4" w:space="0" w:color="auto"/>
            </w:tcBorders>
            <w:shd w:val="clear" w:color="auto" w:fill="auto"/>
            <w:vAlign w:val="center"/>
          </w:tcPr>
          <w:p w14:paraId="7934EC0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C977828" wp14:editId="09E9832E">
                  <wp:extent cx="64135" cy="64135"/>
                  <wp:effectExtent l="0" t="0" r="0" b="0"/>
                  <wp:docPr id="1281054200" name="Picutre 57"/>
                  <wp:cNvGraphicFramePr/>
                  <a:graphic xmlns:a="http://schemas.openxmlformats.org/drawingml/2006/main">
                    <a:graphicData uri="http://schemas.openxmlformats.org/drawingml/2006/picture">
                      <pic:pic xmlns:pic="http://schemas.openxmlformats.org/drawingml/2006/picture">
                        <pic:nvPicPr>
                          <pic:cNvPr id="21449153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2358F4A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0127B8D" w14:textId="77777777" w:rsidR="00F12AC3" w:rsidRPr="00DF76CA" w:rsidRDefault="007A78E6" w:rsidP="006B31EA">
            <w:pPr>
              <w:pStyle w:val="a7"/>
            </w:pPr>
            <w:r w:rsidRPr="00DF76CA">
              <w:rPr>
                <w:lang w:val="ru"/>
              </w:rPr>
              <w:t>F06.06</w:t>
            </w:r>
          </w:p>
        </w:tc>
        <w:tc>
          <w:tcPr>
            <w:tcW w:w="2170" w:type="dxa"/>
            <w:tcBorders>
              <w:top w:val="single" w:sz="4" w:space="0" w:color="auto"/>
              <w:left w:val="single" w:sz="4" w:space="0" w:color="auto"/>
            </w:tcBorders>
            <w:shd w:val="clear" w:color="auto" w:fill="auto"/>
            <w:vAlign w:val="center"/>
          </w:tcPr>
          <w:p w14:paraId="701ABBBE" w14:textId="77777777" w:rsidR="00F12AC3" w:rsidRPr="007A78E6" w:rsidRDefault="007A78E6" w:rsidP="006B31EA">
            <w:pPr>
              <w:pStyle w:val="a7"/>
              <w:rPr>
                <w:lang w:val="ru-RU"/>
              </w:rPr>
            </w:pPr>
            <w:r w:rsidRPr="00DF76CA">
              <w:rPr>
                <w:lang w:val="ru"/>
              </w:rPr>
              <w:t>Точка напряжения F2 многоточечного частотного регулирования</w:t>
            </w:r>
          </w:p>
        </w:tc>
        <w:tc>
          <w:tcPr>
            <w:tcW w:w="3499" w:type="dxa"/>
            <w:tcBorders>
              <w:top w:val="single" w:sz="4" w:space="0" w:color="auto"/>
              <w:left w:val="single" w:sz="4" w:space="0" w:color="auto"/>
            </w:tcBorders>
            <w:shd w:val="clear" w:color="auto" w:fill="auto"/>
            <w:vAlign w:val="center"/>
          </w:tcPr>
          <w:p w14:paraId="4CA15AF7" w14:textId="77777777" w:rsidR="00F12AC3" w:rsidRPr="00DF76CA" w:rsidRDefault="007A78E6" w:rsidP="006B31EA">
            <w:pPr>
              <w:pStyle w:val="a7"/>
            </w:pPr>
            <w:r w:rsidRPr="00DF76CA">
              <w:rPr>
                <w:lang w:val="ru"/>
              </w:rPr>
              <w:t>0,0 %–100,0 %</w:t>
            </w:r>
          </w:p>
        </w:tc>
        <w:tc>
          <w:tcPr>
            <w:tcW w:w="643" w:type="dxa"/>
            <w:tcBorders>
              <w:top w:val="single" w:sz="4" w:space="0" w:color="auto"/>
              <w:left w:val="single" w:sz="4" w:space="0" w:color="auto"/>
            </w:tcBorders>
            <w:shd w:val="clear" w:color="auto" w:fill="auto"/>
            <w:vAlign w:val="center"/>
          </w:tcPr>
          <w:p w14:paraId="652B81C8"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511EBD8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E5A3DDF" wp14:editId="47047CC3">
                  <wp:extent cx="64135" cy="64135"/>
                  <wp:effectExtent l="0" t="0" r="0" b="0"/>
                  <wp:docPr id="1214229923" name="Picutre 57"/>
                  <wp:cNvGraphicFramePr/>
                  <a:graphic xmlns:a="http://schemas.openxmlformats.org/drawingml/2006/main">
                    <a:graphicData uri="http://schemas.openxmlformats.org/drawingml/2006/picture">
                      <pic:pic xmlns:pic="http://schemas.openxmlformats.org/drawingml/2006/picture">
                        <pic:nvPicPr>
                          <pic:cNvPr id="730106616"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6490147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6AD7425" w14:textId="77777777" w:rsidR="00F12AC3" w:rsidRPr="00DF76CA" w:rsidRDefault="007A78E6" w:rsidP="006B31EA">
            <w:pPr>
              <w:pStyle w:val="a7"/>
            </w:pPr>
            <w:r w:rsidRPr="00DF76CA">
              <w:rPr>
                <w:lang w:val="ru"/>
              </w:rPr>
              <w:t>F06.07</w:t>
            </w:r>
          </w:p>
        </w:tc>
        <w:tc>
          <w:tcPr>
            <w:tcW w:w="2170" w:type="dxa"/>
            <w:tcBorders>
              <w:top w:val="single" w:sz="4" w:space="0" w:color="auto"/>
              <w:left w:val="single" w:sz="4" w:space="0" w:color="auto"/>
            </w:tcBorders>
            <w:shd w:val="clear" w:color="auto" w:fill="auto"/>
            <w:vAlign w:val="center"/>
          </w:tcPr>
          <w:p w14:paraId="674D76FF" w14:textId="77777777" w:rsidR="00F12AC3" w:rsidRPr="007A78E6" w:rsidRDefault="007A78E6" w:rsidP="006B31EA">
            <w:pPr>
              <w:pStyle w:val="a7"/>
              <w:rPr>
                <w:lang w:val="ru-RU"/>
              </w:rPr>
            </w:pPr>
            <w:r w:rsidRPr="00DF76CA">
              <w:rPr>
                <w:lang w:val="ru"/>
              </w:rPr>
              <w:t>Точка частоты F3 многоточечного частотного регулирования</w:t>
            </w:r>
          </w:p>
        </w:tc>
        <w:tc>
          <w:tcPr>
            <w:tcW w:w="3499" w:type="dxa"/>
            <w:tcBorders>
              <w:top w:val="single" w:sz="4" w:space="0" w:color="auto"/>
              <w:left w:val="single" w:sz="4" w:space="0" w:color="auto"/>
            </w:tcBorders>
            <w:shd w:val="clear" w:color="auto" w:fill="auto"/>
            <w:vAlign w:val="center"/>
          </w:tcPr>
          <w:p w14:paraId="21DB0063" w14:textId="77777777" w:rsidR="00F12AC3" w:rsidRPr="007A78E6" w:rsidRDefault="007A78E6" w:rsidP="006B31EA">
            <w:pPr>
              <w:pStyle w:val="a7"/>
              <w:rPr>
                <w:lang w:val="ru-RU"/>
              </w:rPr>
            </w:pPr>
            <w:r w:rsidRPr="00DF76CA">
              <w:rPr>
                <w:lang w:val="ru"/>
              </w:rPr>
              <w:t>F06.05– Номинальная частота двигателя (F03.04)</w:t>
            </w:r>
          </w:p>
        </w:tc>
        <w:tc>
          <w:tcPr>
            <w:tcW w:w="643" w:type="dxa"/>
            <w:tcBorders>
              <w:top w:val="single" w:sz="4" w:space="0" w:color="auto"/>
              <w:left w:val="single" w:sz="4" w:space="0" w:color="auto"/>
            </w:tcBorders>
            <w:shd w:val="clear" w:color="auto" w:fill="auto"/>
            <w:vAlign w:val="center"/>
          </w:tcPr>
          <w:p w14:paraId="69AA9115" w14:textId="77777777" w:rsidR="00F12AC3" w:rsidRPr="00DF76CA" w:rsidRDefault="007A78E6" w:rsidP="006B31EA">
            <w:pPr>
              <w:pStyle w:val="a7"/>
              <w:jc w:val="center"/>
            </w:pPr>
            <w:r w:rsidRPr="00DF76CA">
              <w:rPr>
                <w:lang w:val="ru"/>
              </w:rPr>
              <w:t>0,00 Гц</w:t>
            </w:r>
          </w:p>
        </w:tc>
        <w:tc>
          <w:tcPr>
            <w:tcW w:w="413" w:type="dxa"/>
            <w:tcBorders>
              <w:top w:val="single" w:sz="4" w:space="0" w:color="auto"/>
              <w:left w:val="single" w:sz="4" w:space="0" w:color="auto"/>
              <w:right w:val="single" w:sz="4" w:space="0" w:color="auto"/>
            </w:tcBorders>
            <w:shd w:val="clear" w:color="auto" w:fill="auto"/>
            <w:vAlign w:val="center"/>
          </w:tcPr>
          <w:p w14:paraId="4F8CB88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2331C22" wp14:editId="4DCB0F48">
                  <wp:extent cx="64135" cy="64135"/>
                  <wp:effectExtent l="0" t="0" r="0" b="0"/>
                  <wp:docPr id="323073779" name="Picutre 57"/>
                  <wp:cNvGraphicFramePr/>
                  <a:graphic xmlns:a="http://schemas.openxmlformats.org/drawingml/2006/main">
                    <a:graphicData uri="http://schemas.openxmlformats.org/drawingml/2006/picture">
                      <pic:pic xmlns:pic="http://schemas.openxmlformats.org/drawingml/2006/picture">
                        <pic:nvPicPr>
                          <pic:cNvPr id="831526567"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28F1BDE"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066D277E" w14:textId="77777777" w:rsidR="00F12AC3" w:rsidRPr="00DF76CA" w:rsidRDefault="007A78E6" w:rsidP="006B31EA">
            <w:pPr>
              <w:pStyle w:val="a7"/>
            </w:pPr>
            <w:r w:rsidRPr="00DF76CA">
              <w:rPr>
                <w:lang w:val="ru"/>
              </w:rPr>
              <w:t>F06.08</w:t>
            </w:r>
          </w:p>
        </w:tc>
        <w:tc>
          <w:tcPr>
            <w:tcW w:w="2170" w:type="dxa"/>
            <w:tcBorders>
              <w:top w:val="single" w:sz="4" w:space="0" w:color="auto"/>
              <w:left w:val="single" w:sz="4" w:space="0" w:color="auto"/>
              <w:bottom w:val="single" w:sz="4" w:space="0" w:color="auto"/>
            </w:tcBorders>
            <w:shd w:val="clear" w:color="auto" w:fill="auto"/>
            <w:vAlign w:val="center"/>
          </w:tcPr>
          <w:p w14:paraId="2490CA97" w14:textId="77777777" w:rsidR="00F12AC3" w:rsidRPr="007A78E6" w:rsidRDefault="007A78E6" w:rsidP="006B31EA">
            <w:pPr>
              <w:pStyle w:val="a7"/>
              <w:rPr>
                <w:lang w:val="ru-RU"/>
              </w:rPr>
            </w:pPr>
            <w:r w:rsidRPr="00DF76CA">
              <w:rPr>
                <w:lang w:val="ru"/>
              </w:rPr>
              <w:t>Точка напряжения F3 многоточечного частотного регулирования</w:t>
            </w:r>
          </w:p>
        </w:tc>
        <w:tc>
          <w:tcPr>
            <w:tcW w:w="3499" w:type="dxa"/>
            <w:tcBorders>
              <w:top w:val="single" w:sz="4" w:space="0" w:color="auto"/>
              <w:left w:val="single" w:sz="4" w:space="0" w:color="auto"/>
              <w:bottom w:val="single" w:sz="4" w:space="0" w:color="auto"/>
            </w:tcBorders>
            <w:shd w:val="clear" w:color="auto" w:fill="auto"/>
            <w:vAlign w:val="center"/>
          </w:tcPr>
          <w:p w14:paraId="61B8D713" w14:textId="77777777" w:rsidR="00F12AC3" w:rsidRPr="00DF76CA" w:rsidRDefault="007A78E6" w:rsidP="006B31EA">
            <w:pPr>
              <w:pStyle w:val="a7"/>
            </w:pPr>
            <w:r w:rsidRPr="00DF76CA">
              <w:rPr>
                <w:lang w:val="ru"/>
              </w:rPr>
              <w:t>0,0 %–100,0 %</w:t>
            </w:r>
          </w:p>
        </w:tc>
        <w:tc>
          <w:tcPr>
            <w:tcW w:w="643" w:type="dxa"/>
            <w:tcBorders>
              <w:top w:val="single" w:sz="4" w:space="0" w:color="auto"/>
              <w:left w:val="single" w:sz="4" w:space="0" w:color="auto"/>
              <w:bottom w:val="single" w:sz="4" w:space="0" w:color="auto"/>
            </w:tcBorders>
            <w:shd w:val="clear" w:color="auto" w:fill="auto"/>
            <w:vAlign w:val="center"/>
          </w:tcPr>
          <w:p w14:paraId="0B1FD40A"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F1638D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2160936" wp14:editId="226C1E1B">
                  <wp:extent cx="64135" cy="64135"/>
                  <wp:effectExtent l="0" t="0" r="0" b="0"/>
                  <wp:docPr id="1833033887" name="Picutre 57"/>
                  <wp:cNvGraphicFramePr/>
                  <a:graphic xmlns:a="http://schemas.openxmlformats.org/drawingml/2006/main">
                    <a:graphicData uri="http://schemas.openxmlformats.org/drawingml/2006/picture">
                      <pic:pic xmlns:pic="http://schemas.openxmlformats.org/drawingml/2006/picture">
                        <pic:nvPicPr>
                          <pic:cNvPr id="930729290" name="Picture 57"/>
                          <pic:cNvPicPr/>
                        </pic:nvPicPr>
                        <pic:blipFill>
                          <a:blip r:embed="rId61"/>
                          <a:stretch>
                            <a:fillRect/>
                          </a:stretch>
                        </pic:blipFill>
                        <pic:spPr>
                          <a:xfrm>
                            <a:off x="0" y="0"/>
                            <a:ext cx="64135" cy="64135"/>
                          </a:xfrm>
                          <a:prstGeom prst="rect">
                            <a:avLst/>
                          </a:prstGeom>
                        </pic:spPr>
                      </pic:pic>
                    </a:graphicData>
                  </a:graphic>
                </wp:inline>
              </w:drawing>
            </w:r>
          </w:p>
        </w:tc>
      </w:tr>
    </w:tbl>
    <w:p w14:paraId="772D0157"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3D3889C1"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149963D0" w14:textId="77777777" w:rsidR="00776B2B" w:rsidRPr="00DF76CA" w:rsidRDefault="007A78E6" w:rsidP="00546EB0">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5B96EA1E" w14:textId="77777777" w:rsidR="00776B2B" w:rsidRPr="00DF76CA" w:rsidRDefault="007A78E6" w:rsidP="00546EB0">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7A06CA5" w14:textId="77777777" w:rsidR="00776B2B" w:rsidRPr="00DF76CA" w:rsidRDefault="007A78E6" w:rsidP="00546EB0">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7074D76C" w14:textId="77777777" w:rsidR="00776B2B" w:rsidRPr="00DF76CA" w:rsidRDefault="007A78E6" w:rsidP="00546EB0">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4D793023" w14:textId="77777777" w:rsidR="00776B2B" w:rsidRPr="00546EB0" w:rsidRDefault="007A78E6" w:rsidP="00546EB0">
            <w:pPr>
              <w:pStyle w:val="a7"/>
              <w:jc w:val="center"/>
            </w:pPr>
            <w:r w:rsidRPr="00546EB0">
              <w:rPr>
                <w:lang w:val="ru"/>
              </w:rPr>
              <w:t>Изменение</w:t>
            </w:r>
          </w:p>
        </w:tc>
      </w:tr>
      <w:tr w:rsidR="005B66E3" w:rsidRPr="00DF76CA" w14:paraId="605DC0B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D097F30" w14:textId="77777777" w:rsidR="00F12AC3" w:rsidRPr="00DF76CA" w:rsidRDefault="007A78E6" w:rsidP="00546EB0">
            <w:pPr>
              <w:pStyle w:val="a7"/>
            </w:pPr>
            <w:r w:rsidRPr="00DF76CA">
              <w:rPr>
                <w:lang w:val="ru"/>
              </w:rPr>
              <w:t>F06.09</w:t>
            </w:r>
          </w:p>
        </w:tc>
        <w:tc>
          <w:tcPr>
            <w:tcW w:w="2170" w:type="dxa"/>
            <w:tcBorders>
              <w:top w:val="single" w:sz="4" w:space="0" w:color="auto"/>
              <w:left w:val="single" w:sz="4" w:space="0" w:color="auto"/>
            </w:tcBorders>
            <w:shd w:val="clear" w:color="auto" w:fill="auto"/>
            <w:vAlign w:val="center"/>
          </w:tcPr>
          <w:p w14:paraId="3061389E" w14:textId="77777777" w:rsidR="00F12AC3" w:rsidRPr="007A78E6" w:rsidRDefault="007A78E6" w:rsidP="00546EB0">
            <w:pPr>
              <w:pStyle w:val="a7"/>
              <w:rPr>
                <w:sz w:val="9"/>
                <w:szCs w:val="9"/>
                <w:lang w:val="ru-RU"/>
              </w:rPr>
            </w:pPr>
            <w:r w:rsidRPr="00546EB0">
              <w:rPr>
                <w:sz w:val="9"/>
                <w:szCs w:val="9"/>
                <w:lang w:val="ru"/>
              </w:rPr>
              <w:t>Коэффициент усиления для компенсации проскальзывания при частотном регулировании</w:t>
            </w:r>
          </w:p>
        </w:tc>
        <w:tc>
          <w:tcPr>
            <w:tcW w:w="3499" w:type="dxa"/>
            <w:tcBorders>
              <w:top w:val="single" w:sz="4" w:space="0" w:color="auto"/>
              <w:left w:val="single" w:sz="4" w:space="0" w:color="auto"/>
            </w:tcBorders>
            <w:shd w:val="clear" w:color="auto" w:fill="auto"/>
            <w:vAlign w:val="center"/>
          </w:tcPr>
          <w:p w14:paraId="1CC5D99F" w14:textId="77777777" w:rsidR="00F12AC3" w:rsidRPr="00DF76CA" w:rsidRDefault="007A78E6" w:rsidP="00546EB0">
            <w:pPr>
              <w:pStyle w:val="a7"/>
            </w:pPr>
            <w:r w:rsidRPr="00DF76CA">
              <w:rPr>
                <w:lang w:val="ru"/>
              </w:rPr>
              <w:t>0,0 %–200,0 %</w:t>
            </w:r>
          </w:p>
        </w:tc>
        <w:tc>
          <w:tcPr>
            <w:tcW w:w="638" w:type="dxa"/>
            <w:tcBorders>
              <w:top w:val="single" w:sz="4" w:space="0" w:color="auto"/>
              <w:left w:val="single" w:sz="4" w:space="0" w:color="auto"/>
            </w:tcBorders>
            <w:shd w:val="clear" w:color="auto" w:fill="auto"/>
            <w:vAlign w:val="center"/>
          </w:tcPr>
          <w:p w14:paraId="6D3A6287" w14:textId="77777777" w:rsidR="00F12AC3" w:rsidRPr="00DF76CA" w:rsidRDefault="007A78E6" w:rsidP="00546EB0">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73E2D6F7"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28CBC236" wp14:editId="2BE65847">
                  <wp:extent cx="69850" cy="69850"/>
                  <wp:effectExtent l="0" t="0" r="0" b="0"/>
                  <wp:docPr id="1461793223" name="Picutre 56"/>
                  <wp:cNvGraphicFramePr/>
                  <a:graphic xmlns:a="http://schemas.openxmlformats.org/drawingml/2006/main">
                    <a:graphicData uri="http://schemas.openxmlformats.org/drawingml/2006/picture">
                      <pic:pic xmlns:pic="http://schemas.openxmlformats.org/drawingml/2006/picture">
                        <pic:nvPicPr>
                          <pic:cNvPr id="171562094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ED26906"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7B7C1A5" w14:textId="77777777" w:rsidR="00F12AC3" w:rsidRPr="00DF76CA" w:rsidRDefault="007A78E6" w:rsidP="00546EB0">
            <w:pPr>
              <w:pStyle w:val="a7"/>
            </w:pPr>
            <w:r w:rsidRPr="00DF76CA">
              <w:rPr>
                <w:lang w:val="ru"/>
              </w:rPr>
              <w:t>F06.10</w:t>
            </w:r>
          </w:p>
        </w:tc>
        <w:tc>
          <w:tcPr>
            <w:tcW w:w="2170" w:type="dxa"/>
            <w:tcBorders>
              <w:top w:val="single" w:sz="4" w:space="0" w:color="auto"/>
              <w:left w:val="single" w:sz="4" w:space="0" w:color="auto"/>
            </w:tcBorders>
            <w:shd w:val="clear" w:color="auto" w:fill="auto"/>
            <w:vAlign w:val="center"/>
          </w:tcPr>
          <w:p w14:paraId="2F8C8626" w14:textId="77777777" w:rsidR="00F12AC3" w:rsidRPr="007A78E6" w:rsidRDefault="007A78E6" w:rsidP="00546EB0">
            <w:pPr>
              <w:pStyle w:val="a7"/>
              <w:rPr>
                <w:sz w:val="9"/>
                <w:szCs w:val="9"/>
                <w:lang w:val="ru-RU"/>
              </w:rPr>
            </w:pPr>
            <w:r w:rsidRPr="00546EB0">
              <w:rPr>
                <w:sz w:val="9"/>
                <w:szCs w:val="9"/>
                <w:lang w:val="ru"/>
              </w:rPr>
              <w:t>Коэффициент усиления при перевозбуждении при частотном регулировании</w:t>
            </w:r>
          </w:p>
        </w:tc>
        <w:tc>
          <w:tcPr>
            <w:tcW w:w="3499" w:type="dxa"/>
            <w:tcBorders>
              <w:top w:val="single" w:sz="4" w:space="0" w:color="auto"/>
              <w:left w:val="single" w:sz="4" w:space="0" w:color="auto"/>
            </w:tcBorders>
            <w:shd w:val="clear" w:color="auto" w:fill="auto"/>
            <w:vAlign w:val="center"/>
          </w:tcPr>
          <w:p w14:paraId="3D0323EA" w14:textId="77777777" w:rsidR="00F12AC3" w:rsidRPr="00DF76CA" w:rsidRDefault="007A78E6" w:rsidP="00546EB0">
            <w:pPr>
              <w:pStyle w:val="a7"/>
            </w:pPr>
            <w:r w:rsidRPr="00DF76CA">
              <w:rPr>
                <w:lang w:val="ru"/>
              </w:rPr>
              <w:t>0–200</w:t>
            </w:r>
          </w:p>
        </w:tc>
        <w:tc>
          <w:tcPr>
            <w:tcW w:w="638" w:type="dxa"/>
            <w:tcBorders>
              <w:top w:val="single" w:sz="4" w:space="0" w:color="auto"/>
              <w:left w:val="single" w:sz="4" w:space="0" w:color="auto"/>
            </w:tcBorders>
            <w:shd w:val="clear" w:color="auto" w:fill="auto"/>
            <w:vAlign w:val="center"/>
          </w:tcPr>
          <w:p w14:paraId="3C85A61E" w14:textId="77777777" w:rsidR="00F12AC3" w:rsidRPr="00DF76CA" w:rsidRDefault="007A78E6" w:rsidP="00546EB0">
            <w:pPr>
              <w:pStyle w:val="a7"/>
              <w:jc w:val="center"/>
            </w:pPr>
            <w:r w:rsidRPr="00DF76CA">
              <w:rPr>
                <w:lang w:val="ru"/>
              </w:rPr>
              <w:t>64</w:t>
            </w:r>
          </w:p>
        </w:tc>
        <w:tc>
          <w:tcPr>
            <w:tcW w:w="418" w:type="dxa"/>
            <w:tcBorders>
              <w:top w:val="single" w:sz="4" w:space="0" w:color="auto"/>
              <w:left w:val="single" w:sz="4" w:space="0" w:color="auto"/>
              <w:right w:val="single" w:sz="4" w:space="0" w:color="auto"/>
            </w:tcBorders>
            <w:shd w:val="clear" w:color="auto" w:fill="auto"/>
            <w:vAlign w:val="center"/>
          </w:tcPr>
          <w:p w14:paraId="6E42AC21"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3ED55A49" wp14:editId="19F568BB">
                  <wp:extent cx="69850" cy="69850"/>
                  <wp:effectExtent l="0" t="0" r="0" b="0"/>
                  <wp:docPr id="614973600" name="Picutre 56"/>
                  <wp:cNvGraphicFramePr/>
                  <a:graphic xmlns:a="http://schemas.openxmlformats.org/drawingml/2006/main">
                    <a:graphicData uri="http://schemas.openxmlformats.org/drawingml/2006/picture">
                      <pic:pic xmlns:pic="http://schemas.openxmlformats.org/drawingml/2006/picture">
                        <pic:nvPicPr>
                          <pic:cNvPr id="89983730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791563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913C88C" w14:textId="77777777" w:rsidR="00F12AC3" w:rsidRPr="00DF76CA" w:rsidRDefault="007A78E6" w:rsidP="00546EB0">
            <w:pPr>
              <w:pStyle w:val="a7"/>
            </w:pPr>
            <w:r w:rsidRPr="00DF76CA">
              <w:rPr>
                <w:lang w:val="ru"/>
              </w:rPr>
              <w:t>F06.11</w:t>
            </w:r>
          </w:p>
        </w:tc>
        <w:tc>
          <w:tcPr>
            <w:tcW w:w="2170" w:type="dxa"/>
            <w:tcBorders>
              <w:top w:val="single" w:sz="4" w:space="0" w:color="auto"/>
              <w:left w:val="single" w:sz="4" w:space="0" w:color="auto"/>
            </w:tcBorders>
            <w:shd w:val="clear" w:color="auto" w:fill="auto"/>
            <w:vAlign w:val="center"/>
          </w:tcPr>
          <w:p w14:paraId="470173A2" w14:textId="77777777" w:rsidR="00F12AC3" w:rsidRPr="007A78E6" w:rsidRDefault="007A78E6" w:rsidP="00546EB0">
            <w:pPr>
              <w:pStyle w:val="a7"/>
              <w:rPr>
                <w:sz w:val="9"/>
                <w:szCs w:val="9"/>
                <w:lang w:val="ru-RU"/>
              </w:rPr>
            </w:pPr>
            <w:r w:rsidRPr="00546EB0">
              <w:rPr>
                <w:sz w:val="9"/>
                <w:szCs w:val="9"/>
                <w:lang w:val="ru"/>
              </w:rPr>
              <w:t>Коэффициент усиления для подавления колебаний при частотном регулировании</w:t>
            </w:r>
          </w:p>
        </w:tc>
        <w:tc>
          <w:tcPr>
            <w:tcW w:w="3499" w:type="dxa"/>
            <w:tcBorders>
              <w:top w:val="single" w:sz="4" w:space="0" w:color="auto"/>
              <w:left w:val="single" w:sz="4" w:space="0" w:color="auto"/>
            </w:tcBorders>
            <w:shd w:val="clear" w:color="auto" w:fill="auto"/>
            <w:vAlign w:val="center"/>
          </w:tcPr>
          <w:p w14:paraId="1DBDE05A" w14:textId="77777777" w:rsidR="00F12AC3" w:rsidRPr="00DF76CA" w:rsidRDefault="007A78E6" w:rsidP="00546EB0">
            <w:pPr>
              <w:pStyle w:val="a7"/>
            </w:pPr>
            <w:r w:rsidRPr="00DF76CA">
              <w:rPr>
                <w:lang w:val="ru"/>
              </w:rPr>
              <w:t>0–100</w:t>
            </w:r>
          </w:p>
        </w:tc>
        <w:tc>
          <w:tcPr>
            <w:tcW w:w="638" w:type="dxa"/>
            <w:tcBorders>
              <w:top w:val="single" w:sz="4" w:space="0" w:color="auto"/>
              <w:left w:val="single" w:sz="4" w:space="0" w:color="auto"/>
            </w:tcBorders>
            <w:shd w:val="clear" w:color="auto" w:fill="auto"/>
            <w:vAlign w:val="center"/>
          </w:tcPr>
          <w:p w14:paraId="18548FA6" w14:textId="77777777" w:rsidR="00F12AC3" w:rsidRPr="00DF76CA" w:rsidRDefault="007A78E6" w:rsidP="00546EB0">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7F179A8F"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76BF88F9" wp14:editId="2CF6BDC2">
                  <wp:extent cx="69850" cy="69850"/>
                  <wp:effectExtent l="0" t="0" r="0" b="0"/>
                  <wp:docPr id="811828915" name="Picutre 56"/>
                  <wp:cNvGraphicFramePr/>
                  <a:graphic xmlns:a="http://schemas.openxmlformats.org/drawingml/2006/main">
                    <a:graphicData uri="http://schemas.openxmlformats.org/drawingml/2006/picture">
                      <pic:pic xmlns:pic="http://schemas.openxmlformats.org/drawingml/2006/picture">
                        <pic:nvPicPr>
                          <pic:cNvPr id="180320635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4637E5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DA43B31" w14:textId="77777777" w:rsidR="00F12AC3" w:rsidRPr="00DF76CA" w:rsidRDefault="007A78E6" w:rsidP="00546EB0">
            <w:pPr>
              <w:pStyle w:val="a7"/>
            </w:pPr>
            <w:r w:rsidRPr="00DF76CA">
              <w:rPr>
                <w:lang w:val="ru"/>
              </w:rPr>
              <w:t>F06.13</w:t>
            </w:r>
          </w:p>
        </w:tc>
        <w:tc>
          <w:tcPr>
            <w:tcW w:w="2170" w:type="dxa"/>
            <w:tcBorders>
              <w:top w:val="single" w:sz="4" w:space="0" w:color="auto"/>
              <w:left w:val="single" w:sz="4" w:space="0" w:color="auto"/>
            </w:tcBorders>
            <w:shd w:val="clear" w:color="auto" w:fill="auto"/>
            <w:vAlign w:val="center"/>
          </w:tcPr>
          <w:p w14:paraId="107F92C8" w14:textId="77777777" w:rsidR="00F12AC3" w:rsidRPr="007A78E6" w:rsidRDefault="007A78E6" w:rsidP="00546EB0">
            <w:pPr>
              <w:pStyle w:val="a7"/>
              <w:rPr>
                <w:lang w:val="ru-RU"/>
              </w:rPr>
            </w:pPr>
            <w:r w:rsidRPr="00DF76CA">
              <w:rPr>
                <w:lang w:val="ru"/>
              </w:rPr>
              <w:t>Источник напряжения при разнесении частот для частотного регулирования</w:t>
            </w:r>
          </w:p>
        </w:tc>
        <w:tc>
          <w:tcPr>
            <w:tcW w:w="3499" w:type="dxa"/>
            <w:tcBorders>
              <w:top w:val="single" w:sz="4" w:space="0" w:color="auto"/>
              <w:left w:val="single" w:sz="4" w:space="0" w:color="auto"/>
            </w:tcBorders>
            <w:shd w:val="clear" w:color="auto" w:fill="auto"/>
            <w:vAlign w:val="center"/>
          </w:tcPr>
          <w:p w14:paraId="092EBD2E" w14:textId="77777777" w:rsidR="00F12AC3" w:rsidRPr="007A78E6" w:rsidRDefault="007A78E6" w:rsidP="00546EB0">
            <w:pPr>
              <w:pStyle w:val="a7"/>
              <w:rPr>
                <w:sz w:val="9"/>
                <w:szCs w:val="9"/>
                <w:lang w:val="ru-RU"/>
              </w:rPr>
            </w:pPr>
            <w:r w:rsidRPr="00546EB0">
              <w:rPr>
                <w:sz w:val="9"/>
                <w:szCs w:val="9"/>
                <w:lang w:val="ru"/>
              </w:rPr>
              <w:t>0: цифровое значение (F06.14)</w:t>
            </w:r>
          </w:p>
          <w:p w14:paraId="611C3BDD" w14:textId="77777777" w:rsidR="00F12AC3" w:rsidRPr="007A78E6" w:rsidRDefault="007A78E6" w:rsidP="00546EB0">
            <w:pPr>
              <w:pStyle w:val="a7"/>
              <w:rPr>
                <w:sz w:val="9"/>
                <w:szCs w:val="9"/>
                <w:lang w:val="ru-RU"/>
              </w:rPr>
            </w:pPr>
            <w:r w:rsidRPr="00546EB0">
              <w:rPr>
                <w:sz w:val="9"/>
                <w:szCs w:val="9"/>
                <w:lang w:val="ru"/>
              </w:rPr>
              <w:t>1: Al</w:t>
            </w:r>
          </w:p>
          <w:p w14:paraId="1331894B" w14:textId="77777777" w:rsidR="00F12AC3" w:rsidRPr="007A78E6" w:rsidRDefault="007A78E6" w:rsidP="00546EB0">
            <w:pPr>
              <w:pStyle w:val="a7"/>
              <w:rPr>
                <w:sz w:val="9"/>
                <w:szCs w:val="9"/>
                <w:lang w:val="ru-RU"/>
              </w:rPr>
            </w:pPr>
            <w:r w:rsidRPr="00546EB0">
              <w:rPr>
                <w:sz w:val="9"/>
                <w:szCs w:val="9"/>
                <w:lang w:val="ru"/>
              </w:rPr>
              <w:t>2: зарезервировано</w:t>
            </w:r>
          </w:p>
          <w:p w14:paraId="6E6CCD52" w14:textId="77777777" w:rsidR="00F12AC3" w:rsidRPr="007A78E6" w:rsidRDefault="007A78E6" w:rsidP="00546EB0">
            <w:pPr>
              <w:pStyle w:val="a7"/>
              <w:rPr>
                <w:sz w:val="9"/>
                <w:szCs w:val="9"/>
                <w:lang w:val="ru-RU"/>
              </w:rPr>
            </w:pPr>
            <w:r w:rsidRPr="00546EB0">
              <w:rPr>
                <w:sz w:val="9"/>
                <w:szCs w:val="9"/>
                <w:lang w:val="ru"/>
              </w:rPr>
              <w:t>3: Потенциометр панели</w:t>
            </w:r>
          </w:p>
          <w:p w14:paraId="5F0DC324" w14:textId="77777777" w:rsidR="00F12AC3" w:rsidRPr="007A78E6" w:rsidRDefault="007A78E6" w:rsidP="00546EB0">
            <w:pPr>
              <w:pStyle w:val="a7"/>
              <w:rPr>
                <w:sz w:val="9"/>
                <w:szCs w:val="9"/>
                <w:lang w:val="ru-RU"/>
              </w:rPr>
            </w:pPr>
            <w:r w:rsidRPr="00546EB0">
              <w:rPr>
                <w:sz w:val="9"/>
                <w:szCs w:val="9"/>
                <w:lang w:val="ru"/>
              </w:rPr>
              <w:t>4: зарезервировано</w:t>
            </w:r>
          </w:p>
          <w:p w14:paraId="2E041BC3" w14:textId="77777777" w:rsidR="00F12AC3" w:rsidRPr="007A78E6" w:rsidRDefault="007A78E6" w:rsidP="00546EB0">
            <w:pPr>
              <w:pStyle w:val="a7"/>
              <w:rPr>
                <w:sz w:val="9"/>
                <w:szCs w:val="9"/>
                <w:lang w:val="ru-RU"/>
              </w:rPr>
            </w:pPr>
            <w:r w:rsidRPr="00546EB0">
              <w:rPr>
                <w:sz w:val="9"/>
                <w:szCs w:val="9"/>
                <w:lang w:val="ru"/>
              </w:rPr>
              <w:t xml:space="preserve">5: </w:t>
            </w:r>
            <w:proofErr w:type="spellStart"/>
            <w:r w:rsidRPr="00546EB0">
              <w:rPr>
                <w:sz w:val="9"/>
                <w:szCs w:val="9"/>
                <w:lang w:val="ru"/>
              </w:rPr>
              <w:t>многосегментная</w:t>
            </w:r>
            <w:proofErr w:type="spellEnd"/>
            <w:r w:rsidRPr="00546EB0">
              <w:rPr>
                <w:sz w:val="9"/>
                <w:szCs w:val="9"/>
                <w:lang w:val="ru"/>
              </w:rPr>
              <w:t xml:space="preserve"> команда</w:t>
            </w:r>
          </w:p>
          <w:p w14:paraId="6EA9DFF4" w14:textId="77777777" w:rsidR="00F12AC3" w:rsidRPr="007A78E6" w:rsidRDefault="007A78E6" w:rsidP="00546EB0">
            <w:pPr>
              <w:pStyle w:val="a7"/>
              <w:rPr>
                <w:sz w:val="9"/>
                <w:szCs w:val="9"/>
                <w:lang w:val="ru-RU"/>
              </w:rPr>
            </w:pPr>
            <w:r w:rsidRPr="00546EB0">
              <w:rPr>
                <w:sz w:val="9"/>
                <w:szCs w:val="9"/>
                <w:lang w:val="ru"/>
              </w:rPr>
              <w:t>6: простой ПЛК</w:t>
            </w:r>
          </w:p>
          <w:p w14:paraId="060184DC" w14:textId="77777777" w:rsidR="00F12AC3" w:rsidRPr="007A78E6" w:rsidRDefault="007A78E6" w:rsidP="00546EB0">
            <w:pPr>
              <w:pStyle w:val="a7"/>
              <w:rPr>
                <w:sz w:val="9"/>
                <w:szCs w:val="9"/>
                <w:lang w:val="ru-RU"/>
              </w:rPr>
            </w:pPr>
            <w:r w:rsidRPr="00546EB0">
              <w:rPr>
                <w:sz w:val="9"/>
                <w:szCs w:val="9"/>
                <w:lang w:val="ru"/>
              </w:rPr>
              <w:t>7: ПИД</w:t>
            </w:r>
          </w:p>
          <w:p w14:paraId="0352B116" w14:textId="77777777" w:rsidR="00F12AC3" w:rsidRPr="007A78E6" w:rsidRDefault="007A78E6" w:rsidP="00546EB0">
            <w:pPr>
              <w:pStyle w:val="a7"/>
              <w:rPr>
                <w:sz w:val="9"/>
                <w:szCs w:val="9"/>
                <w:lang w:val="ru-RU"/>
              </w:rPr>
            </w:pPr>
            <w:r w:rsidRPr="00546EB0">
              <w:rPr>
                <w:sz w:val="9"/>
                <w:szCs w:val="9"/>
                <w:lang w:val="ru"/>
              </w:rPr>
              <w:t>8: заданный интерфейс передачи данных</w:t>
            </w:r>
          </w:p>
          <w:p w14:paraId="16603F35" w14:textId="77777777" w:rsidR="00F12AC3" w:rsidRPr="007A78E6" w:rsidRDefault="007A78E6" w:rsidP="00546EB0">
            <w:pPr>
              <w:pStyle w:val="a7"/>
              <w:rPr>
                <w:sz w:val="9"/>
                <w:szCs w:val="9"/>
                <w:lang w:val="ru-RU"/>
              </w:rPr>
            </w:pPr>
            <w:r w:rsidRPr="00546EB0">
              <w:rPr>
                <w:sz w:val="9"/>
                <w:szCs w:val="9"/>
                <w:lang w:val="ru"/>
              </w:rPr>
              <w:t>Примечание: 100,0 % соответствует номинальному напряжению двигателя</w:t>
            </w:r>
          </w:p>
        </w:tc>
        <w:tc>
          <w:tcPr>
            <w:tcW w:w="638" w:type="dxa"/>
            <w:tcBorders>
              <w:top w:val="single" w:sz="4" w:space="0" w:color="auto"/>
              <w:left w:val="single" w:sz="4" w:space="0" w:color="auto"/>
            </w:tcBorders>
            <w:shd w:val="clear" w:color="auto" w:fill="auto"/>
            <w:vAlign w:val="center"/>
          </w:tcPr>
          <w:p w14:paraId="0565A02A" w14:textId="77777777" w:rsidR="00F12AC3" w:rsidRPr="00DF76CA" w:rsidRDefault="007A78E6" w:rsidP="00546EB0">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26BE0F73"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10DA745A" wp14:editId="27AE4F01">
                  <wp:extent cx="69850" cy="69850"/>
                  <wp:effectExtent l="0" t="0" r="0" b="0"/>
                  <wp:docPr id="1256830709" name="Picutre 56"/>
                  <wp:cNvGraphicFramePr/>
                  <a:graphic xmlns:a="http://schemas.openxmlformats.org/drawingml/2006/main">
                    <a:graphicData uri="http://schemas.openxmlformats.org/drawingml/2006/picture">
                      <pic:pic xmlns:pic="http://schemas.openxmlformats.org/drawingml/2006/picture">
                        <pic:nvPicPr>
                          <pic:cNvPr id="105465810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C86EA8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7F318C9" w14:textId="77777777" w:rsidR="00F12AC3" w:rsidRPr="00DF76CA" w:rsidRDefault="007A78E6" w:rsidP="00546EB0">
            <w:pPr>
              <w:pStyle w:val="a7"/>
            </w:pPr>
            <w:r w:rsidRPr="00DF76CA">
              <w:rPr>
                <w:lang w:val="ru"/>
              </w:rPr>
              <w:t>F06.14</w:t>
            </w:r>
          </w:p>
        </w:tc>
        <w:tc>
          <w:tcPr>
            <w:tcW w:w="2170" w:type="dxa"/>
            <w:tcBorders>
              <w:top w:val="single" w:sz="4" w:space="0" w:color="auto"/>
              <w:left w:val="single" w:sz="4" w:space="0" w:color="auto"/>
            </w:tcBorders>
            <w:shd w:val="clear" w:color="auto" w:fill="auto"/>
            <w:vAlign w:val="center"/>
          </w:tcPr>
          <w:p w14:paraId="240ACBE9" w14:textId="77777777" w:rsidR="00F12AC3" w:rsidRPr="007A78E6" w:rsidRDefault="007A78E6" w:rsidP="00546EB0">
            <w:pPr>
              <w:pStyle w:val="a7"/>
              <w:rPr>
                <w:lang w:val="ru-RU"/>
              </w:rPr>
            </w:pPr>
            <w:r w:rsidRPr="00DF76CA">
              <w:rPr>
                <w:lang w:val="ru"/>
              </w:rPr>
              <w:t>Цифровое значение напряжения при разнесении частот для частотного регулирования</w:t>
            </w:r>
          </w:p>
        </w:tc>
        <w:tc>
          <w:tcPr>
            <w:tcW w:w="3499" w:type="dxa"/>
            <w:tcBorders>
              <w:top w:val="single" w:sz="4" w:space="0" w:color="auto"/>
              <w:left w:val="single" w:sz="4" w:space="0" w:color="auto"/>
            </w:tcBorders>
            <w:shd w:val="clear" w:color="auto" w:fill="auto"/>
            <w:vAlign w:val="center"/>
          </w:tcPr>
          <w:p w14:paraId="4D3D6AE8" w14:textId="77777777" w:rsidR="00F12AC3" w:rsidRPr="00DF76CA" w:rsidRDefault="007A78E6" w:rsidP="00546EB0">
            <w:pPr>
              <w:pStyle w:val="a7"/>
            </w:pPr>
            <w:r w:rsidRPr="00DF76CA">
              <w:rPr>
                <w:lang w:val="ru"/>
              </w:rPr>
              <w:t>0 В – Номинальное напряжение двигателя</w:t>
            </w:r>
          </w:p>
        </w:tc>
        <w:tc>
          <w:tcPr>
            <w:tcW w:w="638" w:type="dxa"/>
            <w:tcBorders>
              <w:top w:val="single" w:sz="4" w:space="0" w:color="auto"/>
              <w:left w:val="single" w:sz="4" w:space="0" w:color="auto"/>
            </w:tcBorders>
            <w:shd w:val="clear" w:color="auto" w:fill="auto"/>
            <w:vAlign w:val="center"/>
          </w:tcPr>
          <w:p w14:paraId="483B2823" w14:textId="77777777" w:rsidR="00F12AC3" w:rsidRPr="00DF76CA" w:rsidRDefault="007A78E6" w:rsidP="00546EB0">
            <w:pPr>
              <w:pStyle w:val="a7"/>
              <w:jc w:val="center"/>
            </w:pPr>
            <w:r w:rsidRPr="00DF76CA">
              <w:rPr>
                <w:lang w:val="ru"/>
              </w:rPr>
              <w:t>0 В</w:t>
            </w:r>
          </w:p>
        </w:tc>
        <w:tc>
          <w:tcPr>
            <w:tcW w:w="418" w:type="dxa"/>
            <w:tcBorders>
              <w:top w:val="single" w:sz="4" w:space="0" w:color="auto"/>
              <w:left w:val="single" w:sz="4" w:space="0" w:color="auto"/>
              <w:right w:val="single" w:sz="4" w:space="0" w:color="auto"/>
            </w:tcBorders>
            <w:shd w:val="clear" w:color="auto" w:fill="auto"/>
            <w:vAlign w:val="center"/>
          </w:tcPr>
          <w:p w14:paraId="207FA919"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65199694" wp14:editId="21B294F8">
                  <wp:extent cx="69850" cy="69850"/>
                  <wp:effectExtent l="0" t="0" r="0" b="0"/>
                  <wp:docPr id="1814882432" name="Picutre 56"/>
                  <wp:cNvGraphicFramePr/>
                  <a:graphic xmlns:a="http://schemas.openxmlformats.org/drawingml/2006/main">
                    <a:graphicData uri="http://schemas.openxmlformats.org/drawingml/2006/picture">
                      <pic:pic xmlns:pic="http://schemas.openxmlformats.org/drawingml/2006/picture">
                        <pic:nvPicPr>
                          <pic:cNvPr id="50311756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A82E2D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EDF99E7" w14:textId="77777777" w:rsidR="00F12AC3" w:rsidRPr="00DF76CA" w:rsidRDefault="007A78E6" w:rsidP="00546EB0">
            <w:pPr>
              <w:pStyle w:val="a7"/>
            </w:pPr>
            <w:r w:rsidRPr="00DF76CA">
              <w:rPr>
                <w:lang w:val="ru"/>
              </w:rPr>
              <w:t>F06.15</w:t>
            </w:r>
          </w:p>
        </w:tc>
        <w:tc>
          <w:tcPr>
            <w:tcW w:w="2170" w:type="dxa"/>
            <w:tcBorders>
              <w:top w:val="single" w:sz="4" w:space="0" w:color="auto"/>
              <w:left w:val="single" w:sz="4" w:space="0" w:color="auto"/>
            </w:tcBorders>
            <w:shd w:val="clear" w:color="auto" w:fill="auto"/>
            <w:vAlign w:val="center"/>
          </w:tcPr>
          <w:p w14:paraId="2320057E" w14:textId="77777777" w:rsidR="00F12AC3" w:rsidRPr="007A78E6" w:rsidRDefault="007A78E6" w:rsidP="00546EB0">
            <w:pPr>
              <w:pStyle w:val="a7"/>
              <w:rPr>
                <w:lang w:val="ru-RU"/>
              </w:rPr>
            </w:pPr>
            <w:r w:rsidRPr="00DF76CA">
              <w:rPr>
                <w:lang w:val="ru"/>
              </w:rPr>
              <w:t>Время ускорения напряжения при разнесении частот для частотного регулирования</w:t>
            </w:r>
          </w:p>
        </w:tc>
        <w:tc>
          <w:tcPr>
            <w:tcW w:w="3499" w:type="dxa"/>
            <w:tcBorders>
              <w:top w:val="single" w:sz="4" w:space="0" w:color="auto"/>
              <w:left w:val="single" w:sz="4" w:space="0" w:color="auto"/>
            </w:tcBorders>
            <w:shd w:val="clear" w:color="auto" w:fill="auto"/>
            <w:vAlign w:val="center"/>
          </w:tcPr>
          <w:p w14:paraId="1E7F6CB2" w14:textId="77777777" w:rsidR="00F12AC3" w:rsidRPr="007A78E6" w:rsidRDefault="007A78E6" w:rsidP="00546EB0">
            <w:pPr>
              <w:pStyle w:val="a7"/>
              <w:rPr>
                <w:lang w:val="ru-RU"/>
              </w:rPr>
            </w:pPr>
            <w:r w:rsidRPr="00DF76CA">
              <w:rPr>
                <w:lang w:val="ru"/>
              </w:rPr>
              <w:t>0,0 с–1000,0 с</w:t>
            </w:r>
          </w:p>
          <w:p w14:paraId="1979ABCD" w14:textId="77777777" w:rsidR="00F12AC3" w:rsidRPr="007A78E6" w:rsidRDefault="007A78E6" w:rsidP="00546EB0">
            <w:pPr>
              <w:pStyle w:val="a7"/>
              <w:rPr>
                <w:lang w:val="ru-RU"/>
              </w:rPr>
            </w:pPr>
            <w:r w:rsidRPr="00DF76CA">
              <w:rPr>
                <w:lang w:val="ru"/>
              </w:rPr>
              <w:t>Примечание: означает время от 0 В до номинального напряжения двигателя</w:t>
            </w:r>
          </w:p>
        </w:tc>
        <w:tc>
          <w:tcPr>
            <w:tcW w:w="638" w:type="dxa"/>
            <w:tcBorders>
              <w:top w:val="single" w:sz="4" w:space="0" w:color="auto"/>
              <w:left w:val="single" w:sz="4" w:space="0" w:color="auto"/>
            </w:tcBorders>
            <w:shd w:val="clear" w:color="auto" w:fill="auto"/>
            <w:vAlign w:val="center"/>
          </w:tcPr>
          <w:p w14:paraId="6BC0A7B8" w14:textId="77777777" w:rsidR="00F12AC3" w:rsidRPr="00DF76CA" w:rsidRDefault="007A78E6" w:rsidP="00546EB0">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58EF2C49"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5B09A278" wp14:editId="1BAAAE29">
                  <wp:extent cx="69850" cy="69850"/>
                  <wp:effectExtent l="0" t="0" r="0" b="0"/>
                  <wp:docPr id="731814537" name="Picutre 56"/>
                  <wp:cNvGraphicFramePr/>
                  <a:graphic xmlns:a="http://schemas.openxmlformats.org/drawingml/2006/main">
                    <a:graphicData uri="http://schemas.openxmlformats.org/drawingml/2006/picture">
                      <pic:pic xmlns:pic="http://schemas.openxmlformats.org/drawingml/2006/picture">
                        <pic:nvPicPr>
                          <pic:cNvPr id="129197004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72585B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A44D7F3" w14:textId="77777777" w:rsidR="00F12AC3" w:rsidRPr="00DF76CA" w:rsidRDefault="007A78E6" w:rsidP="00546EB0">
            <w:pPr>
              <w:pStyle w:val="a7"/>
            </w:pPr>
            <w:r w:rsidRPr="00DF76CA">
              <w:rPr>
                <w:lang w:val="ru"/>
              </w:rPr>
              <w:t>F06.16</w:t>
            </w:r>
          </w:p>
        </w:tc>
        <w:tc>
          <w:tcPr>
            <w:tcW w:w="2170" w:type="dxa"/>
            <w:tcBorders>
              <w:top w:val="single" w:sz="4" w:space="0" w:color="auto"/>
              <w:left w:val="single" w:sz="4" w:space="0" w:color="auto"/>
            </w:tcBorders>
            <w:shd w:val="clear" w:color="auto" w:fill="auto"/>
            <w:vAlign w:val="center"/>
          </w:tcPr>
          <w:p w14:paraId="7E1D658F" w14:textId="77777777" w:rsidR="00F12AC3" w:rsidRPr="007A78E6" w:rsidRDefault="007A78E6" w:rsidP="00546EB0">
            <w:pPr>
              <w:pStyle w:val="a7"/>
              <w:rPr>
                <w:lang w:val="ru-RU"/>
              </w:rPr>
            </w:pPr>
            <w:r w:rsidRPr="00DF76CA">
              <w:rPr>
                <w:lang w:val="ru"/>
              </w:rPr>
              <w:t>Время торможения напряжения при разнесении частот для частотного регулирования</w:t>
            </w:r>
          </w:p>
        </w:tc>
        <w:tc>
          <w:tcPr>
            <w:tcW w:w="3499" w:type="dxa"/>
            <w:tcBorders>
              <w:top w:val="single" w:sz="4" w:space="0" w:color="auto"/>
              <w:left w:val="single" w:sz="4" w:space="0" w:color="auto"/>
            </w:tcBorders>
            <w:shd w:val="clear" w:color="auto" w:fill="auto"/>
            <w:vAlign w:val="center"/>
          </w:tcPr>
          <w:p w14:paraId="48CE0873" w14:textId="77777777" w:rsidR="00F12AC3" w:rsidRPr="007A78E6" w:rsidRDefault="007A78E6" w:rsidP="00546EB0">
            <w:pPr>
              <w:pStyle w:val="a7"/>
              <w:rPr>
                <w:lang w:val="ru-RU"/>
              </w:rPr>
            </w:pPr>
            <w:r w:rsidRPr="00DF76CA">
              <w:rPr>
                <w:lang w:val="ru"/>
              </w:rPr>
              <w:t>0,0 с–1000,0 с</w:t>
            </w:r>
          </w:p>
          <w:p w14:paraId="2326F407" w14:textId="77777777" w:rsidR="00F12AC3" w:rsidRPr="007A78E6" w:rsidRDefault="007A78E6" w:rsidP="00546EB0">
            <w:pPr>
              <w:pStyle w:val="a7"/>
              <w:rPr>
                <w:lang w:val="ru-RU"/>
              </w:rPr>
            </w:pPr>
            <w:r w:rsidRPr="00DF76CA">
              <w:rPr>
                <w:lang w:val="ru"/>
              </w:rPr>
              <w:t>Примечание: означает время от 0 В до номинального напряжения двигателя</w:t>
            </w:r>
          </w:p>
        </w:tc>
        <w:tc>
          <w:tcPr>
            <w:tcW w:w="638" w:type="dxa"/>
            <w:tcBorders>
              <w:top w:val="single" w:sz="4" w:space="0" w:color="auto"/>
              <w:left w:val="single" w:sz="4" w:space="0" w:color="auto"/>
            </w:tcBorders>
            <w:shd w:val="clear" w:color="auto" w:fill="auto"/>
            <w:vAlign w:val="center"/>
          </w:tcPr>
          <w:p w14:paraId="286C78A0" w14:textId="77777777" w:rsidR="00F12AC3" w:rsidRPr="00DF76CA" w:rsidRDefault="007A78E6" w:rsidP="00546EB0">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645C61EC"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7DE82931" wp14:editId="4E8135E2">
                  <wp:extent cx="69850" cy="69850"/>
                  <wp:effectExtent l="0" t="0" r="0" b="0"/>
                  <wp:docPr id="1724026658" name="Picutre 56"/>
                  <wp:cNvGraphicFramePr/>
                  <a:graphic xmlns:a="http://schemas.openxmlformats.org/drawingml/2006/main">
                    <a:graphicData uri="http://schemas.openxmlformats.org/drawingml/2006/picture">
                      <pic:pic xmlns:pic="http://schemas.openxmlformats.org/drawingml/2006/picture">
                        <pic:nvPicPr>
                          <pic:cNvPr id="76116762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881C9D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5883F76" w14:textId="77777777" w:rsidR="00F12AC3" w:rsidRPr="00DF76CA" w:rsidRDefault="007A78E6" w:rsidP="00546EB0">
            <w:pPr>
              <w:pStyle w:val="a7"/>
            </w:pPr>
            <w:r w:rsidRPr="00DF76CA">
              <w:rPr>
                <w:lang w:val="ru"/>
              </w:rPr>
              <w:t>F06.17</w:t>
            </w:r>
          </w:p>
        </w:tc>
        <w:tc>
          <w:tcPr>
            <w:tcW w:w="2170" w:type="dxa"/>
            <w:tcBorders>
              <w:top w:val="single" w:sz="4" w:space="0" w:color="auto"/>
              <w:left w:val="single" w:sz="4" w:space="0" w:color="auto"/>
            </w:tcBorders>
            <w:shd w:val="clear" w:color="auto" w:fill="auto"/>
            <w:vAlign w:val="center"/>
          </w:tcPr>
          <w:p w14:paraId="56F75441" w14:textId="77777777" w:rsidR="00F12AC3" w:rsidRPr="007A78E6" w:rsidRDefault="007A78E6" w:rsidP="00546EB0">
            <w:pPr>
              <w:pStyle w:val="a7"/>
              <w:rPr>
                <w:lang w:val="ru-RU"/>
              </w:rPr>
            </w:pPr>
            <w:r w:rsidRPr="00DF76CA">
              <w:rPr>
                <w:lang w:val="ru"/>
              </w:rPr>
              <w:t>Выбор режима остановки разнесения частот при частотном регулировании</w:t>
            </w:r>
          </w:p>
        </w:tc>
        <w:tc>
          <w:tcPr>
            <w:tcW w:w="3499" w:type="dxa"/>
            <w:tcBorders>
              <w:top w:val="single" w:sz="4" w:space="0" w:color="auto"/>
              <w:left w:val="single" w:sz="4" w:space="0" w:color="auto"/>
            </w:tcBorders>
            <w:shd w:val="clear" w:color="auto" w:fill="auto"/>
            <w:vAlign w:val="center"/>
          </w:tcPr>
          <w:p w14:paraId="696818E7" w14:textId="77777777" w:rsidR="00F12AC3" w:rsidRPr="007A78E6" w:rsidRDefault="007A78E6" w:rsidP="00546EB0">
            <w:pPr>
              <w:pStyle w:val="a7"/>
              <w:rPr>
                <w:lang w:val="ru-RU"/>
              </w:rPr>
            </w:pPr>
            <w:r w:rsidRPr="00DF76CA">
              <w:rPr>
                <w:lang w:val="ru"/>
              </w:rPr>
              <w:t>0: частота/напряжение независимо уменьшаются до 0</w:t>
            </w:r>
          </w:p>
          <w:p w14:paraId="59904735" w14:textId="77777777" w:rsidR="00F12AC3" w:rsidRPr="007A78E6" w:rsidRDefault="007A78E6" w:rsidP="00546EB0">
            <w:pPr>
              <w:pStyle w:val="a7"/>
              <w:rPr>
                <w:lang w:val="ru-RU"/>
              </w:rPr>
            </w:pPr>
            <w:r w:rsidRPr="00DF76CA">
              <w:rPr>
                <w:lang w:val="ru"/>
              </w:rPr>
              <w:t>1: после уменьшения напряжения до 0 частота снова уменьшается</w:t>
            </w:r>
          </w:p>
        </w:tc>
        <w:tc>
          <w:tcPr>
            <w:tcW w:w="638" w:type="dxa"/>
            <w:tcBorders>
              <w:top w:val="single" w:sz="4" w:space="0" w:color="auto"/>
              <w:left w:val="single" w:sz="4" w:space="0" w:color="auto"/>
            </w:tcBorders>
            <w:shd w:val="clear" w:color="auto" w:fill="auto"/>
            <w:vAlign w:val="center"/>
          </w:tcPr>
          <w:p w14:paraId="0F08AEAC" w14:textId="77777777" w:rsidR="00F12AC3" w:rsidRPr="00DF76CA" w:rsidRDefault="007A78E6" w:rsidP="00546EB0">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B21BDF8"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4DFD0D52" wp14:editId="7FF4E40B">
                  <wp:extent cx="69850" cy="69850"/>
                  <wp:effectExtent l="0" t="0" r="0" b="0"/>
                  <wp:docPr id="619982877" name="Picutre 56"/>
                  <wp:cNvGraphicFramePr/>
                  <a:graphic xmlns:a="http://schemas.openxmlformats.org/drawingml/2006/main">
                    <a:graphicData uri="http://schemas.openxmlformats.org/drawingml/2006/picture">
                      <pic:pic xmlns:pic="http://schemas.openxmlformats.org/drawingml/2006/picture">
                        <pic:nvPicPr>
                          <pic:cNvPr id="70923792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E76B71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629AC93" w14:textId="77777777" w:rsidR="00F12AC3" w:rsidRPr="00DF76CA" w:rsidRDefault="007A78E6" w:rsidP="00546EB0">
            <w:pPr>
              <w:pStyle w:val="a7"/>
            </w:pPr>
            <w:r w:rsidRPr="00DF76CA">
              <w:rPr>
                <w:lang w:val="ru"/>
              </w:rPr>
              <w:t>F06.18</w:t>
            </w:r>
          </w:p>
        </w:tc>
        <w:tc>
          <w:tcPr>
            <w:tcW w:w="2170" w:type="dxa"/>
            <w:tcBorders>
              <w:top w:val="single" w:sz="4" w:space="0" w:color="auto"/>
              <w:left w:val="single" w:sz="4" w:space="0" w:color="auto"/>
            </w:tcBorders>
            <w:shd w:val="clear" w:color="auto" w:fill="auto"/>
            <w:vAlign w:val="center"/>
          </w:tcPr>
          <w:p w14:paraId="67CE7152" w14:textId="77777777" w:rsidR="00F12AC3" w:rsidRPr="007A78E6" w:rsidRDefault="007A78E6" w:rsidP="00546EB0">
            <w:pPr>
              <w:pStyle w:val="a7"/>
              <w:rPr>
                <w:lang w:val="ru-RU"/>
              </w:rPr>
            </w:pPr>
            <w:r w:rsidRPr="00DF76CA">
              <w:rPr>
                <w:lang w:val="ru"/>
              </w:rPr>
              <w:t>Ток срабатывания сигнала о превышении тока при заглохании двигателя для частотного регулирования</w:t>
            </w:r>
          </w:p>
        </w:tc>
        <w:tc>
          <w:tcPr>
            <w:tcW w:w="3499" w:type="dxa"/>
            <w:tcBorders>
              <w:top w:val="single" w:sz="4" w:space="0" w:color="auto"/>
              <w:left w:val="single" w:sz="4" w:space="0" w:color="auto"/>
            </w:tcBorders>
            <w:shd w:val="clear" w:color="auto" w:fill="auto"/>
            <w:vAlign w:val="center"/>
          </w:tcPr>
          <w:p w14:paraId="75DE4288" w14:textId="77777777" w:rsidR="00F12AC3" w:rsidRPr="00DF76CA" w:rsidRDefault="007A78E6" w:rsidP="00546EB0">
            <w:pPr>
              <w:pStyle w:val="a7"/>
            </w:pPr>
            <w:r w:rsidRPr="00DF76CA">
              <w:rPr>
                <w:lang w:val="ru"/>
              </w:rPr>
              <w:t>50–200 %</w:t>
            </w:r>
          </w:p>
        </w:tc>
        <w:tc>
          <w:tcPr>
            <w:tcW w:w="638" w:type="dxa"/>
            <w:tcBorders>
              <w:top w:val="single" w:sz="4" w:space="0" w:color="auto"/>
              <w:left w:val="single" w:sz="4" w:space="0" w:color="auto"/>
            </w:tcBorders>
            <w:shd w:val="clear" w:color="auto" w:fill="auto"/>
            <w:vAlign w:val="center"/>
          </w:tcPr>
          <w:p w14:paraId="6AAB6340" w14:textId="77777777" w:rsidR="00F12AC3" w:rsidRPr="00DF76CA" w:rsidRDefault="007A78E6" w:rsidP="00546EB0">
            <w:pPr>
              <w:pStyle w:val="a7"/>
              <w:jc w:val="center"/>
            </w:pPr>
            <w:r w:rsidRPr="00DF76CA">
              <w:rPr>
                <w:lang w:val="ru"/>
              </w:rPr>
              <w:t>150 %</w:t>
            </w:r>
          </w:p>
        </w:tc>
        <w:tc>
          <w:tcPr>
            <w:tcW w:w="418" w:type="dxa"/>
            <w:tcBorders>
              <w:top w:val="single" w:sz="4" w:space="0" w:color="auto"/>
              <w:left w:val="single" w:sz="4" w:space="0" w:color="auto"/>
              <w:right w:val="single" w:sz="4" w:space="0" w:color="auto"/>
            </w:tcBorders>
            <w:shd w:val="clear" w:color="auto" w:fill="auto"/>
            <w:vAlign w:val="center"/>
          </w:tcPr>
          <w:p w14:paraId="4C0B743A"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70DD715B" wp14:editId="7A529788">
                  <wp:extent cx="69850" cy="69850"/>
                  <wp:effectExtent l="0" t="0" r="0" b="0"/>
                  <wp:docPr id="1082298934" name="Picutre 56"/>
                  <wp:cNvGraphicFramePr/>
                  <a:graphic xmlns:a="http://schemas.openxmlformats.org/drawingml/2006/main">
                    <a:graphicData uri="http://schemas.openxmlformats.org/drawingml/2006/picture">
                      <pic:pic xmlns:pic="http://schemas.openxmlformats.org/drawingml/2006/picture">
                        <pic:nvPicPr>
                          <pic:cNvPr id="117528138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D39510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B5A4438" w14:textId="77777777" w:rsidR="00F12AC3" w:rsidRPr="00DF76CA" w:rsidRDefault="007A78E6" w:rsidP="00546EB0">
            <w:pPr>
              <w:pStyle w:val="a7"/>
            </w:pPr>
            <w:r w:rsidRPr="00DF76CA">
              <w:rPr>
                <w:lang w:val="ru"/>
              </w:rPr>
              <w:t>F06.19</w:t>
            </w:r>
          </w:p>
        </w:tc>
        <w:tc>
          <w:tcPr>
            <w:tcW w:w="2170" w:type="dxa"/>
            <w:tcBorders>
              <w:top w:val="single" w:sz="4" w:space="0" w:color="auto"/>
              <w:left w:val="single" w:sz="4" w:space="0" w:color="auto"/>
            </w:tcBorders>
            <w:shd w:val="clear" w:color="auto" w:fill="auto"/>
            <w:vAlign w:val="center"/>
          </w:tcPr>
          <w:p w14:paraId="30F7FCF9" w14:textId="77777777" w:rsidR="00F12AC3" w:rsidRPr="007A78E6" w:rsidRDefault="007A78E6" w:rsidP="00546EB0">
            <w:pPr>
              <w:pStyle w:val="a7"/>
              <w:rPr>
                <w:lang w:val="ru-RU"/>
              </w:rPr>
            </w:pPr>
            <w:r w:rsidRPr="00DF76CA">
              <w:rPr>
                <w:lang w:val="ru"/>
              </w:rPr>
              <w:t>Включение сигнала о превышении тока при заглохании для частотного регулирования</w:t>
            </w:r>
          </w:p>
        </w:tc>
        <w:tc>
          <w:tcPr>
            <w:tcW w:w="3499" w:type="dxa"/>
            <w:tcBorders>
              <w:top w:val="single" w:sz="4" w:space="0" w:color="auto"/>
              <w:left w:val="single" w:sz="4" w:space="0" w:color="auto"/>
            </w:tcBorders>
            <w:shd w:val="clear" w:color="auto" w:fill="auto"/>
            <w:vAlign w:val="center"/>
          </w:tcPr>
          <w:p w14:paraId="34B0B420" w14:textId="77777777" w:rsidR="00F12AC3" w:rsidRPr="00DF76CA" w:rsidRDefault="007A78E6" w:rsidP="00546EB0">
            <w:pPr>
              <w:pStyle w:val="a7"/>
            </w:pPr>
            <w:r w:rsidRPr="00DF76CA">
              <w:rPr>
                <w:lang w:val="ru"/>
              </w:rPr>
              <w:t>0: недействительно</w:t>
            </w:r>
          </w:p>
          <w:p w14:paraId="79FAF707" w14:textId="77777777" w:rsidR="00F12AC3" w:rsidRPr="00DF76CA" w:rsidRDefault="007A78E6" w:rsidP="00546EB0">
            <w:pPr>
              <w:pStyle w:val="a7"/>
            </w:pPr>
            <w:r w:rsidRPr="00DF76CA">
              <w:rPr>
                <w:lang w:val="ru"/>
              </w:rPr>
              <w:t>1: действительно</w:t>
            </w:r>
          </w:p>
        </w:tc>
        <w:tc>
          <w:tcPr>
            <w:tcW w:w="638" w:type="dxa"/>
            <w:tcBorders>
              <w:top w:val="single" w:sz="4" w:space="0" w:color="auto"/>
              <w:left w:val="single" w:sz="4" w:space="0" w:color="auto"/>
            </w:tcBorders>
            <w:shd w:val="clear" w:color="auto" w:fill="auto"/>
            <w:vAlign w:val="center"/>
          </w:tcPr>
          <w:p w14:paraId="2BE3CBB8" w14:textId="77777777" w:rsidR="00F12AC3" w:rsidRPr="00DF76CA" w:rsidRDefault="007A78E6" w:rsidP="00546EB0">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5D0B1534" w14:textId="77777777" w:rsidR="00F12AC3" w:rsidRPr="00546EB0" w:rsidRDefault="007A78E6" w:rsidP="00546EB0">
            <w:pPr>
              <w:jc w:val="center"/>
              <w:rPr>
                <w:rFonts w:ascii="Arial" w:hAnsi="Arial" w:cs="Arial"/>
                <w:sz w:val="2"/>
                <w:szCs w:val="2"/>
              </w:rPr>
            </w:pPr>
            <w:r w:rsidRPr="00546EB0">
              <w:rPr>
                <w:rFonts w:ascii="Arial" w:hAnsi="Arial" w:cs="Arial"/>
                <w:noProof/>
                <w:sz w:val="11"/>
                <w:szCs w:val="11"/>
              </w:rPr>
              <w:drawing>
                <wp:inline distT="0" distB="0" distL="0" distR="0" wp14:anchorId="4D8C36C3" wp14:editId="171DC882">
                  <wp:extent cx="69850" cy="69850"/>
                  <wp:effectExtent l="0" t="0" r="0" b="0"/>
                  <wp:docPr id="812943494" name="Picutre 56"/>
                  <wp:cNvGraphicFramePr/>
                  <a:graphic xmlns:a="http://schemas.openxmlformats.org/drawingml/2006/main">
                    <a:graphicData uri="http://schemas.openxmlformats.org/drawingml/2006/picture">
                      <pic:pic xmlns:pic="http://schemas.openxmlformats.org/drawingml/2006/picture">
                        <pic:nvPicPr>
                          <pic:cNvPr id="117011931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6771EE7"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6AE6F513" w14:textId="77777777" w:rsidR="00776B2B" w:rsidRPr="00DF76CA" w:rsidRDefault="007A78E6" w:rsidP="00546EB0">
            <w:pPr>
              <w:pStyle w:val="a7"/>
            </w:pPr>
            <w:r w:rsidRPr="00DF76CA">
              <w:rPr>
                <w:lang w:val="ru"/>
              </w:rPr>
              <w:t>F06.20</w:t>
            </w:r>
          </w:p>
        </w:tc>
        <w:tc>
          <w:tcPr>
            <w:tcW w:w="2170" w:type="dxa"/>
            <w:tcBorders>
              <w:top w:val="single" w:sz="4" w:space="0" w:color="auto"/>
              <w:left w:val="single" w:sz="4" w:space="0" w:color="auto"/>
              <w:bottom w:val="single" w:sz="4" w:space="0" w:color="auto"/>
            </w:tcBorders>
            <w:shd w:val="clear" w:color="auto" w:fill="auto"/>
            <w:vAlign w:val="center"/>
          </w:tcPr>
          <w:p w14:paraId="3954D130" w14:textId="77777777" w:rsidR="00776B2B" w:rsidRPr="007A78E6" w:rsidRDefault="007A78E6" w:rsidP="00546EB0">
            <w:pPr>
              <w:pStyle w:val="a7"/>
              <w:rPr>
                <w:lang w:val="ru-RU"/>
              </w:rPr>
            </w:pPr>
            <w:r w:rsidRPr="00DF76CA">
              <w:rPr>
                <w:lang w:val="ru"/>
              </w:rPr>
              <w:t>Коэффициент усиления для подавления превышения по току при заглохании для частотного регулирования</w:t>
            </w:r>
          </w:p>
        </w:tc>
        <w:tc>
          <w:tcPr>
            <w:tcW w:w="3499" w:type="dxa"/>
            <w:tcBorders>
              <w:top w:val="single" w:sz="4" w:space="0" w:color="auto"/>
              <w:left w:val="single" w:sz="4" w:space="0" w:color="auto"/>
              <w:bottom w:val="single" w:sz="4" w:space="0" w:color="auto"/>
            </w:tcBorders>
            <w:shd w:val="clear" w:color="auto" w:fill="auto"/>
            <w:vAlign w:val="center"/>
          </w:tcPr>
          <w:p w14:paraId="05E9FEE0" w14:textId="77777777" w:rsidR="00776B2B" w:rsidRPr="00DF76CA" w:rsidRDefault="007A78E6" w:rsidP="00546EB0">
            <w:pPr>
              <w:pStyle w:val="a7"/>
            </w:pPr>
            <w:r w:rsidRPr="00DF76CA">
              <w:rPr>
                <w:lang w:val="ru"/>
              </w:rPr>
              <w:t>0–100</w:t>
            </w:r>
          </w:p>
        </w:tc>
        <w:tc>
          <w:tcPr>
            <w:tcW w:w="638" w:type="dxa"/>
            <w:tcBorders>
              <w:top w:val="single" w:sz="4" w:space="0" w:color="auto"/>
              <w:left w:val="single" w:sz="4" w:space="0" w:color="auto"/>
              <w:bottom w:val="single" w:sz="4" w:space="0" w:color="auto"/>
            </w:tcBorders>
            <w:shd w:val="clear" w:color="auto" w:fill="auto"/>
            <w:vAlign w:val="center"/>
          </w:tcPr>
          <w:p w14:paraId="7CE38215" w14:textId="77777777" w:rsidR="00776B2B" w:rsidRPr="00DF76CA" w:rsidRDefault="007A78E6" w:rsidP="00546EB0">
            <w:pPr>
              <w:pStyle w:val="a7"/>
              <w:jc w:val="center"/>
            </w:pPr>
            <w:r w:rsidRPr="00DF76CA">
              <w:rPr>
                <w:lang w:val="ru"/>
              </w:rPr>
              <w:t>20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3F024E00" w14:textId="77777777" w:rsidR="00776B2B" w:rsidRPr="00546EB0" w:rsidRDefault="00776B2B" w:rsidP="00546EB0">
            <w:pPr>
              <w:jc w:val="center"/>
              <w:rPr>
                <w:rFonts w:ascii="Arial" w:hAnsi="Arial" w:cs="Arial"/>
                <w:sz w:val="10"/>
                <w:szCs w:val="10"/>
              </w:rPr>
            </w:pPr>
          </w:p>
        </w:tc>
      </w:tr>
    </w:tbl>
    <w:p w14:paraId="32E97A02"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5023CA6C"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41FA5C65"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3CB754FA"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6043BCD5"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21B01232"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7AB6C155" w14:textId="77777777" w:rsidR="00776B2B" w:rsidRPr="00546EB0" w:rsidRDefault="007A78E6" w:rsidP="006B31EA">
            <w:pPr>
              <w:pStyle w:val="a7"/>
              <w:jc w:val="center"/>
            </w:pPr>
            <w:r w:rsidRPr="00546EB0">
              <w:rPr>
                <w:lang w:val="ru"/>
              </w:rPr>
              <w:t>Изменение</w:t>
            </w:r>
          </w:p>
        </w:tc>
      </w:tr>
      <w:tr w:rsidR="005B66E3" w:rsidRPr="00DF76CA" w14:paraId="3E4909D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819647C" w14:textId="77777777" w:rsidR="00F12AC3" w:rsidRPr="00DF76CA" w:rsidRDefault="007A78E6" w:rsidP="006B31EA">
            <w:pPr>
              <w:pStyle w:val="a7"/>
            </w:pPr>
            <w:r w:rsidRPr="00DF76CA">
              <w:rPr>
                <w:lang w:val="ru"/>
              </w:rPr>
              <w:t>F06.21</w:t>
            </w:r>
          </w:p>
        </w:tc>
        <w:tc>
          <w:tcPr>
            <w:tcW w:w="2170" w:type="dxa"/>
            <w:tcBorders>
              <w:top w:val="single" w:sz="4" w:space="0" w:color="auto"/>
              <w:left w:val="single" w:sz="4" w:space="0" w:color="auto"/>
            </w:tcBorders>
            <w:shd w:val="clear" w:color="auto" w:fill="auto"/>
            <w:vAlign w:val="center"/>
          </w:tcPr>
          <w:p w14:paraId="513094F4" w14:textId="77777777" w:rsidR="00F12AC3" w:rsidRPr="007A78E6" w:rsidRDefault="007A78E6" w:rsidP="006B31EA">
            <w:pPr>
              <w:pStyle w:val="a7"/>
              <w:rPr>
                <w:lang w:val="ru-RU"/>
              </w:rPr>
            </w:pPr>
            <w:r w:rsidRPr="00DF76CA">
              <w:rPr>
                <w:lang w:val="ru"/>
              </w:rPr>
              <w:t>Коэффициент компенсации тока при срабатывании сигнала времени, скорости и превышения по току при заглохании для частотного регулирования</w:t>
            </w:r>
          </w:p>
        </w:tc>
        <w:tc>
          <w:tcPr>
            <w:tcW w:w="3499" w:type="dxa"/>
            <w:tcBorders>
              <w:top w:val="single" w:sz="4" w:space="0" w:color="auto"/>
              <w:left w:val="single" w:sz="4" w:space="0" w:color="auto"/>
            </w:tcBorders>
            <w:shd w:val="clear" w:color="auto" w:fill="auto"/>
            <w:vAlign w:val="center"/>
          </w:tcPr>
          <w:p w14:paraId="4FCF3F6A" w14:textId="77777777" w:rsidR="00F12AC3" w:rsidRPr="00DF76CA" w:rsidRDefault="007A78E6" w:rsidP="006B31EA">
            <w:pPr>
              <w:pStyle w:val="a7"/>
            </w:pPr>
            <w:r w:rsidRPr="00DF76CA">
              <w:rPr>
                <w:lang w:val="ru"/>
              </w:rPr>
              <w:t>50–200 %</w:t>
            </w:r>
          </w:p>
        </w:tc>
        <w:tc>
          <w:tcPr>
            <w:tcW w:w="638" w:type="dxa"/>
            <w:tcBorders>
              <w:top w:val="single" w:sz="4" w:space="0" w:color="auto"/>
              <w:left w:val="single" w:sz="4" w:space="0" w:color="auto"/>
            </w:tcBorders>
            <w:shd w:val="clear" w:color="auto" w:fill="auto"/>
            <w:vAlign w:val="center"/>
          </w:tcPr>
          <w:p w14:paraId="5CC09920" w14:textId="77777777" w:rsidR="00F12AC3" w:rsidRPr="00DF76CA" w:rsidRDefault="007A78E6" w:rsidP="006B31EA">
            <w:pPr>
              <w:pStyle w:val="a7"/>
              <w:jc w:val="center"/>
            </w:pPr>
            <w:r w:rsidRPr="00DF76CA">
              <w:rPr>
                <w:lang w:val="ru"/>
              </w:rPr>
              <w:t>50 %</w:t>
            </w:r>
          </w:p>
        </w:tc>
        <w:tc>
          <w:tcPr>
            <w:tcW w:w="418" w:type="dxa"/>
            <w:tcBorders>
              <w:top w:val="single" w:sz="4" w:space="0" w:color="auto"/>
              <w:left w:val="single" w:sz="4" w:space="0" w:color="auto"/>
              <w:right w:val="single" w:sz="4" w:space="0" w:color="auto"/>
            </w:tcBorders>
            <w:shd w:val="clear" w:color="auto" w:fill="auto"/>
            <w:vAlign w:val="center"/>
          </w:tcPr>
          <w:p w14:paraId="63BF55B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CA1EBC1" wp14:editId="1ADE44B9">
                  <wp:extent cx="69850" cy="69850"/>
                  <wp:effectExtent l="0" t="0" r="0" b="0"/>
                  <wp:docPr id="1207103874" name="Picutre 56"/>
                  <wp:cNvGraphicFramePr/>
                  <a:graphic xmlns:a="http://schemas.openxmlformats.org/drawingml/2006/main">
                    <a:graphicData uri="http://schemas.openxmlformats.org/drawingml/2006/picture">
                      <pic:pic xmlns:pic="http://schemas.openxmlformats.org/drawingml/2006/picture">
                        <pic:nvPicPr>
                          <pic:cNvPr id="179665511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074922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30ADF83" w14:textId="77777777" w:rsidR="00F12AC3" w:rsidRPr="00DF76CA" w:rsidRDefault="007A78E6" w:rsidP="006B31EA">
            <w:pPr>
              <w:pStyle w:val="a7"/>
            </w:pPr>
            <w:r w:rsidRPr="00DF76CA">
              <w:rPr>
                <w:lang w:val="ru"/>
              </w:rPr>
              <w:t>F06.22</w:t>
            </w:r>
          </w:p>
        </w:tc>
        <w:tc>
          <w:tcPr>
            <w:tcW w:w="2170" w:type="dxa"/>
            <w:tcBorders>
              <w:top w:val="single" w:sz="4" w:space="0" w:color="auto"/>
              <w:left w:val="single" w:sz="4" w:space="0" w:color="auto"/>
            </w:tcBorders>
            <w:shd w:val="clear" w:color="auto" w:fill="auto"/>
            <w:vAlign w:val="center"/>
          </w:tcPr>
          <w:p w14:paraId="232D61BC" w14:textId="77777777" w:rsidR="00F12AC3" w:rsidRPr="007A78E6" w:rsidRDefault="007A78E6" w:rsidP="006B31EA">
            <w:pPr>
              <w:pStyle w:val="a7"/>
              <w:rPr>
                <w:lang w:val="ru-RU"/>
              </w:rPr>
            </w:pPr>
            <w:r w:rsidRPr="00DF76CA">
              <w:rPr>
                <w:lang w:val="ru"/>
              </w:rPr>
              <w:t>Напряжение сигнала превышения по напряжению при заглохании для частотного регулирования</w:t>
            </w:r>
          </w:p>
        </w:tc>
        <w:tc>
          <w:tcPr>
            <w:tcW w:w="3499" w:type="dxa"/>
            <w:tcBorders>
              <w:top w:val="single" w:sz="4" w:space="0" w:color="auto"/>
              <w:left w:val="single" w:sz="4" w:space="0" w:color="auto"/>
            </w:tcBorders>
            <w:shd w:val="clear" w:color="auto" w:fill="auto"/>
            <w:vAlign w:val="center"/>
          </w:tcPr>
          <w:p w14:paraId="1F0B252B" w14:textId="77777777" w:rsidR="00F12AC3" w:rsidRPr="00DF76CA" w:rsidRDefault="007A78E6" w:rsidP="006B31EA">
            <w:pPr>
              <w:pStyle w:val="a7"/>
            </w:pPr>
            <w:r w:rsidRPr="00DF76CA">
              <w:rPr>
                <w:lang w:val="ru"/>
              </w:rPr>
              <w:t>200,0–2000,0</w:t>
            </w:r>
          </w:p>
        </w:tc>
        <w:tc>
          <w:tcPr>
            <w:tcW w:w="638" w:type="dxa"/>
            <w:tcBorders>
              <w:top w:val="single" w:sz="4" w:space="0" w:color="auto"/>
              <w:left w:val="single" w:sz="4" w:space="0" w:color="auto"/>
            </w:tcBorders>
            <w:shd w:val="clear" w:color="auto" w:fill="auto"/>
            <w:vAlign w:val="center"/>
          </w:tcPr>
          <w:p w14:paraId="099D9B1F" w14:textId="77777777" w:rsidR="00F12AC3" w:rsidRPr="00DF76CA" w:rsidRDefault="007A78E6" w:rsidP="006B31EA">
            <w:pPr>
              <w:pStyle w:val="a7"/>
              <w:jc w:val="center"/>
            </w:pPr>
            <w:r w:rsidRPr="00DF76CA">
              <w:rPr>
                <w:lang w:val="ru"/>
              </w:rPr>
              <w:t>760,0</w:t>
            </w:r>
          </w:p>
        </w:tc>
        <w:tc>
          <w:tcPr>
            <w:tcW w:w="418" w:type="dxa"/>
            <w:tcBorders>
              <w:top w:val="single" w:sz="4" w:space="0" w:color="auto"/>
              <w:left w:val="single" w:sz="4" w:space="0" w:color="auto"/>
              <w:right w:val="single" w:sz="4" w:space="0" w:color="auto"/>
            </w:tcBorders>
            <w:shd w:val="clear" w:color="auto" w:fill="auto"/>
            <w:vAlign w:val="center"/>
          </w:tcPr>
          <w:p w14:paraId="7E54A61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BFF3F8D" wp14:editId="6A35F5F6">
                  <wp:extent cx="69850" cy="69850"/>
                  <wp:effectExtent l="0" t="0" r="0" b="0"/>
                  <wp:docPr id="1677023074" name="Picutre 56"/>
                  <wp:cNvGraphicFramePr/>
                  <a:graphic xmlns:a="http://schemas.openxmlformats.org/drawingml/2006/main">
                    <a:graphicData uri="http://schemas.openxmlformats.org/drawingml/2006/picture">
                      <pic:pic xmlns:pic="http://schemas.openxmlformats.org/drawingml/2006/picture">
                        <pic:nvPicPr>
                          <pic:cNvPr id="26904943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A88FAE2"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318AFAC" w14:textId="77777777" w:rsidR="00F12AC3" w:rsidRPr="00DF76CA" w:rsidRDefault="007A78E6" w:rsidP="006B31EA">
            <w:pPr>
              <w:pStyle w:val="a7"/>
            </w:pPr>
            <w:r w:rsidRPr="00DF76CA">
              <w:rPr>
                <w:lang w:val="ru"/>
              </w:rPr>
              <w:t>F06.23</w:t>
            </w:r>
          </w:p>
        </w:tc>
        <w:tc>
          <w:tcPr>
            <w:tcW w:w="2170" w:type="dxa"/>
            <w:tcBorders>
              <w:top w:val="single" w:sz="4" w:space="0" w:color="auto"/>
              <w:left w:val="single" w:sz="4" w:space="0" w:color="auto"/>
            </w:tcBorders>
            <w:shd w:val="clear" w:color="auto" w:fill="auto"/>
            <w:vAlign w:val="center"/>
          </w:tcPr>
          <w:p w14:paraId="451845D5" w14:textId="77777777" w:rsidR="00F12AC3" w:rsidRPr="007A78E6" w:rsidRDefault="007A78E6" w:rsidP="006B31EA">
            <w:pPr>
              <w:pStyle w:val="a7"/>
              <w:rPr>
                <w:lang w:val="ru-RU"/>
              </w:rPr>
            </w:pPr>
            <w:r w:rsidRPr="00DF76CA">
              <w:rPr>
                <w:lang w:val="ru"/>
              </w:rPr>
              <w:t>Включение сигнала о превышении напряжения при заглохании для частотного регулирования</w:t>
            </w:r>
          </w:p>
        </w:tc>
        <w:tc>
          <w:tcPr>
            <w:tcW w:w="3499" w:type="dxa"/>
            <w:tcBorders>
              <w:top w:val="single" w:sz="4" w:space="0" w:color="auto"/>
              <w:left w:val="single" w:sz="4" w:space="0" w:color="auto"/>
            </w:tcBorders>
            <w:shd w:val="clear" w:color="auto" w:fill="auto"/>
            <w:vAlign w:val="center"/>
          </w:tcPr>
          <w:p w14:paraId="4F3BC8E1" w14:textId="77777777" w:rsidR="00F12AC3" w:rsidRPr="00DF76CA" w:rsidRDefault="007A78E6" w:rsidP="006B31EA">
            <w:pPr>
              <w:pStyle w:val="a7"/>
            </w:pPr>
            <w:r w:rsidRPr="00DF76CA">
              <w:rPr>
                <w:lang w:val="ru"/>
              </w:rPr>
              <w:t>0: недействительно</w:t>
            </w:r>
          </w:p>
          <w:p w14:paraId="43964B09" w14:textId="77777777" w:rsidR="00F12AC3" w:rsidRPr="00DF76CA" w:rsidRDefault="007A78E6" w:rsidP="006B31EA">
            <w:pPr>
              <w:pStyle w:val="a7"/>
            </w:pPr>
            <w:r w:rsidRPr="00DF76CA">
              <w:rPr>
                <w:lang w:val="ru"/>
              </w:rPr>
              <w:t>1: действительно</w:t>
            </w:r>
          </w:p>
        </w:tc>
        <w:tc>
          <w:tcPr>
            <w:tcW w:w="638" w:type="dxa"/>
            <w:tcBorders>
              <w:top w:val="single" w:sz="4" w:space="0" w:color="auto"/>
              <w:left w:val="single" w:sz="4" w:space="0" w:color="auto"/>
            </w:tcBorders>
            <w:shd w:val="clear" w:color="auto" w:fill="auto"/>
            <w:vAlign w:val="center"/>
          </w:tcPr>
          <w:p w14:paraId="77C9764D"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06CC669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329D43B" wp14:editId="66BFAA8E">
                  <wp:extent cx="69850" cy="69850"/>
                  <wp:effectExtent l="0" t="0" r="0" b="0"/>
                  <wp:docPr id="1114940582" name="Picutre 56"/>
                  <wp:cNvGraphicFramePr/>
                  <a:graphic xmlns:a="http://schemas.openxmlformats.org/drawingml/2006/main">
                    <a:graphicData uri="http://schemas.openxmlformats.org/drawingml/2006/picture">
                      <pic:pic xmlns:pic="http://schemas.openxmlformats.org/drawingml/2006/picture">
                        <pic:nvPicPr>
                          <pic:cNvPr id="193036446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63AED06"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40DA13F" w14:textId="77777777" w:rsidR="00F12AC3" w:rsidRPr="00DF76CA" w:rsidRDefault="007A78E6" w:rsidP="006B31EA">
            <w:pPr>
              <w:pStyle w:val="a7"/>
            </w:pPr>
            <w:r w:rsidRPr="00DF76CA">
              <w:rPr>
                <w:lang w:val="ru"/>
              </w:rPr>
              <w:t>F06.24</w:t>
            </w:r>
          </w:p>
        </w:tc>
        <w:tc>
          <w:tcPr>
            <w:tcW w:w="2170" w:type="dxa"/>
            <w:tcBorders>
              <w:top w:val="single" w:sz="4" w:space="0" w:color="auto"/>
              <w:left w:val="single" w:sz="4" w:space="0" w:color="auto"/>
            </w:tcBorders>
            <w:shd w:val="clear" w:color="auto" w:fill="auto"/>
            <w:vAlign w:val="center"/>
          </w:tcPr>
          <w:p w14:paraId="39EFAC01" w14:textId="77777777" w:rsidR="00F12AC3" w:rsidRPr="007A78E6" w:rsidRDefault="007A78E6" w:rsidP="006B31EA">
            <w:pPr>
              <w:pStyle w:val="a7"/>
              <w:rPr>
                <w:lang w:val="ru-RU"/>
              </w:rPr>
            </w:pPr>
            <w:r w:rsidRPr="00DF76CA">
              <w:rPr>
                <w:lang w:val="ru"/>
              </w:rPr>
              <w:t>Коэффициент усиления частоты для подавления превышения по напряжению при заглохании для частотного регулирования</w:t>
            </w:r>
          </w:p>
        </w:tc>
        <w:tc>
          <w:tcPr>
            <w:tcW w:w="3499" w:type="dxa"/>
            <w:tcBorders>
              <w:top w:val="single" w:sz="4" w:space="0" w:color="auto"/>
              <w:left w:val="single" w:sz="4" w:space="0" w:color="auto"/>
            </w:tcBorders>
            <w:shd w:val="clear" w:color="auto" w:fill="auto"/>
            <w:vAlign w:val="center"/>
          </w:tcPr>
          <w:p w14:paraId="3AA66C18" w14:textId="77777777" w:rsidR="00F12AC3" w:rsidRPr="00DF76CA" w:rsidRDefault="007A78E6" w:rsidP="006B31EA">
            <w:pPr>
              <w:pStyle w:val="a7"/>
            </w:pPr>
            <w:r w:rsidRPr="00DF76CA">
              <w:rPr>
                <w:lang w:val="ru"/>
              </w:rPr>
              <w:t>0–100</w:t>
            </w:r>
          </w:p>
        </w:tc>
        <w:tc>
          <w:tcPr>
            <w:tcW w:w="638" w:type="dxa"/>
            <w:tcBorders>
              <w:top w:val="single" w:sz="4" w:space="0" w:color="auto"/>
              <w:left w:val="single" w:sz="4" w:space="0" w:color="auto"/>
            </w:tcBorders>
            <w:shd w:val="clear" w:color="auto" w:fill="auto"/>
            <w:vAlign w:val="center"/>
          </w:tcPr>
          <w:p w14:paraId="1D8DA45F" w14:textId="77777777" w:rsidR="00F12AC3" w:rsidRPr="00DF76CA" w:rsidRDefault="007A78E6" w:rsidP="006B31EA">
            <w:pPr>
              <w:pStyle w:val="a7"/>
              <w:jc w:val="center"/>
            </w:pPr>
            <w:r w:rsidRPr="00DF76CA">
              <w:rPr>
                <w:lang w:val="ru"/>
              </w:rPr>
              <w:t>30</w:t>
            </w:r>
          </w:p>
        </w:tc>
        <w:tc>
          <w:tcPr>
            <w:tcW w:w="418" w:type="dxa"/>
            <w:tcBorders>
              <w:top w:val="single" w:sz="4" w:space="0" w:color="auto"/>
              <w:left w:val="single" w:sz="4" w:space="0" w:color="auto"/>
              <w:right w:val="single" w:sz="4" w:space="0" w:color="auto"/>
            </w:tcBorders>
            <w:shd w:val="clear" w:color="auto" w:fill="auto"/>
            <w:vAlign w:val="center"/>
          </w:tcPr>
          <w:p w14:paraId="5DE7873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1FF0298" wp14:editId="0F136879">
                  <wp:extent cx="69850" cy="69850"/>
                  <wp:effectExtent l="0" t="0" r="0" b="0"/>
                  <wp:docPr id="1222898046" name="Picutre 56"/>
                  <wp:cNvGraphicFramePr/>
                  <a:graphic xmlns:a="http://schemas.openxmlformats.org/drawingml/2006/main">
                    <a:graphicData uri="http://schemas.openxmlformats.org/drawingml/2006/picture">
                      <pic:pic xmlns:pic="http://schemas.openxmlformats.org/drawingml/2006/picture">
                        <pic:nvPicPr>
                          <pic:cNvPr id="115451436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2177022"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DA3C0D0" w14:textId="77777777" w:rsidR="00F12AC3" w:rsidRPr="00DF76CA" w:rsidRDefault="007A78E6" w:rsidP="006B31EA">
            <w:pPr>
              <w:pStyle w:val="a7"/>
            </w:pPr>
            <w:r w:rsidRPr="00DF76CA">
              <w:rPr>
                <w:lang w:val="ru"/>
              </w:rPr>
              <w:t>F06.25</w:t>
            </w:r>
          </w:p>
        </w:tc>
        <w:tc>
          <w:tcPr>
            <w:tcW w:w="2170" w:type="dxa"/>
            <w:tcBorders>
              <w:top w:val="single" w:sz="4" w:space="0" w:color="auto"/>
              <w:left w:val="single" w:sz="4" w:space="0" w:color="auto"/>
            </w:tcBorders>
            <w:shd w:val="clear" w:color="auto" w:fill="auto"/>
            <w:vAlign w:val="center"/>
          </w:tcPr>
          <w:p w14:paraId="3E28F043" w14:textId="77777777" w:rsidR="00F12AC3" w:rsidRPr="007A78E6" w:rsidRDefault="007A78E6" w:rsidP="006B31EA">
            <w:pPr>
              <w:pStyle w:val="a7"/>
              <w:rPr>
                <w:lang w:val="ru-RU"/>
              </w:rPr>
            </w:pPr>
            <w:r w:rsidRPr="00DF76CA">
              <w:rPr>
                <w:lang w:val="ru"/>
              </w:rPr>
              <w:t>Коэффициент усиления напряжения при превышении напряжения при заглохании для частотного регулирования</w:t>
            </w:r>
          </w:p>
        </w:tc>
        <w:tc>
          <w:tcPr>
            <w:tcW w:w="3499" w:type="dxa"/>
            <w:tcBorders>
              <w:top w:val="single" w:sz="4" w:space="0" w:color="auto"/>
              <w:left w:val="single" w:sz="4" w:space="0" w:color="auto"/>
            </w:tcBorders>
            <w:shd w:val="clear" w:color="auto" w:fill="auto"/>
            <w:vAlign w:val="center"/>
          </w:tcPr>
          <w:p w14:paraId="43960831" w14:textId="77777777" w:rsidR="00F12AC3" w:rsidRPr="00DF76CA" w:rsidRDefault="007A78E6" w:rsidP="006B31EA">
            <w:pPr>
              <w:pStyle w:val="a7"/>
            </w:pPr>
            <w:r w:rsidRPr="00DF76CA">
              <w:rPr>
                <w:lang w:val="ru"/>
              </w:rPr>
              <w:t>0–100</w:t>
            </w:r>
          </w:p>
        </w:tc>
        <w:tc>
          <w:tcPr>
            <w:tcW w:w="638" w:type="dxa"/>
            <w:tcBorders>
              <w:top w:val="single" w:sz="4" w:space="0" w:color="auto"/>
              <w:left w:val="single" w:sz="4" w:space="0" w:color="auto"/>
            </w:tcBorders>
            <w:shd w:val="clear" w:color="auto" w:fill="auto"/>
            <w:vAlign w:val="center"/>
          </w:tcPr>
          <w:p w14:paraId="6DC50F13" w14:textId="77777777" w:rsidR="00F12AC3" w:rsidRPr="00DF76CA" w:rsidRDefault="007A78E6" w:rsidP="006B31EA">
            <w:pPr>
              <w:pStyle w:val="a7"/>
              <w:jc w:val="center"/>
            </w:pPr>
            <w:r w:rsidRPr="00DF76CA">
              <w:rPr>
                <w:lang w:val="ru"/>
              </w:rPr>
              <w:t>30</w:t>
            </w:r>
          </w:p>
        </w:tc>
        <w:tc>
          <w:tcPr>
            <w:tcW w:w="418" w:type="dxa"/>
            <w:tcBorders>
              <w:top w:val="single" w:sz="4" w:space="0" w:color="auto"/>
              <w:left w:val="single" w:sz="4" w:space="0" w:color="auto"/>
              <w:right w:val="single" w:sz="4" w:space="0" w:color="auto"/>
            </w:tcBorders>
            <w:shd w:val="clear" w:color="auto" w:fill="auto"/>
            <w:vAlign w:val="center"/>
          </w:tcPr>
          <w:p w14:paraId="3BE02C7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69BA8F8" wp14:editId="4CAE2914">
                  <wp:extent cx="69850" cy="69850"/>
                  <wp:effectExtent l="0" t="0" r="0" b="0"/>
                  <wp:docPr id="262559512" name="Picutre 56"/>
                  <wp:cNvGraphicFramePr/>
                  <a:graphic xmlns:a="http://schemas.openxmlformats.org/drawingml/2006/main">
                    <a:graphicData uri="http://schemas.openxmlformats.org/drawingml/2006/picture">
                      <pic:pic xmlns:pic="http://schemas.openxmlformats.org/drawingml/2006/picture">
                        <pic:nvPicPr>
                          <pic:cNvPr id="9108559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DE2832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8358F15" w14:textId="77777777" w:rsidR="00F12AC3" w:rsidRPr="00DF76CA" w:rsidRDefault="007A78E6" w:rsidP="006B31EA">
            <w:pPr>
              <w:pStyle w:val="a7"/>
            </w:pPr>
            <w:r w:rsidRPr="00DF76CA">
              <w:rPr>
                <w:lang w:val="ru"/>
              </w:rPr>
              <w:t>F06.26</w:t>
            </w:r>
          </w:p>
        </w:tc>
        <w:tc>
          <w:tcPr>
            <w:tcW w:w="2170" w:type="dxa"/>
            <w:tcBorders>
              <w:top w:val="single" w:sz="4" w:space="0" w:color="auto"/>
              <w:left w:val="single" w:sz="4" w:space="0" w:color="auto"/>
            </w:tcBorders>
            <w:shd w:val="clear" w:color="auto" w:fill="auto"/>
            <w:vAlign w:val="center"/>
          </w:tcPr>
          <w:p w14:paraId="39BF0474" w14:textId="77777777" w:rsidR="00F12AC3" w:rsidRPr="007A78E6" w:rsidRDefault="007A78E6" w:rsidP="006B31EA">
            <w:pPr>
              <w:pStyle w:val="a7"/>
              <w:rPr>
                <w:lang w:val="ru-RU"/>
              </w:rPr>
            </w:pPr>
            <w:r w:rsidRPr="00DF76CA">
              <w:rPr>
                <w:lang w:val="ru"/>
              </w:rPr>
              <w:t>Частота максимального повышения напряжения при заглохании</w:t>
            </w:r>
          </w:p>
        </w:tc>
        <w:tc>
          <w:tcPr>
            <w:tcW w:w="3499" w:type="dxa"/>
            <w:tcBorders>
              <w:top w:val="single" w:sz="4" w:space="0" w:color="auto"/>
              <w:left w:val="single" w:sz="4" w:space="0" w:color="auto"/>
            </w:tcBorders>
            <w:shd w:val="clear" w:color="auto" w:fill="auto"/>
            <w:vAlign w:val="center"/>
          </w:tcPr>
          <w:p w14:paraId="701A984D" w14:textId="77777777" w:rsidR="00F12AC3" w:rsidRPr="00DF76CA" w:rsidRDefault="007A78E6" w:rsidP="006B31EA">
            <w:pPr>
              <w:pStyle w:val="a7"/>
            </w:pPr>
            <w:r w:rsidRPr="00DF76CA">
              <w:rPr>
                <w:lang w:val="ru"/>
              </w:rPr>
              <w:t>0–50 Гц</w:t>
            </w:r>
          </w:p>
        </w:tc>
        <w:tc>
          <w:tcPr>
            <w:tcW w:w="638" w:type="dxa"/>
            <w:tcBorders>
              <w:top w:val="single" w:sz="4" w:space="0" w:color="auto"/>
              <w:left w:val="single" w:sz="4" w:space="0" w:color="auto"/>
            </w:tcBorders>
            <w:shd w:val="clear" w:color="auto" w:fill="auto"/>
            <w:vAlign w:val="center"/>
          </w:tcPr>
          <w:p w14:paraId="4751AAB9" w14:textId="77777777" w:rsidR="00F12AC3" w:rsidRPr="00DF76CA" w:rsidRDefault="007A78E6" w:rsidP="006B31EA">
            <w:pPr>
              <w:pStyle w:val="a7"/>
              <w:jc w:val="center"/>
            </w:pPr>
            <w:r w:rsidRPr="00DF76CA">
              <w:rPr>
                <w:lang w:val="ru"/>
              </w:rPr>
              <w:t>5 Гц</w:t>
            </w:r>
          </w:p>
        </w:tc>
        <w:tc>
          <w:tcPr>
            <w:tcW w:w="418" w:type="dxa"/>
            <w:tcBorders>
              <w:top w:val="single" w:sz="4" w:space="0" w:color="auto"/>
              <w:left w:val="single" w:sz="4" w:space="0" w:color="auto"/>
              <w:right w:val="single" w:sz="4" w:space="0" w:color="auto"/>
            </w:tcBorders>
            <w:shd w:val="clear" w:color="auto" w:fill="auto"/>
            <w:vAlign w:val="center"/>
          </w:tcPr>
          <w:p w14:paraId="230F52A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06ACF30" wp14:editId="2C9B45FF">
                  <wp:extent cx="69850" cy="69850"/>
                  <wp:effectExtent l="0" t="0" r="0" b="0"/>
                  <wp:docPr id="1314585596" name="Picutre 56"/>
                  <wp:cNvGraphicFramePr/>
                  <a:graphic xmlns:a="http://schemas.openxmlformats.org/drawingml/2006/main">
                    <a:graphicData uri="http://schemas.openxmlformats.org/drawingml/2006/picture">
                      <pic:pic xmlns:pic="http://schemas.openxmlformats.org/drawingml/2006/picture">
                        <pic:nvPicPr>
                          <pic:cNvPr id="25340214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3F453E59"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15CEF2CC" w14:textId="77777777" w:rsidR="00776B2B" w:rsidRPr="007A78E6" w:rsidRDefault="007A78E6" w:rsidP="006B31EA">
            <w:pPr>
              <w:pStyle w:val="a7"/>
              <w:jc w:val="center"/>
              <w:rPr>
                <w:sz w:val="12"/>
                <w:szCs w:val="12"/>
                <w:lang w:val="ru-RU"/>
              </w:rPr>
            </w:pPr>
            <w:r w:rsidRPr="00546EB0">
              <w:rPr>
                <w:sz w:val="12"/>
                <w:szCs w:val="12"/>
                <w:lang w:val="ru"/>
              </w:rPr>
              <w:t>F07: группа параметров для входных клемм</w:t>
            </w:r>
          </w:p>
        </w:tc>
      </w:tr>
      <w:tr w:rsidR="005B66E3" w:rsidRPr="00DF76CA" w14:paraId="3EB3601F"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E75A5AF" w14:textId="77777777" w:rsidR="00F12AC3" w:rsidRPr="00DF76CA" w:rsidRDefault="007A78E6" w:rsidP="006B31EA">
            <w:pPr>
              <w:pStyle w:val="a7"/>
            </w:pPr>
            <w:r w:rsidRPr="00DF76CA">
              <w:rPr>
                <w:lang w:val="ru"/>
              </w:rPr>
              <w:t>F07.00</w:t>
            </w:r>
          </w:p>
        </w:tc>
        <w:tc>
          <w:tcPr>
            <w:tcW w:w="2170" w:type="dxa"/>
            <w:tcBorders>
              <w:top w:val="single" w:sz="4" w:space="0" w:color="auto"/>
              <w:left w:val="single" w:sz="4" w:space="0" w:color="auto"/>
            </w:tcBorders>
            <w:shd w:val="clear" w:color="auto" w:fill="auto"/>
            <w:vAlign w:val="center"/>
          </w:tcPr>
          <w:p w14:paraId="6262241B" w14:textId="77777777" w:rsidR="00F12AC3" w:rsidRPr="00DF76CA" w:rsidRDefault="007A78E6" w:rsidP="006B31EA">
            <w:pPr>
              <w:pStyle w:val="a7"/>
            </w:pPr>
            <w:r w:rsidRPr="00DF76CA">
              <w:rPr>
                <w:lang w:val="ru"/>
              </w:rPr>
              <w:t>Выбор функции клеммы Х1</w:t>
            </w:r>
          </w:p>
        </w:tc>
        <w:tc>
          <w:tcPr>
            <w:tcW w:w="3499" w:type="dxa"/>
            <w:vMerge w:val="restart"/>
            <w:tcBorders>
              <w:top w:val="single" w:sz="4" w:space="0" w:color="auto"/>
              <w:left w:val="single" w:sz="4" w:space="0" w:color="auto"/>
            </w:tcBorders>
            <w:shd w:val="clear" w:color="auto" w:fill="auto"/>
            <w:vAlign w:val="center"/>
          </w:tcPr>
          <w:p w14:paraId="6A101179" w14:textId="77777777" w:rsidR="00F12AC3" w:rsidRPr="007A78E6" w:rsidRDefault="007A78E6" w:rsidP="006B31EA">
            <w:pPr>
              <w:pStyle w:val="a7"/>
              <w:rPr>
                <w:sz w:val="9"/>
                <w:szCs w:val="9"/>
                <w:lang w:val="ru-RU"/>
              </w:rPr>
            </w:pPr>
            <w:r w:rsidRPr="00546EB0">
              <w:rPr>
                <w:sz w:val="9"/>
                <w:szCs w:val="9"/>
                <w:lang w:val="ru"/>
              </w:rPr>
              <w:t>0: без функции</w:t>
            </w:r>
          </w:p>
          <w:p w14:paraId="057B3DDB" w14:textId="77777777" w:rsidR="00F12AC3" w:rsidRPr="007A78E6" w:rsidRDefault="007A78E6" w:rsidP="006B31EA">
            <w:pPr>
              <w:pStyle w:val="a7"/>
              <w:rPr>
                <w:sz w:val="9"/>
                <w:szCs w:val="9"/>
                <w:lang w:val="ru-RU"/>
              </w:rPr>
            </w:pPr>
            <w:r w:rsidRPr="00546EB0">
              <w:rPr>
                <w:sz w:val="9"/>
                <w:szCs w:val="9"/>
                <w:lang w:val="ru"/>
              </w:rPr>
              <w:t>1: команда на прямой ход или запуск</w:t>
            </w:r>
          </w:p>
          <w:p w14:paraId="6400A770" w14:textId="77777777" w:rsidR="00F12AC3" w:rsidRPr="007A78E6" w:rsidRDefault="007A78E6" w:rsidP="006B31EA">
            <w:pPr>
              <w:pStyle w:val="a7"/>
              <w:rPr>
                <w:sz w:val="9"/>
                <w:szCs w:val="9"/>
                <w:lang w:val="ru-RU"/>
              </w:rPr>
            </w:pPr>
            <w:r w:rsidRPr="00546EB0">
              <w:rPr>
                <w:sz w:val="9"/>
                <w:szCs w:val="9"/>
                <w:lang w:val="ru"/>
              </w:rPr>
              <w:t>2: команда на обратный ход или запуск в прямом и обратном направлении</w:t>
            </w:r>
          </w:p>
          <w:p w14:paraId="08246C53" w14:textId="77777777" w:rsidR="00F12AC3" w:rsidRPr="007A78E6" w:rsidRDefault="007A78E6" w:rsidP="006B31EA">
            <w:pPr>
              <w:pStyle w:val="a7"/>
              <w:rPr>
                <w:sz w:val="9"/>
                <w:szCs w:val="9"/>
                <w:lang w:val="ru-RU"/>
              </w:rPr>
            </w:pPr>
            <w:r w:rsidRPr="00546EB0">
              <w:rPr>
                <w:sz w:val="9"/>
                <w:szCs w:val="9"/>
                <w:lang w:val="ru"/>
              </w:rPr>
              <w:t>Примечание: при установленном значении 1 или 2 код должен использоваться вместе с F07.11, см. подробные данные в описании кода функции</w:t>
            </w:r>
          </w:p>
          <w:p w14:paraId="785C708F" w14:textId="77777777" w:rsidR="00F12AC3" w:rsidRPr="007A78E6" w:rsidRDefault="007A78E6" w:rsidP="006B31EA">
            <w:pPr>
              <w:pStyle w:val="a7"/>
              <w:rPr>
                <w:sz w:val="9"/>
                <w:szCs w:val="9"/>
                <w:lang w:val="ru-RU"/>
              </w:rPr>
            </w:pPr>
            <w:r w:rsidRPr="00546EB0">
              <w:rPr>
                <w:sz w:val="9"/>
                <w:szCs w:val="9"/>
                <w:lang w:val="ru"/>
              </w:rPr>
              <w:t>3: трехпроводное регулирование работы</w:t>
            </w:r>
          </w:p>
          <w:p w14:paraId="0D5717F0" w14:textId="77777777" w:rsidR="00F12AC3" w:rsidRPr="007A78E6" w:rsidRDefault="007A78E6" w:rsidP="006B31EA">
            <w:pPr>
              <w:pStyle w:val="a7"/>
              <w:rPr>
                <w:sz w:val="9"/>
                <w:szCs w:val="9"/>
                <w:lang w:val="ru-RU"/>
              </w:rPr>
            </w:pPr>
            <w:r w:rsidRPr="00546EB0">
              <w:rPr>
                <w:sz w:val="9"/>
                <w:szCs w:val="9"/>
                <w:lang w:val="ru"/>
              </w:rPr>
              <w:t>4: прямой толчковый ход (FJOG)</w:t>
            </w:r>
          </w:p>
          <w:p w14:paraId="613DFA92" w14:textId="77777777" w:rsidR="00F12AC3" w:rsidRPr="007A78E6" w:rsidRDefault="007A78E6" w:rsidP="006B31EA">
            <w:pPr>
              <w:pStyle w:val="a7"/>
              <w:rPr>
                <w:sz w:val="9"/>
                <w:szCs w:val="9"/>
                <w:lang w:val="ru-RU"/>
              </w:rPr>
            </w:pPr>
            <w:r w:rsidRPr="00546EB0">
              <w:rPr>
                <w:sz w:val="9"/>
                <w:szCs w:val="9"/>
                <w:lang w:val="ru"/>
              </w:rPr>
              <w:t>5: обратный толчковый ход (RJOG)</w:t>
            </w:r>
          </w:p>
          <w:p w14:paraId="21C2AF92" w14:textId="77777777" w:rsidR="00F12AC3" w:rsidRPr="007A78E6" w:rsidRDefault="007A78E6" w:rsidP="006B31EA">
            <w:pPr>
              <w:pStyle w:val="a7"/>
              <w:rPr>
                <w:sz w:val="9"/>
                <w:szCs w:val="9"/>
                <w:lang w:val="ru-RU"/>
              </w:rPr>
            </w:pPr>
            <w:r w:rsidRPr="00546EB0">
              <w:rPr>
                <w:sz w:val="9"/>
                <w:szCs w:val="9"/>
                <w:lang w:val="ru"/>
              </w:rPr>
              <w:t>6: клемма UP</w:t>
            </w:r>
          </w:p>
          <w:p w14:paraId="44D64988" w14:textId="77777777" w:rsidR="00F12AC3" w:rsidRPr="007A78E6" w:rsidRDefault="007A78E6" w:rsidP="006B31EA">
            <w:pPr>
              <w:pStyle w:val="a7"/>
              <w:rPr>
                <w:sz w:val="9"/>
                <w:szCs w:val="9"/>
                <w:lang w:val="ru-RU"/>
              </w:rPr>
            </w:pPr>
            <w:r w:rsidRPr="00546EB0">
              <w:rPr>
                <w:sz w:val="9"/>
                <w:szCs w:val="9"/>
                <w:lang w:val="ru"/>
              </w:rPr>
              <w:t>7: клемма DOWN</w:t>
            </w:r>
          </w:p>
          <w:p w14:paraId="6BCFC9E9" w14:textId="77777777" w:rsidR="00F12AC3" w:rsidRPr="007A78E6" w:rsidRDefault="007A78E6" w:rsidP="006B31EA">
            <w:pPr>
              <w:pStyle w:val="a7"/>
              <w:rPr>
                <w:sz w:val="9"/>
                <w:szCs w:val="9"/>
                <w:lang w:val="ru-RU"/>
              </w:rPr>
            </w:pPr>
            <w:r w:rsidRPr="00546EB0">
              <w:rPr>
                <w:sz w:val="9"/>
                <w:szCs w:val="9"/>
                <w:lang w:val="ru"/>
              </w:rPr>
              <w:t>8: плавная остановка</w:t>
            </w:r>
          </w:p>
          <w:p w14:paraId="1D81D1E1" w14:textId="77777777" w:rsidR="00F12AC3" w:rsidRPr="007A78E6" w:rsidRDefault="007A78E6" w:rsidP="006B31EA">
            <w:pPr>
              <w:pStyle w:val="a7"/>
              <w:rPr>
                <w:sz w:val="9"/>
                <w:szCs w:val="9"/>
                <w:lang w:val="ru-RU"/>
              </w:rPr>
            </w:pPr>
            <w:r w:rsidRPr="00546EB0">
              <w:rPr>
                <w:sz w:val="9"/>
                <w:szCs w:val="9"/>
                <w:lang w:val="ru"/>
              </w:rPr>
              <w:t>9: сброс неисправности (RESET)</w:t>
            </w:r>
          </w:p>
          <w:p w14:paraId="185D5D50" w14:textId="77777777" w:rsidR="00F12AC3" w:rsidRPr="007A78E6" w:rsidRDefault="007A78E6" w:rsidP="006B31EA">
            <w:pPr>
              <w:pStyle w:val="a7"/>
              <w:rPr>
                <w:sz w:val="9"/>
                <w:szCs w:val="9"/>
                <w:lang w:val="ru-RU"/>
              </w:rPr>
            </w:pPr>
            <w:r w:rsidRPr="00546EB0">
              <w:rPr>
                <w:sz w:val="9"/>
                <w:szCs w:val="9"/>
                <w:lang w:val="ru"/>
              </w:rPr>
              <w:t>10: пауза в работе</w:t>
            </w:r>
          </w:p>
          <w:p w14:paraId="50D17EDC" w14:textId="77777777" w:rsidR="00F12AC3" w:rsidRPr="007A78E6" w:rsidRDefault="007A78E6" w:rsidP="006B31EA">
            <w:pPr>
              <w:pStyle w:val="a7"/>
              <w:rPr>
                <w:sz w:val="9"/>
                <w:szCs w:val="9"/>
                <w:lang w:val="ru-RU"/>
              </w:rPr>
            </w:pPr>
            <w:r w:rsidRPr="00546EB0">
              <w:rPr>
                <w:sz w:val="9"/>
                <w:szCs w:val="9"/>
                <w:lang w:val="ru"/>
              </w:rPr>
              <w:t>11: нормально разомкнутый вход внешнего КЗ</w:t>
            </w:r>
          </w:p>
          <w:p w14:paraId="0FFC8BA0" w14:textId="77777777" w:rsidR="00F12AC3" w:rsidRPr="007A78E6" w:rsidRDefault="007A78E6" w:rsidP="006B31EA">
            <w:pPr>
              <w:pStyle w:val="a7"/>
              <w:rPr>
                <w:sz w:val="9"/>
                <w:szCs w:val="9"/>
                <w:lang w:val="ru-RU"/>
              </w:rPr>
            </w:pPr>
            <w:r w:rsidRPr="00546EB0">
              <w:rPr>
                <w:sz w:val="9"/>
                <w:szCs w:val="9"/>
                <w:lang w:val="ru"/>
              </w:rPr>
              <w:t xml:space="preserve">12: клемма </w:t>
            </w:r>
            <w:proofErr w:type="spellStart"/>
            <w:r w:rsidRPr="00546EB0">
              <w:rPr>
                <w:sz w:val="9"/>
                <w:szCs w:val="9"/>
                <w:lang w:val="ru"/>
              </w:rPr>
              <w:t>многосегментной</w:t>
            </w:r>
            <w:proofErr w:type="spellEnd"/>
            <w:r w:rsidRPr="00546EB0">
              <w:rPr>
                <w:sz w:val="9"/>
                <w:szCs w:val="9"/>
                <w:lang w:val="ru"/>
              </w:rPr>
              <w:t xml:space="preserve"> команды 1</w:t>
            </w:r>
          </w:p>
          <w:p w14:paraId="66853A76" w14:textId="77777777" w:rsidR="00F12AC3" w:rsidRPr="007A78E6" w:rsidRDefault="007A78E6" w:rsidP="006B31EA">
            <w:pPr>
              <w:pStyle w:val="a7"/>
              <w:rPr>
                <w:sz w:val="9"/>
                <w:szCs w:val="9"/>
                <w:lang w:val="ru-RU"/>
              </w:rPr>
            </w:pPr>
            <w:r w:rsidRPr="00546EB0">
              <w:rPr>
                <w:sz w:val="9"/>
                <w:szCs w:val="9"/>
                <w:lang w:val="ru"/>
              </w:rPr>
              <w:t xml:space="preserve">13: клемма </w:t>
            </w:r>
            <w:proofErr w:type="spellStart"/>
            <w:r w:rsidRPr="00546EB0">
              <w:rPr>
                <w:sz w:val="9"/>
                <w:szCs w:val="9"/>
                <w:lang w:val="ru"/>
              </w:rPr>
              <w:t>многосегментной</w:t>
            </w:r>
            <w:proofErr w:type="spellEnd"/>
            <w:r w:rsidRPr="00546EB0">
              <w:rPr>
                <w:sz w:val="9"/>
                <w:szCs w:val="9"/>
                <w:lang w:val="ru"/>
              </w:rPr>
              <w:t xml:space="preserve"> команды 2</w:t>
            </w:r>
          </w:p>
        </w:tc>
        <w:tc>
          <w:tcPr>
            <w:tcW w:w="638" w:type="dxa"/>
            <w:tcBorders>
              <w:top w:val="single" w:sz="4" w:space="0" w:color="auto"/>
              <w:left w:val="single" w:sz="4" w:space="0" w:color="auto"/>
            </w:tcBorders>
            <w:shd w:val="clear" w:color="auto" w:fill="auto"/>
            <w:vAlign w:val="center"/>
          </w:tcPr>
          <w:p w14:paraId="2020A9B2"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201AC99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BD90E25" wp14:editId="3100785C">
                  <wp:extent cx="64135" cy="64135"/>
                  <wp:effectExtent l="0" t="0" r="0" b="0"/>
                  <wp:docPr id="1192675407" name="Picutre 57"/>
                  <wp:cNvGraphicFramePr/>
                  <a:graphic xmlns:a="http://schemas.openxmlformats.org/drawingml/2006/main">
                    <a:graphicData uri="http://schemas.openxmlformats.org/drawingml/2006/picture">
                      <pic:pic xmlns:pic="http://schemas.openxmlformats.org/drawingml/2006/picture">
                        <pic:nvPicPr>
                          <pic:cNvPr id="760491491"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20064C42"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27B51B1" w14:textId="77777777" w:rsidR="00F12AC3" w:rsidRPr="00DF76CA" w:rsidRDefault="007A78E6" w:rsidP="006B31EA">
            <w:pPr>
              <w:pStyle w:val="a7"/>
            </w:pPr>
            <w:r w:rsidRPr="00DF76CA">
              <w:rPr>
                <w:lang w:val="ru"/>
              </w:rPr>
              <w:t>F07.01</w:t>
            </w:r>
          </w:p>
        </w:tc>
        <w:tc>
          <w:tcPr>
            <w:tcW w:w="2170" w:type="dxa"/>
            <w:tcBorders>
              <w:top w:val="single" w:sz="4" w:space="0" w:color="auto"/>
              <w:left w:val="single" w:sz="4" w:space="0" w:color="auto"/>
            </w:tcBorders>
            <w:shd w:val="clear" w:color="auto" w:fill="auto"/>
            <w:vAlign w:val="center"/>
          </w:tcPr>
          <w:p w14:paraId="4FF9B144" w14:textId="77777777" w:rsidR="00F12AC3" w:rsidRPr="00DF76CA" w:rsidRDefault="007A78E6" w:rsidP="006B31EA">
            <w:pPr>
              <w:pStyle w:val="a7"/>
            </w:pPr>
            <w:r w:rsidRPr="00DF76CA">
              <w:rPr>
                <w:lang w:val="ru"/>
              </w:rPr>
              <w:t>Выбор функции клеммы Х2</w:t>
            </w:r>
          </w:p>
        </w:tc>
        <w:tc>
          <w:tcPr>
            <w:tcW w:w="3499" w:type="dxa"/>
            <w:vMerge/>
            <w:tcBorders>
              <w:left w:val="single" w:sz="4" w:space="0" w:color="auto"/>
            </w:tcBorders>
            <w:shd w:val="clear" w:color="auto" w:fill="auto"/>
            <w:vAlign w:val="center"/>
          </w:tcPr>
          <w:p w14:paraId="39125FDD" w14:textId="77777777" w:rsidR="00F12AC3" w:rsidRPr="00DF76CA" w:rsidRDefault="00F12AC3" w:rsidP="006B31EA"/>
        </w:tc>
        <w:tc>
          <w:tcPr>
            <w:tcW w:w="638" w:type="dxa"/>
            <w:tcBorders>
              <w:top w:val="single" w:sz="4" w:space="0" w:color="auto"/>
              <w:left w:val="single" w:sz="4" w:space="0" w:color="auto"/>
            </w:tcBorders>
            <w:shd w:val="clear" w:color="auto" w:fill="auto"/>
            <w:vAlign w:val="center"/>
          </w:tcPr>
          <w:p w14:paraId="10F469D2" w14:textId="77777777" w:rsidR="00F12AC3" w:rsidRPr="00DF76CA" w:rsidRDefault="007A78E6" w:rsidP="006B31EA">
            <w:pPr>
              <w:pStyle w:val="a7"/>
              <w:jc w:val="center"/>
            </w:pPr>
            <w:r w:rsidRPr="00DF76CA">
              <w:rPr>
                <w:lang w:val="ru"/>
              </w:rPr>
              <w:t>2</w:t>
            </w:r>
          </w:p>
        </w:tc>
        <w:tc>
          <w:tcPr>
            <w:tcW w:w="418" w:type="dxa"/>
            <w:tcBorders>
              <w:top w:val="single" w:sz="4" w:space="0" w:color="auto"/>
              <w:left w:val="single" w:sz="4" w:space="0" w:color="auto"/>
              <w:right w:val="single" w:sz="4" w:space="0" w:color="auto"/>
            </w:tcBorders>
            <w:shd w:val="clear" w:color="auto" w:fill="auto"/>
            <w:vAlign w:val="center"/>
          </w:tcPr>
          <w:p w14:paraId="0B8C4A2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A162FDE" wp14:editId="40375EAB">
                  <wp:extent cx="64135" cy="64135"/>
                  <wp:effectExtent l="0" t="0" r="0" b="0"/>
                  <wp:docPr id="239282323" name="Picutre 57"/>
                  <wp:cNvGraphicFramePr/>
                  <a:graphic xmlns:a="http://schemas.openxmlformats.org/drawingml/2006/main">
                    <a:graphicData uri="http://schemas.openxmlformats.org/drawingml/2006/picture">
                      <pic:pic xmlns:pic="http://schemas.openxmlformats.org/drawingml/2006/picture">
                        <pic:nvPicPr>
                          <pic:cNvPr id="997857949"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1FBD841"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2CA84463" w14:textId="77777777" w:rsidR="00F12AC3" w:rsidRPr="00DF76CA" w:rsidRDefault="007A78E6" w:rsidP="006B31EA">
            <w:pPr>
              <w:pStyle w:val="a7"/>
            </w:pPr>
            <w:r w:rsidRPr="00DF76CA">
              <w:rPr>
                <w:lang w:val="ru"/>
              </w:rPr>
              <w:t>F07.02</w:t>
            </w:r>
          </w:p>
        </w:tc>
        <w:tc>
          <w:tcPr>
            <w:tcW w:w="2170" w:type="dxa"/>
            <w:tcBorders>
              <w:top w:val="single" w:sz="4" w:space="0" w:color="auto"/>
              <w:left w:val="single" w:sz="4" w:space="0" w:color="auto"/>
              <w:bottom w:val="single" w:sz="4" w:space="0" w:color="auto"/>
            </w:tcBorders>
            <w:shd w:val="clear" w:color="auto" w:fill="auto"/>
            <w:vAlign w:val="center"/>
          </w:tcPr>
          <w:p w14:paraId="4E545D96" w14:textId="77777777" w:rsidR="00F12AC3" w:rsidRPr="00DF76CA" w:rsidRDefault="007A78E6" w:rsidP="006B31EA">
            <w:pPr>
              <w:pStyle w:val="a7"/>
            </w:pPr>
            <w:r w:rsidRPr="00DF76CA">
              <w:rPr>
                <w:lang w:val="ru"/>
              </w:rPr>
              <w:t>Выбор функции клеммы Х3</w:t>
            </w:r>
          </w:p>
        </w:tc>
        <w:tc>
          <w:tcPr>
            <w:tcW w:w="3499" w:type="dxa"/>
            <w:vMerge/>
            <w:tcBorders>
              <w:left w:val="single" w:sz="4" w:space="0" w:color="auto"/>
              <w:bottom w:val="single" w:sz="4" w:space="0" w:color="auto"/>
            </w:tcBorders>
            <w:shd w:val="clear" w:color="auto" w:fill="auto"/>
            <w:vAlign w:val="center"/>
          </w:tcPr>
          <w:p w14:paraId="1597123F" w14:textId="77777777" w:rsidR="00F12AC3" w:rsidRPr="00DF76CA" w:rsidRDefault="00F12AC3" w:rsidP="006B31EA"/>
        </w:tc>
        <w:tc>
          <w:tcPr>
            <w:tcW w:w="638" w:type="dxa"/>
            <w:tcBorders>
              <w:top w:val="single" w:sz="4" w:space="0" w:color="auto"/>
              <w:left w:val="single" w:sz="4" w:space="0" w:color="auto"/>
              <w:bottom w:val="single" w:sz="4" w:space="0" w:color="auto"/>
            </w:tcBorders>
            <w:shd w:val="clear" w:color="auto" w:fill="auto"/>
            <w:vAlign w:val="center"/>
          </w:tcPr>
          <w:p w14:paraId="5FA3AAB0" w14:textId="77777777" w:rsidR="00F12AC3" w:rsidRPr="00DF76CA" w:rsidRDefault="007A78E6" w:rsidP="006B31EA">
            <w:pPr>
              <w:pStyle w:val="a7"/>
              <w:jc w:val="center"/>
            </w:pPr>
            <w:r w:rsidRPr="00DF76CA">
              <w:rPr>
                <w:lang w:val="ru"/>
              </w:rPr>
              <w:t>9</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24D81DC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737AC40" wp14:editId="1DD7DCD5">
                  <wp:extent cx="64135" cy="64135"/>
                  <wp:effectExtent l="0" t="0" r="0" b="0"/>
                  <wp:docPr id="1541196338" name="Picutre 57"/>
                  <wp:cNvGraphicFramePr/>
                  <a:graphic xmlns:a="http://schemas.openxmlformats.org/drawingml/2006/main">
                    <a:graphicData uri="http://schemas.openxmlformats.org/drawingml/2006/picture">
                      <pic:pic xmlns:pic="http://schemas.openxmlformats.org/drawingml/2006/picture">
                        <pic:nvPicPr>
                          <pic:cNvPr id="2097610156" name="Picture 57"/>
                          <pic:cNvPicPr/>
                        </pic:nvPicPr>
                        <pic:blipFill>
                          <a:blip r:embed="rId61"/>
                          <a:stretch>
                            <a:fillRect/>
                          </a:stretch>
                        </pic:blipFill>
                        <pic:spPr>
                          <a:xfrm>
                            <a:off x="0" y="0"/>
                            <a:ext cx="64135" cy="64135"/>
                          </a:xfrm>
                          <a:prstGeom prst="rect">
                            <a:avLst/>
                          </a:prstGeom>
                        </pic:spPr>
                      </pic:pic>
                    </a:graphicData>
                  </a:graphic>
                </wp:inline>
              </w:drawing>
            </w:r>
          </w:p>
        </w:tc>
      </w:tr>
    </w:tbl>
    <w:p w14:paraId="05A3F17C"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4"/>
        <w:gridCol w:w="643"/>
        <w:gridCol w:w="418"/>
      </w:tblGrid>
      <w:tr w:rsidR="005B66E3" w:rsidRPr="00DF76CA" w14:paraId="2F8ADCFF"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7D73DA8A"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093DEAF" w14:textId="77777777" w:rsidR="00776B2B" w:rsidRPr="00DF76CA" w:rsidRDefault="007A78E6" w:rsidP="006B31EA">
            <w:pPr>
              <w:pStyle w:val="a7"/>
              <w:jc w:val="center"/>
            </w:pPr>
            <w:r w:rsidRPr="00DF76CA">
              <w:rPr>
                <w:lang w:val="ru"/>
              </w:rPr>
              <w:t>Название</w:t>
            </w:r>
          </w:p>
        </w:tc>
        <w:tc>
          <w:tcPr>
            <w:tcW w:w="3494" w:type="dxa"/>
            <w:tcBorders>
              <w:top w:val="single" w:sz="4" w:space="0" w:color="auto"/>
              <w:left w:val="single" w:sz="4" w:space="0" w:color="auto"/>
            </w:tcBorders>
            <w:shd w:val="clear" w:color="auto" w:fill="C7C8CA"/>
            <w:vAlign w:val="center"/>
          </w:tcPr>
          <w:p w14:paraId="23D2D7D6"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6AAEF4AC"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54ED52B5" w14:textId="77777777" w:rsidR="00776B2B" w:rsidRPr="00546EB0" w:rsidRDefault="007A78E6" w:rsidP="006B31EA">
            <w:pPr>
              <w:pStyle w:val="a7"/>
              <w:jc w:val="center"/>
            </w:pPr>
            <w:r w:rsidRPr="00546EB0">
              <w:rPr>
                <w:lang w:val="ru"/>
              </w:rPr>
              <w:t>Изменение</w:t>
            </w:r>
          </w:p>
        </w:tc>
      </w:tr>
      <w:tr w:rsidR="005B66E3" w:rsidRPr="00DF76CA" w14:paraId="410BA098" w14:textId="77777777" w:rsidTr="006B31EA">
        <w:trPr>
          <w:trHeight w:val="749"/>
          <w:jc w:val="center"/>
        </w:trPr>
        <w:tc>
          <w:tcPr>
            <w:tcW w:w="533" w:type="dxa"/>
            <w:tcBorders>
              <w:top w:val="single" w:sz="4" w:space="0" w:color="auto"/>
              <w:left w:val="single" w:sz="4" w:space="0" w:color="auto"/>
            </w:tcBorders>
            <w:shd w:val="clear" w:color="auto" w:fill="auto"/>
            <w:vAlign w:val="center"/>
          </w:tcPr>
          <w:p w14:paraId="7D4CE40C" w14:textId="77777777" w:rsidR="00F12AC3" w:rsidRPr="00DF76CA" w:rsidRDefault="007A78E6" w:rsidP="006B31EA">
            <w:pPr>
              <w:pStyle w:val="a7"/>
            </w:pPr>
            <w:r w:rsidRPr="00DF76CA">
              <w:rPr>
                <w:lang w:val="ru"/>
              </w:rPr>
              <w:t>F07.03</w:t>
            </w:r>
          </w:p>
        </w:tc>
        <w:tc>
          <w:tcPr>
            <w:tcW w:w="2170" w:type="dxa"/>
            <w:tcBorders>
              <w:top w:val="single" w:sz="4" w:space="0" w:color="auto"/>
              <w:left w:val="single" w:sz="4" w:space="0" w:color="auto"/>
            </w:tcBorders>
            <w:shd w:val="clear" w:color="auto" w:fill="auto"/>
            <w:vAlign w:val="center"/>
          </w:tcPr>
          <w:p w14:paraId="09D59028" w14:textId="77777777" w:rsidR="00F12AC3" w:rsidRPr="00DF76CA" w:rsidRDefault="007A78E6" w:rsidP="006B31EA">
            <w:pPr>
              <w:pStyle w:val="a7"/>
            </w:pPr>
            <w:r w:rsidRPr="00DF76CA">
              <w:rPr>
                <w:lang w:val="ru"/>
              </w:rPr>
              <w:t>Выбор функции клеммы Х4</w:t>
            </w:r>
          </w:p>
        </w:tc>
        <w:tc>
          <w:tcPr>
            <w:tcW w:w="3494" w:type="dxa"/>
            <w:vMerge w:val="restart"/>
            <w:tcBorders>
              <w:top w:val="single" w:sz="4" w:space="0" w:color="auto"/>
              <w:left w:val="single" w:sz="4" w:space="0" w:color="auto"/>
            </w:tcBorders>
            <w:shd w:val="clear" w:color="auto" w:fill="auto"/>
            <w:vAlign w:val="center"/>
          </w:tcPr>
          <w:p w14:paraId="6108024E" w14:textId="77777777" w:rsidR="00F12AC3" w:rsidRPr="007A78E6" w:rsidRDefault="007A78E6" w:rsidP="006B31EA">
            <w:pPr>
              <w:pStyle w:val="a7"/>
              <w:rPr>
                <w:lang w:val="ru-RU"/>
              </w:rPr>
            </w:pPr>
            <w:r w:rsidRPr="00DF76CA">
              <w:rPr>
                <w:lang w:val="ru"/>
              </w:rPr>
              <w:t xml:space="preserve">14: клемма </w:t>
            </w:r>
            <w:proofErr w:type="spellStart"/>
            <w:r w:rsidRPr="00DF76CA">
              <w:rPr>
                <w:lang w:val="ru"/>
              </w:rPr>
              <w:t>многосегментной</w:t>
            </w:r>
            <w:proofErr w:type="spellEnd"/>
            <w:r w:rsidRPr="00DF76CA">
              <w:rPr>
                <w:lang w:val="ru"/>
              </w:rPr>
              <w:t xml:space="preserve"> команды 3</w:t>
            </w:r>
          </w:p>
          <w:p w14:paraId="0B4D57E2" w14:textId="77777777" w:rsidR="00F12AC3" w:rsidRPr="007A78E6" w:rsidRDefault="007A78E6" w:rsidP="006B31EA">
            <w:pPr>
              <w:pStyle w:val="a7"/>
              <w:rPr>
                <w:lang w:val="ru-RU"/>
              </w:rPr>
            </w:pPr>
            <w:r w:rsidRPr="00DF76CA">
              <w:rPr>
                <w:lang w:val="ru"/>
              </w:rPr>
              <w:t xml:space="preserve">15: клемма </w:t>
            </w:r>
            <w:proofErr w:type="spellStart"/>
            <w:r w:rsidRPr="00DF76CA">
              <w:rPr>
                <w:lang w:val="ru"/>
              </w:rPr>
              <w:t>многосегментной</w:t>
            </w:r>
            <w:proofErr w:type="spellEnd"/>
            <w:r w:rsidRPr="00DF76CA">
              <w:rPr>
                <w:lang w:val="ru"/>
              </w:rPr>
              <w:t xml:space="preserve"> команды 4</w:t>
            </w:r>
          </w:p>
          <w:p w14:paraId="31314202" w14:textId="77777777" w:rsidR="00F12AC3" w:rsidRPr="007A78E6" w:rsidRDefault="007A78E6" w:rsidP="006B31EA">
            <w:pPr>
              <w:pStyle w:val="a7"/>
              <w:rPr>
                <w:lang w:val="ru-RU"/>
              </w:rPr>
            </w:pPr>
            <w:r w:rsidRPr="00DF76CA">
              <w:rPr>
                <w:lang w:val="ru"/>
              </w:rPr>
              <w:t>16: клемма выбора времени ускорения и торможения 1</w:t>
            </w:r>
          </w:p>
          <w:p w14:paraId="49BE1673" w14:textId="77777777" w:rsidR="00F12AC3" w:rsidRPr="007A78E6" w:rsidRDefault="007A78E6" w:rsidP="006B31EA">
            <w:pPr>
              <w:pStyle w:val="a7"/>
              <w:rPr>
                <w:lang w:val="ru-RU"/>
              </w:rPr>
            </w:pPr>
            <w:r w:rsidRPr="00DF76CA">
              <w:rPr>
                <w:lang w:val="ru"/>
              </w:rPr>
              <w:t>17: клемма выбора времени ускорения и торможения 2</w:t>
            </w:r>
          </w:p>
          <w:p w14:paraId="1C701DCF" w14:textId="77777777" w:rsidR="00F12AC3" w:rsidRPr="007A78E6" w:rsidRDefault="007A78E6" w:rsidP="006B31EA">
            <w:pPr>
              <w:pStyle w:val="a7"/>
              <w:rPr>
                <w:lang w:val="ru-RU"/>
              </w:rPr>
            </w:pPr>
            <w:r w:rsidRPr="00DF76CA">
              <w:rPr>
                <w:lang w:val="ru"/>
              </w:rPr>
              <w:t>18: переключение источника частоты</w:t>
            </w:r>
          </w:p>
          <w:p w14:paraId="1434547C" w14:textId="77777777" w:rsidR="00F12AC3" w:rsidRPr="007A78E6" w:rsidRDefault="007A78E6" w:rsidP="006B31EA">
            <w:pPr>
              <w:pStyle w:val="a7"/>
              <w:rPr>
                <w:lang w:val="ru-RU"/>
              </w:rPr>
            </w:pPr>
            <w:r w:rsidRPr="00DF76CA">
              <w:rPr>
                <w:lang w:val="ru"/>
              </w:rPr>
              <w:t>19: сброс настройки UP/DOWN (клемма, панель управления)</w:t>
            </w:r>
          </w:p>
          <w:p w14:paraId="3699DB0F" w14:textId="77777777" w:rsidR="00F12AC3" w:rsidRPr="007A78E6" w:rsidRDefault="007A78E6" w:rsidP="006B31EA">
            <w:pPr>
              <w:pStyle w:val="a7"/>
              <w:rPr>
                <w:lang w:val="ru-RU"/>
              </w:rPr>
            </w:pPr>
            <w:r w:rsidRPr="00DF76CA">
              <w:rPr>
                <w:lang w:val="ru"/>
              </w:rPr>
              <w:t>20: клемма переключения управляющей команды 1</w:t>
            </w:r>
          </w:p>
          <w:p w14:paraId="4775A943" w14:textId="77777777" w:rsidR="00F12AC3" w:rsidRPr="007A78E6" w:rsidRDefault="007A78E6" w:rsidP="006B31EA">
            <w:pPr>
              <w:pStyle w:val="a7"/>
              <w:rPr>
                <w:lang w:val="ru-RU"/>
              </w:rPr>
            </w:pPr>
            <w:r w:rsidRPr="00DF76CA">
              <w:rPr>
                <w:lang w:val="ru"/>
              </w:rPr>
              <w:t>21: ускорение и торможение запрещено</w:t>
            </w:r>
          </w:p>
          <w:p w14:paraId="07EB4EE1" w14:textId="77777777" w:rsidR="00F12AC3" w:rsidRPr="007A78E6" w:rsidRDefault="007A78E6" w:rsidP="006B31EA">
            <w:pPr>
              <w:pStyle w:val="a7"/>
              <w:rPr>
                <w:lang w:val="ru-RU"/>
              </w:rPr>
            </w:pPr>
            <w:r w:rsidRPr="00DF76CA">
              <w:rPr>
                <w:lang w:val="ru"/>
              </w:rPr>
              <w:t>22: пауза ПИД</w:t>
            </w:r>
          </w:p>
          <w:p w14:paraId="693DB18D" w14:textId="77777777" w:rsidR="00F12AC3" w:rsidRPr="007A78E6" w:rsidRDefault="007A78E6" w:rsidP="006B31EA">
            <w:pPr>
              <w:pStyle w:val="a7"/>
              <w:rPr>
                <w:lang w:val="ru-RU"/>
              </w:rPr>
            </w:pPr>
            <w:r w:rsidRPr="00DF76CA">
              <w:rPr>
                <w:lang w:val="ru"/>
              </w:rPr>
              <w:t>23: сброс состояния ПЛК</w:t>
            </w:r>
          </w:p>
          <w:p w14:paraId="7ED167AE" w14:textId="77777777" w:rsidR="00F12AC3" w:rsidRPr="007A78E6" w:rsidRDefault="007A78E6" w:rsidP="006B31EA">
            <w:pPr>
              <w:pStyle w:val="a7"/>
              <w:rPr>
                <w:lang w:val="ru-RU"/>
              </w:rPr>
            </w:pPr>
            <w:r w:rsidRPr="00DF76CA">
              <w:rPr>
                <w:lang w:val="ru"/>
              </w:rPr>
              <w:t>24: пауза частоты качаний</w:t>
            </w:r>
          </w:p>
          <w:p w14:paraId="428368E9" w14:textId="77777777" w:rsidR="00F12AC3" w:rsidRPr="007A78E6" w:rsidRDefault="007A78E6" w:rsidP="006B31EA">
            <w:pPr>
              <w:pStyle w:val="a7"/>
              <w:rPr>
                <w:lang w:val="ru-RU"/>
              </w:rPr>
            </w:pPr>
            <w:r w:rsidRPr="00DF76CA">
              <w:rPr>
                <w:lang w:val="ru"/>
              </w:rPr>
              <w:t>25: ввод счетчика</w:t>
            </w:r>
          </w:p>
          <w:p w14:paraId="465C7F4C" w14:textId="77777777" w:rsidR="00F12AC3" w:rsidRPr="007A78E6" w:rsidRDefault="007A78E6" w:rsidP="006B31EA">
            <w:pPr>
              <w:pStyle w:val="a7"/>
              <w:rPr>
                <w:lang w:val="ru-RU"/>
              </w:rPr>
            </w:pPr>
            <w:r w:rsidRPr="00DF76CA">
              <w:rPr>
                <w:lang w:val="ru"/>
              </w:rPr>
              <w:t>26: сброс счетчика</w:t>
            </w:r>
          </w:p>
          <w:p w14:paraId="658C597A" w14:textId="77777777" w:rsidR="00F12AC3" w:rsidRPr="007A78E6" w:rsidRDefault="007A78E6" w:rsidP="006B31EA">
            <w:pPr>
              <w:pStyle w:val="a7"/>
              <w:rPr>
                <w:lang w:val="ru-RU"/>
              </w:rPr>
            </w:pPr>
            <w:r w:rsidRPr="00DF76CA">
              <w:rPr>
                <w:lang w:val="ru"/>
              </w:rPr>
              <w:t>27: ввод счетчика длины</w:t>
            </w:r>
          </w:p>
          <w:p w14:paraId="5451997A" w14:textId="77777777" w:rsidR="00F12AC3" w:rsidRPr="007A78E6" w:rsidRDefault="007A78E6" w:rsidP="006B31EA">
            <w:pPr>
              <w:pStyle w:val="a7"/>
              <w:rPr>
                <w:lang w:val="ru-RU"/>
              </w:rPr>
            </w:pPr>
            <w:r w:rsidRPr="00DF76CA">
              <w:rPr>
                <w:lang w:val="ru"/>
              </w:rPr>
              <w:t>28: сброс длины</w:t>
            </w:r>
          </w:p>
          <w:p w14:paraId="5979B655" w14:textId="77777777" w:rsidR="00F12AC3" w:rsidRPr="007A78E6" w:rsidRDefault="007A78E6" w:rsidP="006B31EA">
            <w:pPr>
              <w:pStyle w:val="a7"/>
              <w:rPr>
                <w:lang w:val="ru-RU"/>
              </w:rPr>
            </w:pPr>
            <w:r w:rsidRPr="00DF76CA">
              <w:rPr>
                <w:lang w:val="ru"/>
              </w:rPr>
              <w:t>29: контроль крутящего момента запрещен</w:t>
            </w:r>
          </w:p>
          <w:p w14:paraId="2D54D2FE" w14:textId="77777777" w:rsidR="00F12AC3" w:rsidRPr="007A78E6" w:rsidRDefault="007A78E6" w:rsidP="006B31EA">
            <w:pPr>
              <w:pStyle w:val="a7"/>
              <w:rPr>
                <w:lang w:val="ru-RU"/>
              </w:rPr>
            </w:pPr>
            <w:r w:rsidRPr="00DF76CA">
              <w:rPr>
                <w:lang w:val="ru"/>
              </w:rPr>
              <w:t>30: зарезервировано</w:t>
            </w:r>
          </w:p>
          <w:p w14:paraId="2A2F1445" w14:textId="77777777" w:rsidR="00F12AC3" w:rsidRPr="007A78E6" w:rsidRDefault="007A78E6" w:rsidP="006B31EA">
            <w:pPr>
              <w:pStyle w:val="a7"/>
              <w:rPr>
                <w:lang w:val="ru-RU"/>
              </w:rPr>
            </w:pPr>
            <w:r w:rsidRPr="00DF76CA">
              <w:rPr>
                <w:lang w:val="ru"/>
              </w:rPr>
              <w:t>31: зарезервировано</w:t>
            </w:r>
          </w:p>
          <w:p w14:paraId="6B29652B" w14:textId="77777777" w:rsidR="00F12AC3" w:rsidRPr="007A78E6" w:rsidRDefault="007A78E6" w:rsidP="006B31EA">
            <w:pPr>
              <w:pStyle w:val="a7"/>
              <w:rPr>
                <w:lang w:val="ru-RU"/>
              </w:rPr>
            </w:pPr>
            <w:r w:rsidRPr="00DF76CA">
              <w:rPr>
                <w:lang w:val="ru"/>
              </w:rPr>
              <w:t>32: немедленное торможение постоянного тока</w:t>
            </w:r>
          </w:p>
          <w:p w14:paraId="2E1B151D" w14:textId="77777777" w:rsidR="00F12AC3" w:rsidRPr="007A78E6" w:rsidRDefault="007A78E6" w:rsidP="006B31EA">
            <w:pPr>
              <w:pStyle w:val="a7"/>
              <w:rPr>
                <w:lang w:val="ru-RU"/>
              </w:rPr>
            </w:pPr>
            <w:r w:rsidRPr="00DF76CA">
              <w:rPr>
                <w:lang w:val="ru"/>
              </w:rPr>
              <w:t>33: нормально замкнутый вход внешнего КЗ</w:t>
            </w:r>
          </w:p>
          <w:p w14:paraId="6005C1FD" w14:textId="77777777" w:rsidR="00F12AC3" w:rsidRPr="007A78E6" w:rsidRDefault="007A78E6" w:rsidP="006B31EA">
            <w:pPr>
              <w:pStyle w:val="a7"/>
              <w:rPr>
                <w:lang w:val="ru-RU"/>
              </w:rPr>
            </w:pPr>
            <w:r w:rsidRPr="00DF76CA">
              <w:rPr>
                <w:lang w:val="ru"/>
              </w:rPr>
              <w:t>34: изменение частоты запрещено</w:t>
            </w:r>
          </w:p>
          <w:p w14:paraId="57EFF98D" w14:textId="77777777" w:rsidR="00F12AC3" w:rsidRPr="007A78E6" w:rsidRDefault="007A78E6" w:rsidP="006B31EA">
            <w:pPr>
              <w:pStyle w:val="a7"/>
              <w:rPr>
                <w:lang w:val="ru-RU"/>
              </w:rPr>
            </w:pPr>
            <w:r w:rsidRPr="00DF76CA">
              <w:rPr>
                <w:lang w:val="ru"/>
              </w:rPr>
              <w:t>35: направление обратного хода ПИД</w:t>
            </w:r>
          </w:p>
          <w:p w14:paraId="2C456C9E" w14:textId="77777777" w:rsidR="00F12AC3" w:rsidRPr="007A78E6" w:rsidRDefault="007A78E6" w:rsidP="006B31EA">
            <w:pPr>
              <w:pStyle w:val="a7"/>
              <w:rPr>
                <w:lang w:val="ru-RU"/>
              </w:rPr>
            </w:pPr>
            <w:r w:rsidRPr="00DF76CA">
              <w:rPr>
                <w:lang w:val="ru"/>
              </w:rPr>
              <w:t>36: клемма внешней остановки 1</w:t>
            </w:r>
          </w:p>
          <w:p w14:paraId="7E64AD6E" w14:textId="77777777" w:rsidR="00F12AC3" w:rsidRPr="007A78E6" w:rsidRDefault="007A78E6" w:rsidP="006B31EA">
            <w:pPr>
              <w:pStyle w:val="a7"/>
              <w:rPr>
                <w:lang w:val="ru-RU"/>
              </w:rPr>
            </w:pPr>
            <w:r w:rsidRPr="00DF76CA">
              <w:rPr>
                <w:lang w:val="ru"/>
              </w:rPr>
              <w:t>37: клемма переключения управляющей команды 2</w:t>
            </w:r>
          </w:p>
          <w:p w14:paraId="775E5276" w14:textId="77777777" w:rsidR="00F12AC3" w:rsidRPr="007A78E6" w:rsidRDefault="007A78E6" w:rsidP="006B31EA">
            <w:pPr>
              <w:pStyle w:val="a7"/>
              <w:rPr>
                <w:lang w:val="ru-RU"/>
              </w:rPr>
            </w:pPr>
            <w:r w:rsidRPr="00DF76CA">
              <w:rPr>
                <w:lang w:val="ru"/>
              </w:rPr>
              <w:t>38: интегральная пауза ПИД</w:t>
            </w:r>
          </w:p>
          <w:p w14:paraId="788E82A8" w14:textId="77777777" w:rsidR="00F12AC3" w:rsidRPr="007A78E6" w:rsidRDefault="007A78E6" w:rsidP="006B31EA">
            <w:pPr>
              <w:pStyle w:val="a7"/>
              <w:rPr>
                <w:lang w:val="ru-RU"/>
              </w:rPr>
            </w:pPr>
            <w:r w:rsidRPr="00DF76CA">
              <w:rPr>
                <w:lang w:val="ru"/>
              </w:rPr>
              <w:t>39: переключение между источником частоты А и заданной частотой</w:t>
            </w:r>
          </w:p>
          <w:p w14:paraId="0E3768BC" w14:textId="77777777" w:rsidR="00F12AC3" w:rsidRPr="007A78E6" w:rsidRDefault="007A78E6" w:rsidP="006B31EA">
            <w:pPr>
              <w:pStyle w:val="a7"/>
              <w:rPr>
                <w:lang w:val="ru-RU"/>
              </w:rPr>
            </w:pPr>
            <w:r w:rsidRPr="00DF76CA">
              <w:rPr>
                <w:lang w:val="ru"/>
              </w:rPr>
              <w:t>40: переключение между источником частоты В и заданной частотой</w:t>
            </w:r>
          </w:p>
          <w:p w14:paraId="7EB9B7F4" w14:textId="77777777" w:rsidR="00F12AC3" w:rsidRPr="007A78E6" w:rsidRDefault="007A78E6" w:rsidP="006B31EA">
            <w:pPr>
              <w:pStyle w:val="a7"/>
              <w:rPr>
                <w:lang w:val="ru-RU"/>
              </w:rPr>
            </w:pPr>
            <w:r w:rsidRPr="00DF76CA">
              <w:rPr>
                <w:lang w:val="ru"/>
              </w:rPr>
              <w:t>41: зарезервировано</w:t>
            </w:r>
          </w:p>
          <w:p w14:paraId="35D30CAB" w14:textId="77777777" w:rsidR="00F12AC3" w:rsidRPr="007A78E6" w:rsidRDefault="007A78E6" w:rsidP="006B31EA">
            <w:pPr>
              <w:pStyle w:val="a7"/>
              <w:rPr>
                <w:lang w:val="ru-RU"/>
              </w:rPr>
            </w:pPr>
            <w:r w:rsidRPr="00DF76CA">
              <w:rPr>
                <w:lang w:val="ru"/>
              </w:rPr>
              <w:t>42: зарезервировано</w:t>
            </w:r>
          </w:p>
          <w:p w14:paraId="7C99CDDD" w14:textId="77777777" w:rsidR="00F12AC3" w:rsidRPr="007A78E6" w:rsidRDefault="007A78E6" w:rsidP="006B31EA">
            <w:pPr>
              <w:pStyle w:val="a7"/>
              <w:rPr>
                <w:lang w:val="ru-RU"/>
              </w:rPr>
            </w:pPr>
            <w:r w:rsidRPr="00DF76CA">
              <w:rPr>
                <w:lang w:val="ru"/>
              </w:rPr>
              <w:t>43: переключение параметра ПИД</w:t>
            </w:r>
          </w:p>
          <w:p w14:paraId="337B9E02" w14:textId="77777777" w:rsidR="00F12AC3" w:rsidRPr="007A78E6" w:rsidRDefault="007A78E6" w:rsidP="006B31EA">
            <w:pPr>
              <w:pStyle w:val="a7"/>
              <w:rPr>
                <w:lang w:val="ru-RU"/>
              </w:rPr>
            </w:pPr>
            <w:r w:rsidRPr="00DF76CA">
              <w:rPr>
                <w:lang w:val="ru"/>
              </w:rPr>
              <w:t>44: заданный пользователем отказ 1</w:t>
            </w:r>
          </w:p>
          <w:p w14:paraId="28697CFB" w14:textId="77777777" w:rsidR="00F12AC3" w:rsidRPr="007A78E6" w:rsidRDefault="007A78E6" w:rsidP="006B31EA">
            <w:pPr>
              <w:pStyle w:val="a7"/>
              <w:rPr>
                <w:lang w:val="ru-RU"/>
              </w:rPr>
            </w:pPr>
            <w:r w:rsidRPr="00DF76CA">
              <w:rPr>
                <w:lang w:val="ru"/>
              </w:rPr>
              <w:t>45: заданный пользователем отказ 2</w:t>
            </w:r>
          </w:p>
          <w:p w14:paraId="71EC833F" w14:textId="77777777" w:rsidR="00F12AC3" w:rsidRPr="007A78E6" w:rsidRDefault="007A78E6" w:rsidP="006B31EA">
            <w:pPr>
              <w:pStyle w:val="a7"/>
              <w:rPr>
                <w:lang w:val="ru-RU"/>
              </w:rPr>
            </w:pPr>
            <w:r w:rsidRPr="00DF76CA">
              <w:rPr>
                <w:lang w:val="ru"/>
              </w:rPr>
              <w:t>46: переключение контроля скорости/контроля крутящего момента</w:t>
            </w:r>
          </w:p>
          <w:p w14:paraId="1973EE77" w14:textId="77777777" w:rsidR="00F12AC3" w:rsidRPr="00DF76CA" w:rsidRDefault="007A78E6" w:rsidP="006B31EA">
            <w:pPr>
              <w:pStyle w:val="a7"/>
            </w:pPr>
            <w:r w:rsidRPr="00DF76CA">
              <w:rPr>
                <w:lang w:val="ru"/>
              </w:rPr>
              <w:t>47: аварийная остановка</w:t>
            </w:r>
          </w:p>
        </w:tc>
        <w:tc>
          <w:tcPr>
            <w:tcW w:w="643" w:type="dxa"/>
            <w:tcBorders>
              <w:top w:val="single" w:sz="4" w:space="0" w:color="auto"/>
              <w:left w:val="single" w:sz="4" w:space="0" w:color="auto"/>
            </w:tcBorders>
            <w:shd w:val="clear" w:color="auto" w:fill="auto"/>
            <w:vAlign w:val="center"/>
          </w:tcPr>
          <w:p w14:paraId="0F901856" w14:textId="77777777" w:rsidR="00F12AC3" w:rsidRPr="00DF76CA" w:rsidRDefault="007A78E6" w:rsidP="006B31EA">
            <w:pPr>
              <w:pStyle w:val="a7"/>
              <w:jc w:val="center"/>
            </w:pPr>
            <w:r w:rsidRPr="00DF76CA">
              <w:rPr>
                <w:lang w:val="ru"/>
              </w:rPr>
              <w:t>12</w:t>
            </w:r>
          </w:p>
        </w:tc>
        <w:tc>
          <w:tcPr>
            <w:tcW w:w="418" w:type="dxa"/>
            <w:tcBorders>
              <w:top w:val="single" w:sz="4" w:space="0" w:color="auto"/>
              <w:left w:val="single" w:sz="4" w:space="0" w:color="auto"/>
              <w:right w:val="single" w:sz="4" w:space="0" w:color="auto"/>
            </w:tcBorders>
            <w:shd w:val="clear" w:color="auto" w:fill="auto"/>
            <w:vAlign w:val="center"/>
          </w:tcPr>
          <w:p w14:paraId="26024B3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D3F9916" wp14:editId="0BE0ECA9">
                  <wp:extent cx="64135" cy="64135"/>
                  <wp:effectExtent l="0" t="0" r="0" b="0"/>
                  <wp:docPr id="1862491771" name="Picutre 57"/>
                  <wp:cNvGraphicFramePr/>
                  <a:graphic xmlns:a="http://schemas.openxmlformats.org/drawingml/2006/main">
                    <a:graphicData uri="http://schemas.openxmlformats.org/drawingml/2006/picture">
                      <pic:pic xmlns:pic="http://schemas.openxmlformats.org/drawingml/2006/picture">
                        <pic:nvPicPr>
                          <pic:cNvPr id="2073314664"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DD6FB51" w14:textId="77777777" w:rsidTr="006B31EA">
        <w:trPr>
          <w:trHeight w:val="749"/>
          <w:jc w:val="center"/>
        </w:trPr>
        <w:tc>
          <w:tcPr>
            <w:tcW w:w="533" w:type="dxa"/>
            <w:tcBorders>
              <w:top w:val="single" w:sz="4" w:space="0" w:color="auto"/>
              <w:left w:val="single" w:sz="4" w:space="0" w:color="auto"/>
            </w:tcBorders>
            <w:shd w:val="clear" w:color="auto" w:fill="auto"/>
            <w:vAlign w:val="center"/>
          </w:tcPr>
          <w:p w14:paraId="761CC27A" w14:textId="77777777" w:rsidR="00F12AC3" w:rsidRPr="00DF76CA" w:rsidRDefault="007A78E6" w:rsidP="006B31EA">
            <w:pPr>
              <w:pStyle w:val="a7"/>
            </w:pPr>
            <w:r w:rsidRPr="00DF76CA">
              <w:rPr>
                <w:lang w:val="ru"/>
              </w:rPr>
              <w:t>F07.04</w:t>
            </w:r>
          </w:p>
        </w:tc>
        <w:tc>
          <w:tcPr>
            <w:tcW w:w="2170" w:type="dxa"/>
            <w:tcBorders>
              <w:top w:val="single" w:sz="4" w:space="0" w:color="auto"/>
              <w:left w:val="single" w:sz="4" w:space="0" w:color="auto"/>
            </w:tcBorders>
            <w:shd w:val="clear" w:color="auto" w:fill="auto"/>
            <w:vAlign w:val="center"/>
          </w:tcPr>
          <w:p w14:paraId="485DCBAA" w14:textId="77777777" w:rsidR="00F12AC3" w:rsidRPr="00DF76CA" w:rsidRDefault="007A78E6" w:rsidP="006B31EA">
            <w:pPr>
              <w:pStyle w:val="a7"/>
            </w:pPr>
            <w:r w:rsidRPr="00DF76CA">
              <w:rPr>
                <w:lang w:val="ru"/>
              </w:rPr>
              <w:t>Зарезервировано</w:t>
            </w:r>
          </w:p>
        </w:tc>
        <w:tc>
          <w:tcPr>
            <w:tcW w:w="3494" w:type="dxa"/>
            <w:vMerge/>
            <w:tcBorders>
              <w:left w:val="single" w:sz="4" w:space="0" w:color="auto"/>
            </w:tcBorders>
            <w:shd w:val="clear" w:color="auto" w:fill="auto"/>
            <w:vAlign w:val="center"/>
          </w:tcPr>
          <w:p w14:paraId="515B10A6" w14:textId="77777777" w:rsidR="00F12AC3" w:rsidRPr="00DF76CA" w:rsidRDefault="00F12AC3" w:rsidP="006B31EA"/>
        </w:tc>
        <w:tc>
          <w:tcPr>
            <w:tcW w:w="643" w:type="dxa"/>
            <w:tcBorders>
              <w:top w:val="single" w:sz="4" w:space="0" w:color="auto"/>
              <w:left w:val="single" w:sz="4" w:space="0" w:color="auto"/>
            </w:tcBorders>
            <w:shd w:val="clear" w:color="auto" w:fill="auto"/>
            <w:vAlign w:val="center"/>
          </w:tcPr>
          <w:p w14:paraId="2D9A8C9E"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D115AD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EE3D90C" wp14:editId="160A9068">
                  <wp:extent cx="64135" cy="64135"/>
                  <wp:effectExtent l="0" t="0" r="0" b="0"/>
                  <wp:docPr id="982005403" name="Picutre 57"/>
                  <wp:cNvGraphicFramePr/>
                  <a:graphic xmlns:a="http://schemas.openxmlformats.org/drawingml/2006/main">
                    <a:graphicData uri="http://schemas.openxmlformats.org/drawingml/2006/picture">
                      <pic:pic xmlns:pic="http://schemas.openxmlformats.org/drawingml/2006/picture">
                        <pic:nvPicPr>
                          <pic:cNvPr id="1229248810"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26A17D06" w14:textId="77777777" w:rsidTr="006B31EA">
        <w:trPr>
          <w:trHeight w:val="744"/>
          <w:jc w:val="center"/>
        </w:trPr>
        <w:tc>
          <w:tcPr>
            <w:tcW w:w="533" w:type="dxa"/>
            <w:tcBorders>
              <w:top w:val="single" w:sz="4" w:space="0" w:color="auto"/>
              <w:left w:val="single" w:sz="4" w:space="0" w:color="auto"/>
            </w:tcBorders>
            <w:shd w:val="clear" w:color="auto" w:fill="auto"/>
            <w:vAlign w:val="center"/>
          </w:tcPr>
          <w:p w14:paraId="7B742D03" w14:textId="77777777" w:rsidR="00F12AC3" w:rsidRPr="00DF76CA" w:rsidRDefault="007A78E6" w:rsidP="006B31EA">
            <w:pPr>
              <w:pStyle w:val="a7"/>
            </w:pPr>
            <w:r w:rsidRPr="00DF76CA">
              <w:rPr>
                <w:lang w:val="ru"/>
              </w:rPr>
              <w:t>F07.05</w:t>
            </w:r>
          </w:p>
        </w:tc>
        <w:tc>
          <w:tcPr>
            <w:tcW w:w="2170" w:type="dxa"/>
            <w:tcBorders>
              <w:top w:val="single" w:sz="4" w:space="0" w:color="auto"/>
              <w:left w:val="single" w:sz="4" w:space="0" w:color="auto"/>
            </w:tcBorders>
            <w:shd w:val="clear" w:color="auto" w:fill="auto"/>
            <w:vAlign w:val="center"/>
          </w:tcPr>
          <w:p w14:paraId="32EFBD15" w14:textId="77777777" w:rsidR="00F12AC3" w:rsidRPr="00DF76CA" w:rsidRDefault="007A78E6" w:rsidP="006B31EA">
            <w:pPr>
              <w:pStyle w:val="a7"/>
            </w:pPr>
            <w:r w:rsidRPr="00DF76CA">
              <w:rPr>
                <w:lang w:val="ru"/>
              </w:rPr>
              <w:t>Зарезервировано</w:t>
            </w:r>
          </w:p>
        </w:tc>
        <w:tc>
          <w:tcPr>
            <w:tcW w:w="3494" w:type="dxa"/>
            <w:vMerge/>
            <w:tcBorders>
              <w:left w:val="single" w:sz="4" w:space="0" w:color="auto"/>
            </w:tcBorders>
            <w:shd w:val="clear" w:color="auto" w:fill="auto"/>
            <w:vAlign w:val="center"/>
          </w:tcPr>
          <w:p w14:paraId="3235A52C" w14:textId="77777777" w:rsidR="00F12AC3" w:rsidRPr="00DF76CA" w:rsidRDefault="00F12AC3" w:rsidP="006B31EA"/>
        </w:tc>
        <w:tc>
          <w:tcPr>
            <w:tcW w:w="643" w:type="dxa"/>
            <w:tcBorders>
              <w:top w:val="single" w:sz="4" w:space="0" w:color="auto"/>
              <w:left w:val="single" w:sz="4" w:space="0" w:color="auto"/>
            </w:tcBorders>
            <w:shd w:val="clear" w:color="auto" w:fill="auto"/>
            <w:vAlign w:val="center"/>
          </w:tcPr>
          <w:p w14:paraId="4F0E5AF5"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74C437E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E52A09A" wp14:editId="32E7FDFA">
                  <wp:extent cx="64135" cy="64135"/>
                  <wp:effectExtent l="0" t="0" r="0" b="0"/>
                  <wp:docPr id="1104882774" name="Picutre 57"/>
                  <wp:cNvGraphicFramePr/>
                  <a:graphic xmlns:a="http://schemas.openxmlformats.org/drawingml/2006/main">
                    <a:graphicData uri="http://schemas.openxmlformats.org/drawingml/2006/picture">
                      <pic:pic xmlns:pic="http://schemas.openxmlformats.org/drawingml/2006/picture">
                        <pic:nvPicPr>
                          <pic:cNvPr id="1795498386"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3B9B25A" w14:textId="77777777" w:rsidTr="006B31EA">
        <w:trPr>
          <w:trHeight w:val="749"/>
          <w:jc w:val="center"/>
        </w:trPr>
        <w:tc>
          <w:tcPr>
            <w:tcW w:w="533" w:type="dxa"/>
            <w:tcBorders>
              <w:top w:val="single" w:sz="4" w:space="0" w:color="auto"/>
              <w:left w:val="single" w:sz="4" w:space="0" w:color="auto"/>
            </w:tcBorders>
            <w:shd w:val="clear" w:color="auto" w:fill="auto"/>
            <w:vAlign w:val="center"/>
          </w:tcPr>
          <w:p w14:paraId="1C461C6F" w14:textId="77777777" w:rsidR="00F12AC3" w:rsidRPr="00DF76CA" w:rsidRDefault="007A78E6" w:rsidP="006B31EA">
            <w:pPr>
              <w:pStyle w:val="a7"/>
            </w:pPr>
            <w:r w:rsidRPr="00DF76CA">
              <w:rPr>
                <w:lang w:val="ru"/>
              </w:rPr>
              <w:t>F07.06</w:t>
            </w:r>
          </w:p>
        </w:tc>
        <w:tc>
          <w:tcPr>
            <w:tcW w:w="2170" w:type="dxa"/>
            <w:tcBorders>
              <w:top w:val="single" w:sz="4" w:space="0" w:color="auto"/>
              <w:left w:val="single" w:sz="4" w:space="0" w:color="auto"/>
            </w:tcBorders>
            <w:shd w:val="clear" w:color="auto" w:fill="auto"/>
            <w:vAlign w:val="center"/>
          </w:tcPr>
          <w:p w14:paraId="48BD8C37" w14:textId="77777777" w:rsidR="00F12AC3" w:rsidRPr="00DF76CA" w:rsidRDefault="007A78E6" w:rsidP="006B31EA">
            <w:pPr>
              <w:pStyle w:val="a7"/>
            </w:pPr>
            <w:r w:rsidRPr="00DF76CA">
              <w:rPr>
                <w:lang w:val="ru"/>
              </w:rPr>
              <w:t>Зарезервировано</w:t>
            </w:r>
          </w:p>
        </w:tc>
        <w:tc>
          <w:tcPr>
            <w:tcW w:w="3494" w:type="dxa"/>
            <w:vMerge/>
            <w:tcBorders>
              <w:left w:val="single" w:sz="4" w:space="0" w:color="auto"/>
            </w:tcBorders>
            <w:shd w:val="clear" w:color="auto" w:fill="auto"/>
            <w:vAlign w:val="center"/>
          </w:tcPr>
          <w:p w14:paraId="2AB8F52B" w14:textId="77777777" w:rsidR="00F12AC3" w:rsidRPr="00DF76CA" w:rsidRDefault="00F12AC3" w:rsidP="006B31EA"/>
        </w:tc>
        <w:tc>
          <w:tcPr>
            <w:tcW w:w="643" w:type="dxa"/>
            <w:tcBorders>
              <w:top w:val="single" w:sz="4" w:space="0" w:color="auto"/>
              <w:left w:val="single" w:sz="4" w:space="0" w:color="auto"/>
            </w:tcBorders>
            <w:shd w:val="clear" w:color="auto" w:fill="auto"/>
            <w:vAlign w:val="center"/>
          </w:tcPr>
          <w:p w14:paraId="14A24EA3"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31AF78C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90724FC" wp14:editId="72227DC2">
                  <wp:extent cx="64135" cy="64135"/>
                  <wp:effectExtent l="0" t="0" r="0" b="0"/>
                  <wp:docPr id="1909380320" name="Picutre 57"/>
                  <wp:cNvGraphicFramePr/>
                  <a:graphic xmlns:a="http://schemas.openxmlformats.org/drawingml/2006/main">
                    <a:graphicData uri="http://schemas.openxmlformats.org/drawingml/2006/picture">
                      <pic:pic xmlns:pic="http://schemas.openxmlformats.org/drawingml/2006/picture">
                        <pic:nvPicPr>
                          <pic:cNvPr id="167058216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A2C72C5" w14:textId="77777777" w:rsidTr="006B31EA">
        <w:trPr>
          <w:trHeight w:val="744"/>
          <w:jc w:val="center"/>
        </w:trPr>
        <w:tc>
          <w:tcPr>
            <w:tcW w:w="533" w:type="dxa"/>
            <w:tcBorders>
              <w:top w:val="single" w:sz="4" w:space="0" w:color="auto"/>
              <w:left w:val="single" w:sz="4" w:space="0" w:color="auto"/>
            </w:tcBorders>
            <w:shd w:val="clear" w:color="auto" w:fill="auto"/>
            <w:vAlign w:val="center"/>
          </w:tcPr>
          <w:p w14:paraId="75FBFFC8" w14:textId="77777777" w:rsidR="00F12AC3" w:rsidRPr="00DF76CA" w:rsidRDefault="007A78E6" w:rsidP="006B31EA">
            <w:pPr>
              <w:pStyle w:val="a7"/>
            </w:pPr>
            <w:r w:rsidRPr="00DF76CA">
              <w:rPr>
                <w:lang w:val="ru"/>
              </w:rPr>
              <w:t>F07.07</w:t>
            </w:r>
          </w:p>
        </w:tc>
        <w:tc>
          <w:tcPr>
            <w:tcW w:w="2170" w:type="dxa"/>
            <w:tcBorders>
              <w:top w:val="single" w:sz="4" w:space="0" w:color="auto"/>
              <w:left w:val="single" w:sz="4" w:space="0" w:color="auto"/>
            </w:tcBorders>
            <w:shd w:val="clear" w:color="auto" w:fill="auto"/>
            <w:vAlign w:val="center"/>
          </w:tcPr>
          <w:p w14:paraId="5F909ABC" w14:textId="77777777" w:rsidR="00F12AC3" w:rsidRPr="00DF76CA" w:rsidRDefault="007A78E6" w:rsidP="006B31EA">
            <w:pPr>
              <w:pStyle w:val="a7"/>
            </w:pPr>
            <w:r w:rsidRPr="00DF76CA">
              <w:rPr>
                <w:lang w:val="ru"/>
              </w:rPr>
              <w:t>Зарезервировано</w:t>
            </w:r>
          </w:p>
        </w:tc>
        <w:tc>
          <w:tcPr>
            <w:tcW w:w="3494" w:type="dxa"/>
            <w:vMerge/>
            <w:tcBorders>
              <w:left w:val="single" w:sz="4" w:space="0" w:color="auto"/>
            </w:tcBorders>
            <w:shd w:val="clear" w:color="auto" w:fill="auto"/>
            <w:vAlign w:val="center"/>
          </w:tcPr>
          <w:p w14:paraId="498CFA89" w14:textId="77777777" w:rsidR="00F12AC3" w:rsidRPr="00DF76CA" w:rsidRDefault="00F12AC3" w:rsidP="006B31EA"/>
        </w:tc>
        <w:tc>
          <w:tcPr>
            <w:tcW w:w="643" w:type="dxa"/>
            <w:tcBorders>
              <w:top w:val="single" w:sz="4" w:space="0" w:color="auto"/>
              <w:left w:val="single" w:sz="4" w:space="0" w:color="auto"/>
            </w:tcBorders>
            <w:shd w:val="clear" w:color="auto" w:fill="auto"/>
            <w:vAlign w:val="center"/>
          </w:tcPr>
          <w:p w14:paraId="40742440"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29F73D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03F6DBE" wp14:editId="0C61EC04">
                  <wp:extent cx="64135" cy="64135"/>
                  <wp:effectExtent l="0" t="0" r="0" b="0"/>
                  <wp:docPr id="1402840240" name="Picutre 57"/>
                  <wp:cNvGraphicFramePr/>
                  <a:graphic xmlns:a="http://schemas.openxmlformats.org/drawingml/2006/main">
                    <a:graphicData uri="http://schemas.openxmlformats.org/drawingml/2006/picture">
                      <pic:pic xmlns:pic="http://schemas.openxmlformats.org/drawingml/2006/picture">
                        <pic:nvPicPr>
                          <pic:cNvPr id="123585284"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C23AC59" w14:textId="77777777" w:rsidTr="006B31EA">
        <w:trPr>
          <w:trHeight w:val="797"/>
          <w:jc w:val="center"/>
        </w:trPr>
        <w:tc>
          <w:tcPr>
            <w:tcW w:w="533" w:type="dxa"/>
            <w:tcBorders>
              <w:top w:val="single" w:sz="4" w:space="0" w:color="auto"/>
              <w:left w:val="single" w:sz="4" w:space="0" w:color="auto"/>
              <w:bottom w:val="single" w:sz="4" w:space="0" w:color="auto"/>
            </w:tcBorders>
            <w:shd w:val="clear" w:color="auto" w:fill="auto"/>
            <w:vAlign w:val="center"/>
          </w:tcPr>
          <w:p w14:paraId="163BE415" w14:textId="77777777" w:rsidR="00F12AC3" w:rsidRPr="00DF76CA" w:rsidRDefault="007A78E6" w:rsidP="006B31EA">
            <w:pPr>
              <w:pStyle w:val="a7"/>
            </w:pPr>
            <w:r w:rsidRPr="00DF76CA">
              <w:rPr>
                <w:lang w:val="ru"/>
              </w:rPr>
              <w:t>F07.08</w:t>
            </w:r>
          </w:p>
        </w:tc>
        <w:tc>
          <w:tcPr>
            <w:tcW w:w="2170" w:type="dxa"/>
            <w:tcBorders>
              <w:top w:val="single" w:sz="4" w:space="0" w:color="auto"/>
              <w:left w:val="single" w:sz="4" w:space="0" w:color="auto"/>
              <w:bottom w:val="single" w:sz="4" w:space="0" w:color="auto"/>
            </w:tcBorders>
            <w:shd w:val="clear" w:color="auto" w:fill="auto"/>
            <w:vAlign w:val="center"/>
          </w:tcPr>
          <w:p w14:paraId="12A9BE7E" w14:textId="77777777" w:rsidR="00F12AC3" w:rsidRPr="00DF76CA" w:rsidRDefault="007A78E6" w:rsidP="006B31EA">
            <w:pPr>
              <w:pStyle w:val="a7"/>
            </w:pPr>
            <w:r w:rsidRPr="00DF76CA">
              <w:rPr>
                <w:lang w:val="ru"/>
              </w:rPr>
              <w:t>Зарезервировано</w:t>
            </w:r>
          </w:p>
        </w:tc>
        <w:tc>
          <w:tcPr>
            <w:tcW w:w="3494" w:type="dxa"/>
            <w:vMerge/>
            <w:tcBorders>
              <w:left w:val="single" w:sz="4" w:space="0" w:color="auto"/>
              <w:bottom w:val="single" w:sz="4" w:space="0" w:color="auto"/>
            </w:tcBorders>
            <w:shd w:val="clear" w:color="auto" w:fill="auto"/>
            <w:vAlign w:val="center"/>
          </w:tcPr>
          <w:p w14:paraId="14FD987B" w14:textId="77777777" w:rsidR="00F12AC3" w:rsidRPr="00DF76CA" w:rsidRDefault="00F12AC3" w:rsidP="006B31EA"/>
        </w:tc>
        <w:tc>
          <w:tcPr>
            <w:tcW w:w="643" w:type="dxa"/>
            <w:tcBorders>
              <w:top w:val="single" w:sz="4" w:space="0" w:color="auto"/>
              <w:left w:val="single" w:sz="4" w:space="0" w:color="auto"/>
              <w:bottom w:val="single" w:sz="4" w:space="0" w:color="auto"/>
            </w:tcBorders>
            <w:shd w:val="clear" w:color="auto" w:fill="auto"/>
            <w:vAlign w:val="center"/>
          </w:tcPr>
          <w:p w14:paraId="5FCF5CB5"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3124642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3A80EB3" wp14:editId="0148BA2E">
                  <wp:extent cx="64135" cy="64135"/>
                  <wp:effectExtent l="0" t="0" r="0" b="0"/>
                  <wp:docPr id="1983617427" name="Picutre 57"/>
                  <wp:cNvGraphicFramePr/>
                  <a:graphic xmlns:a="http://schemas.openxmlformats.org/drawingml/2006/main">
                    <a:graphicData uri="http://schemas.openxmlformats.org/drawingml/2006/picture">
                      <pic:pic xmlns:pic="http://schemas.openxmlformats.org/drawingml/2006/picture">
                        <pic:nvPicPr>
                          <pic:cNvPr id="1951805708" name="Picture 57"/>
                          <pic:cNvPicPr/>
                        </pic:nvPicPr>
                        <pic:blipFill>
                          <a:blip r:embed="rId61"/>
                          <a:stretch>
                            <a:fillRect/>
                          </a:stretch>
                        </pic:blipFill>
                        <pic:spPr>
                          <a:xfrm>
                            <a:off x="0" y="0"/>
                            <a:ext cx="64135" cy="64135"/>
                          </a:xfrm>
                          <a:prstGeom prst="rect">
                            <a:avLst/>
                          </a:prstGeom>
                        </pic:spPr>
                      </pic:pic>
                    </a:graphicData>
                  </a:graphic>
                </wp:inline>
              </w:drawing>
            </w:r>
          </w:p>
        </w:tc>
      </w:tr>
    </w:tbl>
    <w:p w14:paraId="5F97AD4B"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4"/>
        <w:gridCol w:w="643"/>
        <w:gridCol w:w="418"/>
      </w:tblGrid>
      <w:tr w:rsidR="005B66E3" w:rsidRPr="00DF76CA" w14:paraId="7699DADB"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58E003B7"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24FB6BC8" w14:textId="77777777" w:rsidR="00776B2B" w:rsidRPr="00DF76CA" w:rsidRDefault="007A78E6" w:rsidP="006B31EA">
            <w:pPr>
              <w:pStyle w:val="a7"/>
              <w:jc w:val="center"/>
            </w:pPr>
            <w:r w:rsidRPr="00DF76CA">
              <w:rPr>
                <w:lang w:val="ru"/>
              </w:rPr>
              <w:t>Название</w:t>
            </w:r>
          </w:p>
        </w:tc>
        <w:tc>
          <w:tcPr>
            <w:tcW w:w="3494" w:type="dxa"/>
            <w:tcBorders>
              <w:top w:val="single" w:sz="4" w:space="0" w:color="auto"/>
              <w:left w:val="single" w:sz="4" w:space="0" w:color="auto"/>
            </w:tcBorders>
            <w:shd w:val="clear" w:color="auto" w:fill="C7C8CA"/>
            <w:vAlign w:val="center"/>
          </w:tcPr>
          <w:p w14:paraId="5C62AB80"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505A3127"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2F1C9556" w14:textId="77777777" w:rsidR="00776B2B" w:rsidRPr="00546EB0" w:rsidRDefault="007A78E6" w:rsidP="006B31EA">
            <w:pPr>
              <w:pStyle w:val="a7"/>
              <w:jc w:val="center"/>
            </w:pPr>
            <w:r w:rsidRPr="00546EB0">
              <w:rPr>
                <w:lang w:val="ru"/>
              </w:rPr>
              <w:t>Изменение</w:t>
            </w:r>
          </w:p>
        </w:tc>
      </w:tr>
      <w:tr w:rsidR="005B66E3" w:rsidRPr="00DF76CA" w14:paraId="44908F4B" w14:textId="77777777" w:rsidTr="006B31EA">
        <w:trPr>
          <w:trHeight w:val="878"/>
          <w:jc w:val="center"/>
        </w:trPr>
        <w:tc>
          <w:tcPr>
            <w:tcW w:w="533" w:type="dxa"/>
            <w:tcBorders>
              <w:top w:val="single" w:sz="4" w:space="0" w:color="auto"/>
              <w:left w:val="single" w:sz="4" w:space="0" w:color="auto"/>
            </w:tcBorders>
            <w:shd w:val="clear" w:color="auto" w:fill="auto"/>
            <w:vAlign w:val="center"/>
          </w:tcPr>
          <w:p w14:paraId="076E02DE" w14:textId="77777777" w:rsidR="00776B2B" w:rsidRPr="00DF76CA" w:rsidRDefault="007A78E6" w:rsidP="006B31EA">
            <w:pPr>
              <w:pStyle w:val="a7"/>
            </w:pPr>
            <w:r w:rsidRPr="00DF76CA">
              <w:rPr>
                <w:lang w:val="ru"/>
              </w:rPr>
              <w:t>F07.09</w:t>
            </w:r>
          </w:p>
        </w:tc>
        <w:tc>
          <w:tcPr>
            <w:tcW w:w="2170" w:type="dxa"/>
            <w:tcBorders>
              <w:top w:val="single" w:sz="4" w:space="0" w:color="auto"/>
              <w:left w:val="single" w:sz="4" w:space="0" w:color="auto"/>
            </w:tcBorders>
            <w:shd w:val="clear" w:color="auto" w:fill="auto"/>
            <w:vAlign w:val="center"/>
          </w:tcPr>
          <w:p w14:paraId="2270A324" w14:textId="77777777" w:rsidR="00776B2B" w:rsidRPr="00DF76CA" w:rsidRDefault="007A78E6" w:rsidP="006B31EA">
            <w:pPr>
              <w:pStyle w:val="a7"/>
            </w:pPr>
            <w:r w:rsidRPr="00DF76CA">
              <w:rPr>
                <w:lang w:val="ru"/>
              </w:rPr>
              <w:t>Зарезервировано</w:t>
            </w:r>
          </w:p>
        </w:tc>
        <w:tc>
          <w:tcPr>
            <w:tcW w:w="3494" w:type="dxa"/>
            <w:tcBorders>
              <w:top w:val="single" w:sz="4" w:space="0" w:color="auto"/>
              <w:left w:val="single" w:sz="4" w:space="0" w:color="auto"/>
            </w:tcBorders>
            <w:shd w:val="clear" w:color="auto" w:fill="auto"/>
            <w:vAlign w:val="center"/>
          </w:tcPr>
          <w:p w14:paraId="562F6129" w14:textId="77777777" w:rsidR="00776B2B" w:rsidRPr="007A78E6" w:rsidRDefault="007A78E6" w:rsidP="006B31EA">
            <w:pPr>
              <w:pStyle w:val="a7"/>
              <w:rPr>
                <w:lang w:val="ru-RU"/>
              </w:rPr>
            </w:pPr>
            <w:r w:rsidRPr="00DF76CA">
              <w:rPr>
                <w:lang w:val="ru"/>
              </w:rPr>
              <w:t>48: клемма внешней остановки 2</w:t>
            </w:r>
          </w:p>
          <w:p w14:paraId="72AF4DDD" w14:textId="77777777" w:rsidR="00776B2B" w:rsidRPr="007A78E6" w:rsidRDefault="007A78E6" w:rsidP="006B31EA">
            <w:pPr>
              <w:pStyle w:val="a7"/>
              <w:rPr>
                <w:lang w:val="ru-RU"/>
              </w:rPr>
            </w:pPr>
            <w:r w:rsidRPr="00DF76CA">
              <w:rPr>
                <w:lang w:val="ru"/>
              </w:rPr>
              <w:t>49: замедление при торможении постоянного тока</w:t>
            </w:r>
          </w:p>
          <w:p w14:paraId="4A4B0DAC" w14:textId="77777777" w:rsidR="00776B2B" w:rsidRPr="007A78E6" w:rsidRDefault="007A78E6" w:rsidP="006B31EA">
            <w:pPr>
              <w:pStyle w:val="a7"/>
              <w:rPr>
                <w:lang w:val="ru-RU"/>
              </w:rPr>
            </w:pPr>
            <w:r w:rsidRPr="00DF76CA">
              <w:rPr>
                <w:lang w:val="ru"/>
              </w:rPr>
              <w:t>50: сброс текущего времени работы</w:t>
            </w:r>
          </w:p>
          <w:p w14:paraId="3C585906" w14:textId="77777777" w:rsidR="00776B2B" w:rsidRPr="007A78E6" w:rsidRDefault="007A78E6" w:rsidP="006B31EA">
            <w:pPr>
              <w:pStyle w:val="a7"/>
              <w:rPr>
                <w:lang w:val="ru-RU"/>
              </w:rPr>
            </w:pPr>
            <w:r w:rsidRPr="00DF76CA">
              <w:rPr>
                <w:lang w:val="ru"/>
              </w:rPr>
              <w:t>51: переключение двухпроводной/трехпроводной схемы</w:t>
            </w:r>
          </w:p>
          <w:p w14:paraId="245C1758" w14:textId="77777777" w:rsidR="00776B2B" w:rsidRPr="00DF76CA" w:rsidRDefault="007A78E6" w:rsidP="006B31EA">
            <w:pPr>
              <w:pStyle w:val="a7"/>
            </w:pPr>
            <w:r w:rsidRPr="00DF76CA">
              <w:rPr>
                <w:lang w:val="ru"/>
              </w:rPr>
              <w:t>52: обратный ход отсутствует</w:t>
            </w:r>
          </w:p>
          <w:p w14:paraId="7BF84E7A" w14:textId="77777777" w:rsidR="00776B2B" w:rsidRPr="00DF76CA" w:rsidRDefault="007A78E6" w:rsidP="006B31EA">
            <w:pPr>
              <w:pStyle w:val="a7"/>
            </w:pPr>
            <w:r w:rsidRPr="00DF76CA">
              <w:rPr>
                <w:lang w:val="ru"/>
              </w:rPr>
              <w:t>53–58: зарезервировано</w:t>
            </w:r>
          </w:p>
        </w:tc>
        <w:tc>
          <w:tcPr>
            <w:tcW w:w="643" w:type="dxa"/>
            <w:tcBorders>
              <w:top w:val="single" w:sz="4" w:space="0" w:color="auto"/>
              <w:left w:val="single" w:sz="4" w:space="0" w:color="auto"/>
            </w:tcBorders>
            <w:shd w:val="clear" w:color="auto" w:fill="auto"/>
            <w:vAlign w:val="center"/>
          </w:tcPr>
          <w:p w14:paraId="7FE79168"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71C242FB"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E1B1F52" wp14:editId="518D77DD">
                  <wp:extent cx="64135" cy="64135"/>
                  <wp:effectExtent l="0" t="0" r="0" b="0"/>
                  <wp:docPr id="1406761526" name="Picutre 57"/>
                  <wp:cNvGraphicFramePr/>
                  <a:graphic xmlns:a="http://schemas.openxmlformats.org/drawingml/2006/main">
                    <a:graphicData uri="http://schemas.openxmlformats.org/drawingml/2006/picture">
                      <pic:pic xmlns:pic="http://schemas.openxmlformats.org/drawingml/2006/picture">
                        <pic:nvPicPr>
                          <pic:cNvPr id="1842854943"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459F138B"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8D610AD" w14:textId="77777777" w:rsidR="00776B2B" w:rsidRPr="00DF76CA" w:rsidRDefault="007A78E6" w:rsidP="006B31EA">
            <w:pPr>
              <w:pStyle w:val="a7"/>
            </w:pPr>
            <w:r w:rsidRPr="00DF76CA">
              <w:rPr>
                <w:lang w:val="ru"/>
              </w:rPr>
              <w:t>F07.10</w:t>
            </w:r>
          </w:p>
        </w:tc>
        <w:tc>
          <w:tcPr>
            <w:tcW w:w="2170" w:type="dxa"/>
            <w:tcBorders>
              <w:top w:val="single" w:sz="4" w:space="0" w:color="auto"/>
              <w:left w:val="single" w:sz="4" w:space="0" w:color="auto"/>
            </w:tcBorders>
            <w:shd w:val="clear" w:color="auto" w:fill="auto"/>
            <w:vAlign w:val="center"/>
          </w:tcPr>
          <w:p w14:paraId="474AB449" w14:textId="77777777" w:rsidR="00776B2B" w:rsidRPr="00DF76CA" w:rsidRDefault="007A78E6" w:rsidP="006B31EA">
            <w:pPr>
              <w:pStyle w:val="a7"/>
            </w:pPr>
            <w:r w:rsidRPr="00DF76CA">
              <w:rPr>
                <w:lang w:val="ru"/>
              </w:rPr>
              <w:t>Время фильтрации Х</w:t>
            </w:r>
          </w:p>
        </w:tc>
        <w:tc>
          <w:tcPr>
            <w:tcW w:w="3494" w:type="dxa"/>
            <w:tcBorders>
              <w:top w:val="single" w:sz="4" w:space="0" w:color="auto"/>
              <w:left w:val="single" w:sz="4" w:space="0" w:color="auto"/>
            </w:tcBorders>
            <w:shd w:val="clear" w:color="auto" w:fill="auto"/>
            <w:vAlign w:val="center"/>
          </w:tcPr>
          <w:p w14:paraId="17F31CAE" w14:textId="77777777" w:rsidR="00776B2B" w:rsidRPr="00DF76CA" w:rsidRDefault="007A78E6" w:rsidP="006B31EA">
            <w:pPr>
              <w:pStyle w:val="a7"/>
            </w:pPr>
            <w:r w:rsidRPr="00DF76CA">
              <w:rPr>
                <w:lang w:val="ru"/>
              </w:rPr>
              <w:t>0,000 с–1,000 с</w:t>
            </w:r>
          </w:p>
        </w:tc>
        <w:tc>
          <w:tcPr>
            <w:tcW w:w="643" w:type="dxa"/>
            <w:tcBorders>
              <w:top w:val="single" w:sz="4" w:space="0" w:color="auto"/>
              <w:left w:val="single" w:sz="4" w:space="0" w:color="auto"/>
            </w:tcBorders>
            <w:shd w:val="clear" w:color="auto" w:fill="auto"/>
            <w:vAlign w:val="center"/>
          </w:tcPr>
          <w:p w14:paraId="649FEF9D" w14:textId="77777777" w:rsidR="00776B2B" w:rsidRPr="00DF76CA" w:rsidRDefault="007A78E6" w:rsidP="006B31EA">
            <w:pPr>
              <w:pStyle w:val="a7"/>
              <w:jc w:val="center"/>
            </w:pPr>
            <w:r w:rsidRPr="00DF76CA">
              <w:rPr>
                <w:lang w:val="ru"/>
              </w:rPr>
              <w:t>0,010 с</w:t>
            </w:r>
          </w:p>
        </w:tc>
        <w:tc>
          <w:tcPr>
            <w:tcW w:w="418" w:type="dxa"/>
            <w:tcBorders>
              <w:top w:val="single" w:sz="4" w:space="0" w:color="auto"/>
              <w:left w:val="single" w:sz="4" w:space="0" w:color="auto"/>
              <w:right w:val="single" w:sz="4" w:space="0" w:color="auto"/>
            </w:tcBorders>
            <w:shd w:val="clear" w:color="auto" w:fill="auto"/>
            <w:vAlign w:val="center"/>
          </w:tcPr>
          <w:p w14:paraId="66B840E9"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B3C2DE1" wp14:editId="0EB8ED5A">
                  <wp:extent cx="69850" cy="69850"/>
                  <wp:effectExtent l="0" t="0" r="0" b="0"/>
                  <wp:docPr id="1321063800" name="Picutre 56"/>
                  <wp:cNvGraphicFramePr/>
                  <a:graphic xmlns:a="http://schemas.openxmlformats.org/drawingml/2006/main">
                    <a:graphicData uri="http://schemas.openxmlformats.org/drawingml/2006/picture">
                      <pic:pic xmlns:pic="http://schemas.openxmlformats.org/drawingml/2006/picture">
                        <pic:nvPicPr>
                          <pic:cNvPr id="53367866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A3D56F3" w14:textId="77777777" w:rsidTr="006B31EA">
        <w:trPr>
          <w:trHeight w:val="605"/>
          <w:jc w:val="center"/>
        </w:trPr>
        <w:tc>
          <w:tcPr>
            <w:tcW w:w="533" w:type="dxa"/>
            <w:tcBorders>
              <w:top w:val="single" w:sz="4" w:space="0" w:color="auto"/>
              <w:left w:val="single" w:sz="4" w:space="0" w:color="auto"/>
            </w:tcBorders>
            <w:shd w:val="clear" w:color="auto" w:fill="auto"/>
            <w:vAlign w:val="center"/>
          </w:tcPr>
          <w:p w14:paraId="02BDA0BA" w14:textId="77777777" w:rsidR="00776B2B" w:rsidRPr="00DF76CA" w:rsidRDefault="007A78E6" w:rsidP="006B31EA">
            <w:pPr>
              <w:pStyle w:val="a7"/>
            </w:pPr>
            <w:r w:rsidRPr="00DF76CA">
              <w:rPr>
                <w:lang w:val="ru"/>
              </w:rPr>
              <w:t>F07.11</w:t>
            </w:r>
          </w:p>
        </w:tc>
        <w:tc>
          <w:tcPr>
            <w:tcW w:w="2170" w:type="dxa"/>
            <w:tcBorders>
              <w:top w:val="single" w:sz="4" w:space="0" w:color="auto"/>
              <w:left w:val="single" w:sz="4" w:space="0" w:color="auto"/>
            </w:tcBorders>
            <w:shd w:val="clear" w:color="auto" w:fill="auto"/>
            <w:vAlign w:val="center"/>
          </w:tcPr>
          <w:p w14:paraId="3FCBC242" w14:textId="77777777" w:rsidR="00776B2B" w:rsidRPr="00DF76CA" w:rsidRDefault="007A78E6" w:rsidP="006B31EA">
            <w:pPr>
              <w:pStyle w:val="a7"/>
            </w:pPr>
            <w:r w:rsidRPr="00DF76CA">
              <w:rPr>
                <w:lang w:val="ru"/>
              </w:rPr>
              <w:t>Режим команды клеммы</w:t>
            </w:r>
          </w:p>
        </w:tc>
        <w:tc>
          <w:tcPr>
            <w:tcW w:w="3494" w:type="dxa"/>
            <w:tcBorders>
              <w:top w:val="single" w:sz="4" w:space="0" w:color="auto"/>
              <w:left w:val="single" w:sz="4" w:space="0" w:color="auto"/>
            </w:tcBorders>
            <w:shd w:val="clear" w:color="auto" w:fill="auto"/>
            <w:vAlign w:val="center"/>
          </w:tcPr>
          <w:p w14:paraId="06E82AC9" w14:textId="77777777" w:rsidR="00776B2B" w:rsidRPr="007A78E6" w:rsidRDefault="007A78E6" w:rsidP="006B31EA">
            <w:pPr>
              <w:pStyle w:val="a7"/>
              <w:rPr>
                <w:lang w:val="ru-RU"/>
              </w:rPr>
            </w:pPr>
            <w:r w:rsidRPr="00DF76CA">
              <w:rPr>
                <w:lang w:val="ru"/>
              </w:rPr>
              <w:t>0: двухпроводной тип 1</w:t>
            </w:r>
          </w:p>
          <w:p w14:paraId="13BE0C1B" w14:textId="77777777" w:rsidR="00776B2B" w:rsidRPr="007A78E6" w:rsidRDefault="007A78E6" w:rsidP="006B31EA">
            <w:pPr>
              <w:pStyle w:val="a7"/>
              <w:rPr>
                <w:lang w:val="ru-RU"/>
              </w:rPr>
            </w:pPr>
            <w:r w:rsidRPr="00DF76CA">
              <w:rPr>
                <w:lang w:val="ru"/>
              </w:rPr>
              <w:t>1: двухпроводной тип 2</w:t>
            </w:r>
          </w:p>
          <w:p w14:paraId="7CE32C4A" w14:textId="77777777" w:rsidR="00776B2B" w:rsidRPr="007A78E6" w:rsidRDefault="007A78E6" w:rsidP="006B31EA">
            <w:pPr>
              <w:pStyle w:val="a7"/>
              <w:rPr>
                <w:lang w:val="ru-RU"/>
              </w:rPr>
            </w:pPr>
            <w:r w:rsidRPr="00DF76CA">
              <w:rPr>
                <w:lang w:val="ru"/>
              </w:rPr>
              <w:t>2: трехпроводной тип 1</w:t>
            </w:r>
          </w:p>
          <w:p w14:paraId="322713D6" w14:textId="77777777" w:rsidR="00776B2B" w:rsidRPr="00DF76CA" w:rsidRDefault="007A78E6" w:rsidP="006B31EA">
            <w:pPr>
              <w:pStyle w:val="a7"/>
            </w:pPr>
            <w:r w:rsidRPr="00DF76CA">
              <w:rPr>
                <w:lang w:val="ru"/>
              </w:rPr>
              <w:t>3: трехпроводной тип 2</w:t>
            </w:r>
          </w:p>
        </w:tc>
        <w:tc>
          <w:tcPr>
            <w:tcW w:w="643" w:type="dxa"/>
            <w:tcBorders>
              <w:top w:val="single" w:sz="4" w:space="0" w:color="auto"/>
              <w:left w:val="single" w:sz="4" w:space="0" w:color="auto"/>
            </w:tcBorders>
            <w:shd w:val="clear" w:color="auto" w:fill="auto"/>
            <w:vAlign w:val="center"/>
          </w:tcPr>
          <w:p w14:paraId="2030C373"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09C6C9EE"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7765CA6" wp14:editId="42CD4D08">
                  <wp:extent cx="64135" cy="64135"/>
                  <wp:effectExtent l="0" t="0" r="0" b="0"/>
                  <wp:docPr id="1864550644" name="Picutre 57"/>
                  <wp:cNvGraphicFramePr/>
                  <a:graphic xmlns:a="http://schemas.openxmlformats.org/drawingml/2006/main">
                    <a:graphicData uri="http://schemas.openxmlformats.org/drawingml/2006/picture">
                      <pic:pic xmlns:pic="http://schemas.openxmlformats.org/drawingml/2006/picture">
                        <pic:nvPicPr>
                          <pic:cNvPr id="677171229"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65EC98F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E3D778E" w14:textId="77777777" w:rsidR="00F12AC3" w:rsidRPr="00DF76CA" w:rsidRDefault="007A78E6" w:rsidP="006B31EA">
            <w:pPr>
              <w:pStyle w:val="a7"/>
            </w:pPr>
            <w:r w:rsidRPr="00DF76CA">
              <w:rPr>
                <w:lang w:val="ru"/>
              </w:rPr>
              <w:t>F07.12</w:t>
            </w:r>
          </w:p>
        </w:tc>
        <w:tc>
          <w:tcPr>
            <w:tcW w:w="2170" w:type="dxa"/>
            <w:tcBorders>
              <w:top w:val="single" w:sz="4" w:space="0" w:color="auto"/>
              <w:left w:val="single" w:sz="4" w:space="0" w:color="auto"/>
            </w:tcBorders>
            <w:shd w:val="clear" w:color="auto" w:fill="auto"/>
            <w:vAlign w:val="center"/>
          </w:tcPr>
          <w:p w14:paraId="67203CCE" w14:textId="77777777" w:rsidR="00F12AC3" w:rsidRPr="007A78E6" w:rsidRDefault="007A78E6" w:rsidP="006B31EA">
            <w:pPr>
              <w:pStyle w:val="a7"/>
              <w:rPr>
                <w:lang w:val="ru-RU"/>
              </w:rPr>
            </w:pPr>
            <w:r w:rsidRPr="00DF76CA">
              <w:rPr>
                <w:lang w:val="ru"/>
              </w:rPr>
              <w:t>Скорость изменения клеммы UP/DOWN</w:t>
            </w:r>
          </w:p>
        </w:tc>
        <w:tc>
          <w:tcPr>
            <w:tcW w:w="3494" w:type="dxa"/>
            <w:tcBorders>
              <w:top w:val="single" w:sz="4" w:space="0" w:color="auto"/>
              <w:left w:val="single" w:sz="4" w:space="0" w:color="auto"/>
            </w:tcBorders>
            <w:shd w:val="clear" w:color="auto" w:fill="auto"/>
            <w:vAlign w:val="center"/>
          </w:tcPr>
          <w:p w14:paraId="5AC989D8" w14:textId="77777777" w:rsidR="00F12AC3" w:rsidRPr="00DF76CA" w:rsidRDefault="007A78E6" w:rsidP="006B31EA">
            <w:pPr>
              <w:pStyle w:val="a7"/>
            </w:pPr>
            <w:r w:rsidRPr="00DF76CA">
              <w:rPr>
                <w:lang w:val="ru"/>
              </w:rPr>
              <w:t>0,001 Гц/с – 65,535 Гц/с</w:t>
            </w:r>
          </w:p>
        </w:tc>
        <w:tc>
          <w:tcPr>
            <w:tcW w:w="643" w:type="dxa"/>
            <w:tcBorders>
              <w:top w:val="single" w:sz="4" w:space="0" w:color="auto"/>
              <w:left w:val="single" w:sz="4" w:space="0" w:color="auto"/>
            </w:tcBorders>
            <w:shd w:val="clear" w:color="auto" w:fill="auto"/>
            <w:vAlign w:val="center"/>
          </w:tcPr>
          <w:p w14:paraId="00BA099A" w14:textId="77777777" w:rsidR="00F12AC3" w:rsidRPr="00DF76CA" w:rsidRDefault="007A78E6" w:rsidP="006B31EA">
            <w:pPr>
              <w:pStyle w:val="a7"/>
              <w:jc w:val="center"/>
            </w:pPr>
            <w:r w:rsidRPr="00DF76CA">
              <w:rPr>
                <w:lang w:val="ru"/>
              </w:rPr>
              <w:t>1,00 Гц/с</w:t>
            </w:r>
          </w:p>
        </w:tc>
        <w:tc>
          <w:tcPr>
            <w:tcW w:w="418" w:type="dxa"/>
            <w:tcBorders>
              <w:top w:val="single" w:sz="4" w:space="0" w:color="auto"/>
              <w:left w:val="single" w:sz="4" w:space="0" w:color="auto"/>
              <w:right w:val="single" w:sz="4" w:space="0" w:color="auto"/>
            </w:tcBorders>
            <w:shd w:val="clear" w:color="auto" w:fill="auto"/>
            <w:vAlign w:val="center"/>
          </w:tcPr>
          <w:p w14:paraId="7C0EFC2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91107FE" wp14:editId="7D6C7E2D">
                  <wp:extent cx="69850" cy="69850"/>
                  <wp:effectExtent l="0" t="0" r="0" b="0"/>
                  <wp:docPr id="2085246728" name="Picutre 56"/>
                  <wp:cNvGraphicFramePr/>
                  <a:graphic xmlns:a="http://schemas.openxmlformats.org/drawingml/2006/main">
                    <a:graphicData uri="http://schemas.openxmlformats.org/drawingml/2006/picture">
                      <pic:pic xmlns:pic="http://schemas.openxmlformats.org/drawingml/2006/picture">
                        <pic:nvPicPr>
                          <pic:cNvPr id="165237695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3A282D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0B55303" w14:textId="77777777" w:rsidR="00F12AC3" w:rsidRPr="00DF76CA" w:rsidRDefault="007A78E6" w:rsidP="006B31EA">
            <w:pPr>
              <w:pStyle w:val="a7"/>
            </w:pPr>
            <w:r w:rsidRPr="00DF76CA">
              <w:rPr>
                <w:lang w:val="ru"/>
              </w:rPr>
              <w:t>F07.13</w:t>
            </w:r>
          </w:p>
        </w:tc>
        <w:tc>
          <w:tcPr>
            <w:tcW w:w="2170" w:type="dxa"/>
            <w:tcBorders>
              <w:top w:val="single" w:sz="4" w:space="0" w:color="auto"/>
              <w:left w:val="single" w:sz="4" w:space="0" w:color="auto"/>
            </w:tcBorders>
            <w:shd w:val="clear" w:color="auto" w:fill="auto"/>
            <w:vAlign w:val="center"/>
          </w:tcPr>
          <w:p w14:paraId="073E69AB" w14:textId="77777777" w:rsidR="00F12AC3" w:rsidRPr="00DF76CA" w:rsidRDefault="007A78E6" w:rsidP="006B31EA">
            <w:pPr>
              <w:pStyle w:val="a7"/>
            </w:pPr>
            <w:r w:rsidRPr="00DF76CA">
              <w:rPr>
                <w:lang w:val="ru"/>
              </w:rPr>
              <w:t>Минимальный вход кривой AI 1</w:t>
            </w:r>
          </w:p>
        </w:tc>
        <w:tc>
          <w:tcPr>
            <w:tcW w:w="3494" w:type="dxa"/>
            <w:tcBorders>
              <w:top w:val="single" w:sz="4" w:space="0" w:color="auto"/>
              <w:left w:val="single" w:sz="4" w:space="0" w:color="auto"/>
            </w:tcBorders>
            <w:shd w:val="clear" w:color="auto" w:fill="auto"/>
            <w:vAlign w:val="center"/>
          </w:tcPr>
          <w:p w14:paraId="006874DB" w14:textId="77777777" w:rsidR="00F12AC3" w:rsidRPr="00DF76CA" w:rsidRDefault="007A78E6" w:rsidP="006B31EA">
            <w:pPr>
              <w:pStyle w:val="a7"/>
            </w:pPr>
            <w:r w:rsidRPr="00DF76CA">
              <w:rPr>
                <w:lang w:val="ru"/>
              </w:rPr>
              <w:t>0,00 В–F07.15</w:t>
            </w:r>
          </w:p>
        </w:tc>
        <w:tc>
          <w:tcPr>
            <w:tcW w:w="643" w:type="dxa"/>
            <w:tcBorders>
              <w:top w:val="single" w:sz="4" w:space="0" w:color="auto"/>
              <w:left w:val="single" w:sz="4" w:space="0" w:color="auto"/>
            </w:tcBorders>
            <w:shd w:val="clear" w:color="auto" w:fill="auto"/>
            <w:vAlign w:val="center"/>
          </w:tcPr>
          <w:p w14:paraId="42579DB8" w14:textId="77777777" w:rsidR="00F12AC3" w:rsidRPr="00DF76CA" w:rsidRDefault="007A78E6" w:rsidP="006B31EA">
            <w:pPr>
              <w:pStyle w:val="a7"/>
              <w:jc w:val="center"/>
            </w:pPr>
            <w:r w:rsidRPr="00DF76CA">
              <w:rPr>
                <w:lang w:val="ru"/>
              </w:rPr>
              <w:t>0,00 В</w:t>
            </w:r>
          </w:p>
        </w:tc>
        <w:tc>
          <w:tcPr>
            <w:tcW w:w="418" w:type="dxa"/>
            <w:tcBorders>
              <w:top w:val="single" w:sz="4" w:space="0" w:color="auto"/>
              <w:left w:val="single" w:sz="4" w:space="0" w:color="auto"/>
              <w:right w:val="single" w:sz="4" w:space="0" w:color="auto"/>
            </w:tcBorders>
            <w:shd w:val="clear" w:color="auto" w:fill="auto"/>
            <w:vAlign w:val="center"/>
          </w:tcPr>
          <w:p w14:paraId="364A837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6317B8F" wp14:editId="735DF67C">
                  <wp:extent cx="69850" cy="69850"/>
                  <wp:effectExtent l="0" t="0" r="0" b="0"/>
                  <wp:docPr id="301543407" name="Picutre 56"/>
                  <wp:cNvGraphicFramePr/>
                  <a:graphic xmlns:a="http://schemas.openxmlformats.org/drawingml/2006/main">
                    <a:graphicData uri="http://schemas.openxmlformats.org/drawingml/2006/picture">
                      <pic:pic xmlns:pic="http://schemas.openxmlformats.org/drawingml/2006/picture">
                        <pic:nvPicPr>
                          <pic:cNvPr id="59385450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9B13D44"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6C822953" w14:textId="77777777" w:rsidR="00F12AC3" w:rsidRPr="00DF76CA" w:rsidRDefault="007A78E6" w:rsidP="006B31EA">
            <w:pPr>
              <w:pStyle w:val="a7"/>
            </w:pPr>
            <w:r w:rsidRPr="00DF76CA">
              <w:rPr>
                <w:lang w:val="ru"/>
              </w:rPr>
              <w:t>F07.14</w:t>
            </w:r>
          </w:p>
        </w:tc>
        <w:tc>
          <w:tcPr>
            <w:tcW w:w="2170" w:type="dxa"/>
            <w:tcBorders>
              <w:top w:val="single" w:sz="4" w:space="0" w:color="auto"/>
              <w:left w:val="single" w:sz="4" w:space="0" w:color="auto"/>
            </w:tcBorders>
            <w:shd w:val="clear" w:color="auto" w:fill="auto"/>
            <w:vAlign w:val="center"/>
          </w:tcPr>
          <w:p w14:paraId="58785055" w14:textId="77777777" w:rsidR="00F12AC3" w:rsidRPr="007A78E6" w:rsidRDefault="007A78E6" w:rsidP="006B31EA">
            <w:pPr>
              <w:pStyle w:val="a7"/>
              <w:rPr>
                <w:lang w:val="ru-RU"/>
              </w:rPr>
            </w:pPr>
            <w:r w:rsidRPr="00DF76CA">
              <w:rPr>
                <w:lang w:val="ru"/>
              </w:rPr>
              <w:t>Соответствующая уставка минимального входа кривой AI 1</w:t>
            </w:r>
          </w:p>
        </w:tc>
        <w:tc>
          <w:tcPr>
            <w:tcW w:w="3494" w:type="dxa"/>
            <w:tcBorders>
              <w:top w:val="single" w:sz="4" w:space="0" w:color="auto"/>
              <w:left w:val="single" w:sz="4" w:space="0" w:color="auto"/>
            </w:tcBorders>
            <w:shd w:val="clear" w:color="auto" w:fill="auto"/>
            <w:vAlign w:val="center"/>
          </w:tcPr>
          <w:p w14:paraId="1AAEBE66" w14:textId="77777777" w:rsidR="00F12AC3" w:rsidRPr="00DF76CA" w:rsidRDefault="007A78E6" w:rsidP="006B31EA">
            <w:pPr>
              <w:pStyle w:val="a7"/>
            </w:pPr>
            <w:r w:rsidRPr="00DF76CA">
              <w:rPr>
                <w:lang w:val="ru"/>
              </w:rPr>
              <w:t>-100,0 %–100,0 %</w:t>
            </w:r>
          </w:p>
        </w:tc>
        <w:tc>
          <w:tcPr>
            <w:tcW w:w="643" w:type="dxa"/>
            <w:tcBorders>
              <w:top w:val="single" w:sz="4" w:space="0" w:color="auto"/>
              <w:left w:val="single" w:sz="4" w:space="0" w:color="auto"/>
            </w:tcBorders>
            <w:shd w:val="clear" w:color="auto" w:fill="auto"/>
            <w:vAlign w:val="center"/>
          </w:tcPr>
          <w:p w14:paraId="3CCB09A6"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543E00C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6C5F592" wp14:editId="236ACC11">
                  <wp:extent cx="69850" cy="69850"/>
                  <wp:effectExtent l="0" t="0" r="0" b="0"/>
                  <wp:docPr id="1159323685" name="Picutre 56"/>
                  <wp:cNvGraphicFramePr/>
                  <a:graphic xmlns:a="http://schemas.openxmlformats.org/drawingml/2006/main">
                    <a:graphicData uri="http://schemas.openxmlformats.org/drawingml/2006/picture">
                      <pic:pic xmlns:pic="http://schemas.openxmlformats.org/drawingml/2006/picture">
                        <pic:nvPicPr>
                          <pic:cNvPr id="182793669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79B62D3"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F884B85" w14:textId="77777777" w:rsidR="00F12AC3" w:rsidRPr="00DF76CA" w:rsidRDefault="007A78E6" w:rsidP="006B31EA">
            <w:pPr>
              <w:pStyle w:val="a7"/>
            </w:pPr>
            <w:r w:rsidRPr="00DF76CA">
              <w:rPr>
                <w:lang w:val="ru"/>
              </w:rPr>
              <w:t>F07.15</w:t>
            </w:r>
          </w:p>
        </w:tc>
        <w:tc>
          <w:tcPr>
            <w:tcW w:w="2170" w:type="dxa"/>
            <w:tcBorders>
              <w:top w:val="single" w:sz="4" w:space="0" w:color="auto"/>
              <w:left w:val="single" w:sz="4" w:space="0" w:color="auto"/>
            </w:tcBorders>
            <w:shd w:val="clear" w:color="auto" w:fill="auto"/>
            <w:vAlign w:val="center"/>
          </w:tcPr>
          <w:p w14:paraId="3AC603C9" w14:textId="77777777" w:rsidR="00F12AC3" w:rsidRPr="00DF76CA" w:rsidRDefault="007A78E6" w:rsidP="006B31EA">
            <w:pPr>
              <w:pStyle w:val="a7"/>
            </w:pPr>
            <w:r w:rsidRPr="00DF76CA">
              <w:rPr>
                <w:lang w:val="ru"/>
              </w:rPr>
              <w:t>Максимальный вход кривой AI 1</w:t>
            </w:r>
          </w:p>
        </w:tc>
        <w:tc>
          <w:tcPr>
            <w:tcW w:w="3494" w:type="dxa"/>
            <w:tcBorders>
              <w:top w:val="single" w:sz="4" w:space="0" w:color="auto"/>
              <w:left w:val="single" w:sz="4" w:space="0" w:color="auto"/>
            </w:tcBorders>
            <w:shd w:val="clear" w:color="auto" w:fill="auto"/>
            <w:vAlign w:val="center"/>
          </w:tcPr>
          <w:p w14:paraId="598C0106" w14:textId="77777777" w:rsidR="00F12AC3" w:rsidRPr="00DF76CA" w:rsidRDefault="007A78E6" w:rsidP="006B31EA">
            <w:pPr>
              <w:pStyle w:val="a7"/>
            </w:pPr>
            <w:r w:rsidRPr="00DF76CA">
              <w:rPr>
                <w:lang w:val="ru"/>
              </w:rPr>
              <w:t>F07.13–+10,00 В</w:t>
            </w:r>
          </w:p>
        </w:tc>
        <w:tc>
          <w:tcPr>
            <w:tcW w:w="643" w:type="dxa"/>
            <w:tcBorders>
              <w:top w:val="single" w:sz="4" w:space="0" w:color="auto"/>
              <w:left w:val="single" w:sz="4" w:space="0" w:color="auto"/>
            </w:tcBorders>
            <w:shd w:val="clear" w:color="auto" w:fill="auto"/>
            <w:vAlign w:val="center"/>
          </w:tcPr>
          <w:p w14:paraId="6B101633" w14:textId="77777777" w:rsidR="00F12AC3" w:rsidRPr="00DF76CA" w:rsidRDefault="007A78E6" w:rsidP="006B31EA">
            <w:pPr>
              <w:pStyle w:val="a7"/>
              <w:jc w:val="center"/>
            </w:pPr>
            <w:r w:rsidRPr="00DF76CA">
              <w:rPr>
                <w:lang w:val="ru"/>
              </w:rPr>
              <w:t>10,00 В</w:t>
            </w:r>
          </w:p>
        </w:tc>
        <w:tc>
          <w:tcPr>
            <w:tcW w:w="418" w:type="dxa"/>
            <w:tcBorders>
              <w:top w:val="single" w:sz="4" w:space="0" w:color="auto"/>
              <w:left w:val="single" w:sz="4" w:space="0" w:color="auto"/>
              <w:right w:val="single" w:sz="4" w:space="0" w:color="auto"/>
            </w:tcBorders>
            <w:shd w:val="clear" w:color="auto" w:fill="auto"/>
            <w:vAlign w:val="center"/>
          </w:tcPr>
          <w:p w14:paraId="6330864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235C8D" wp14:editId="0EA265CB">
                  <wp:extent cx="69850" cy="69850"/>
                  <wp:effectExtent l="0" t="0" r="0" b="0"/>
                  <wp:docPr id="1535861174" name="Picutre 56"/>
                  <wp:cNvGraphicFramePr/>
                  <a:graphic xmlns:a="http://schemas.openxmlformats.org/drawingml/2006/main">
                    <a:graphicData uri="http://schemas.openxmlformats.org/drawingml/2006/picture">
                      <pic:pic xmlns:pic="http://schemas.openxmlformats.org/drawingml/2006/picture">
                        <pic:nvPicPr>
                          <pic:cNvPr id="176598522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2C19D52"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7F2B121D" w14:textId="77777777" w:rsidR="00F12AC3" w:rsidRPr="00DF76CA" w:rsidRDefault="007A78E6" w:rsidP="006B31EA">
            <w:pPr>
              <w:pStyle w:val="a7"/>
            </w:pPr>
            <w:r w:rsidRPr="00DF76CA">
              <w:rPr>
                <w:lang w:val="ru"/>
              </w:rPr>
              <w:t>F07.16</w:t>
            </w:r>
          </w:p>
        </w:tc>
        <w:tc>
          <w:tcPr>
            <w:tcW w:w="2170" w:type="dxa"/>
            <w:tcBorders>
              <w:top w:val="single" w:sz="4" w:space="0" w:color="auto"/>
              <w:left w:val="single" w:sz="4" w:space="0" w:color="auto"/>
            </w:tcBorders>
            <w:shd w:val="clear" w:color="auto" w:fill="auto"/>
            <w:vAlign w:val="center"/>
          </w:tcPr>
          <w:p w14:paraId="3262DE18" w14:textId="77777777" w:rsidR="00F12AC3" w:rsidRPr="007A78E6" w:rsidRDefault="007A78E6" w:rsidP="006B31EA">
            <w:pPr>
              <w:pStyle w:val="a7"/>
              <w:rPr>
                <w:lang w:val="ru-RU"/>
              </w:rPr>
            </w:pPr>
            <w:r w:rsidRPr="00DF76CA">
              <w:rPr>
                <w:lang w:val="ru"/>
              </w:rPr>
              <w:t>Соответствующая уставка максимального входа кривой AI 1</w:t>
            </w:r>
          </w:p>
        </w:tc>
        <w:tc>
          <w:tcPr>
            <w:tcW w:w="3494" w:type="dxa"/>
            <w:tcBorders>
              <w:top w:val="single" w:sz="4" w:space="0" w:color="auto"/>
              <w:left w:val="single" w:sz="4" w:space="0" w:color="auto"/>
            </w:tcBorders>
            <w:shd w:val="clear" w:color="auto" w:fill="auto"/>
            <w:vAlign w:val="center"/>
          </w:tcPr>
          <w:p w14:paraId="15EF066E" w14:textId="77777777" w:rsidR="00F12AC3" w:rsidRPr="00DF76CA" w:rsidRDefault="007A78E6" w:rsidP="006B31EA">
            <w:pPr>
              <w:pStyle w:val="a7"/>
            </w:pPr>
            <w:r w:rsidRPr="00DF76CA">
              <w:rPr>
                <w:lang w:val="ru"/>
              </w:rPr>
              <w:t>-100,0 %–+150,0 %</w:t>
            </w:r>
          </w:p>
        </w:tc>
        <w:tc>
          <w:tcPr>
            <w:tcW w:w="643" w:type="dxa"/>
            <w:tcBorders>
              <w:top w:val="single" w:sz="4" w:space="0" w:color="auto"/>
              <w:left w:val="single" w:sz="4" w:space="0" w:color="auto"/>
            </w:tcBorders>
            <w:shd w:val="clear" w:color="auto" w:fill="auto"/>
            <w:vAlign w:val="center"/>
          </w:tcPr>
          <w:p w14:paraId="0DD656EC" w14:textId="77777777" w:rsidR="00F12AC3" w:rsidRPr="00DF76CA" w:rsidRDefault="007A78E6" w:rsidP="006B31EA">
            <w:pPr>
              <w:pStyle w:val="a7"/>
              <w:jc w:val="center"/>
            </w:pPr>
            <w:r w:rsidRPr="00DF76CA">
              <w:rPr>
                <w:lang w:val="ru"/>
              </w:rPr>
              <w:t>100,0 %</w:t>
            </w:r>
          </w:p>
        </w:tc>
        <w:tc>
          <w:tcPr>
            <w:tcW w:w="418" w:type="dxa"/>
            <w:tcBorders>
              <w:top w:val="single" w:sz="4" w:space="0" w:color="auto"/>
              <w:left w:val="single" w:sz="4" w:space="0" w:color="auto"/>
              <w:right w:val="single" w:sz="4" w:space="0" w:color="auto"/>
            </w:tcBorders>
            <w:shd w:val="clear" w:color="auto" w:fill="auto"/>
            <w:vAlign w:val="center"/>
          </w:tcPr>
          <w:p w14:paraId="72D14E9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727C4B0" wp14:editId="1BB1404C">
                  <wp:extent cx="69850" cy="69850"/>
                  <wp:effectExtent l="0" t="0" r="0" b="0"/>
                  <wp:docPr id="412207434" name="Picutre 56"/>
                  <wp:cNvGraphicFramePr/>
                  <a:graphic xmlns:a="http://schemas.openxmlformats.org/drawingml/2006/main">
                    <a:graphicData uri="http://schemas.openxmlformats.org/drawingml/2006/picture">
                      <pic:pic xmlns:pic="http://schemas.openxmlformats.org/drawingml/2006/picture">
                        <pic:nvPicPr>
                          <pic:cNvPr id="39742877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5DC7543"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8BD4D4C" w14:textId="77777777" w:rsidR="00F12AC3" w:rsidRPr="00DF76CA" w:rsidRDefault="007A78E6" w:rsidP="006B31EA">
            <w:pPr>
              <w:pStyle w:val="a7"/>
            </w:pPr>
            <w:r w:rsidRPr="00DF76CA">
              <w:rPr>
                <w:lang w:val="ru"/>
              </w:rPr>
              <w:t>F07.17</w:t>
            </w:r>
          </w:p>
        </w:tc>
        <w:tc>
          <w:tcPr>
            <w:tcW w:w="2170" w:type="dxa"/>
            <w:tcBorders>
              <w:top w:val="single" w:sz="4" w:space="0" w:color="auto"/>
              <w:left w:val="single" w:sz="4" w:space="0" w:color="auto"/>
            </w:tcBorders>
            <w:shd w:val="clear" w:color="auto" w:fill="auto"/>
            <w:vAlign w:val="center"/>
          </w:tcPr>
          <w:p w14:paraId="514B35C6" w14:textId="77777777" w:rsidR="00F12AC3" w:rsidRPr="00DF76CA" w:rsidRDefault="007A78E6" w:rsidP="006B31EA">
            <w:pPr>
              <w:pStyle w:val="a7"/>
            </w:pPr>
            <w:r w:rsidRPr="00DF76CA">
              <w:rPr>
                <w:lang w:val="ru"/>
              </w:rPr>
              <w:t>Время фильтрации AI</w:t>
            </w:r>
          </w:p>
        </w:tc>
        <w:tc>
          <w:tcPr>
            <w:tcW w:w="3494" w:type="dxa"/>
            <w:tcBorders>
              <w:top w:val="single" w:sz="4" w:space="0" w:color="auto"/>
              <w:left w:val="single" w:sz="4" w:space="0" w:color="auto"/>
            </w:tcBorders>
            <w:shd w:val="clear" w:color="auto" w:fill="auto"/>
            <w:vAlign w:val="center"/>
          </w:tcPr>
          <w:p w14:paraId="4D5ACC9D" w14:textId="77777777" w:rsidR="00F12AC3" w:rsidRPr="00DF76CA" w:rsidRDefault="007A78E6" w:rsidP="006B31EA">
            <w:pPr>
              <w:pStyle w:val="a7"/>
            </w:pPr>
            <w:r w:rsidRPr="00DF76CA">
              <w:rPr>
                <w:lang w:val="ru"/>
              </w:rPr>
              <w:t>0,00 с –10,00 c</w:t>
            </w:r>
          </w:p>
        </w:tc>
        <w:tc>
          <w:tcPr>
            <w:tcW w:w="643" w:type="dxa"/>
            <w:tcBorders>
              <w:top w:val="single" w:sz="4" w:space="0" w:color="auto"/>
              <w:left w:val="single" w:sz="4" w:space="0" w:color="auto"/>
            </w:tcBorders>
            <w:shd w:val="clear" w:color="auto" w:fill="auto"/>
            <w:vAlign w:val="center"/>
          </w:tcPr>
          <w:p w14:paraId="2F687B27" w14:textId="77777777" w:rsidR="00F12AC3" w:rsidRPr="00DF76CA" w:rsidRDefault="007A78E6" w:rsidP="006B31EA">
            <w:pPr>
              <w:pStyle w:val="a7"/>
              <w:jc w:val="center"/>
            </w:pPr>
            <w:r w:rsidRPr="00DF76CA">
              <w:rPr>
                <w:lang w:val="ru"/>
              </w:rPr>
              <w:t>0,10 с</w:t>
            </w:r>
          </w:p>
        </w:tc>
        <w:tc>
          <w:tcPr>
            <w:tcW w:w="418" w:type="dxa"/>
            <w:tcBorders>
              <w:top w:val="single" w:sz="4" w:space="0" w:color="auto"/>
              <w:left w:val="single" w:sz="4" w:space="0" w:color="auto"/>
              <w:right w:val="single" w:sz="4" w:space="0" w:color="auto"/>
            </w:tcBorders>
            <w:shd w:val="clear" w:color="auto" w:fill="auto"/>
            <w:vAlign w:val="center"/>
          </w:tcPr>
          <w:p w14:paraId="5649520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9FC6B76" wp14:editId="63B3957C">
                  <wp:extent cx="69850" cy="69850"/>
                  <wp:effectExtent l="0" t="0" r="0" b="0"/>
                  <wp:docPr id="1683010158" name="Picutre 56"/>
                  <wp:cNvGraphicFramePr/>
                  <a:graphic xmlns:a="http://schemas.openxmlformats.org/drawingml/2006/main">
                    <a:graphicData uri="http://schemas.openxmlformats.org/drawingml/2006/picture">
                      <pic:pic xmlns:pic="http://schemas.openxmlformats.org/drawingml/2006/picture">
                        <pic:nvPicPr>
                          <pic:cNvPr id="197877925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B28EF1F" w14:textId="77777777" w:rsidTr="006B31EA">
        <w:trPr>
          <w:trHeight w:val="379"/>
          <w:jc w:val="center"/>
        </w:trPr>
        <w:tc>
          <w:tcPr>
            <w:tcW w:w="533" w:type="dxa"/>
            <w:tcBorders>
              <w:top w:val="single" w:sz="4" w:space="0" w:color="auto"/>
              <w:left w:val="single" w:sz="4" w:space="0" w:color="auto"/>
            </w:tcBorders>
            <w:shd w:val="clear" w:color="auto" w:fill="auto"/>
            <w:vAlign w:val="center"/>
          </w:tcPr>
          <w:p w14:paraId="058B7751" w14:textId="77777777" w:rsidR="00F12AC3" w:rsidRPr="00DF76CA" w:rsidRDefault="007A78E6" w:rsidP="006B31EA">
            <w:pPr>
              <w:pStyle w:val="a7"/>
            </w:pPr>
            <w:r w:rsidRPr="00DF76CA">
              <w:rPr>
                <w:lang w:val="ru"/>
              </w:rPr>
              <w:t>F07.18 –</w:t>
            </w:r>
          </w:p>
          <w:p w14:paraId="526D0816" w14:textId="77777777" w:rsidR="00F12AC3" w:rsidRPr="00DF76CA" w:rsidRDefault="007A78E6" w:rsidP="006B31EA">
            <w:pPr>
              <w:pStyle w:val="a7"/>
            </w:pPr>
            <w:r w:rsidRPr="00DF76CA">
              <w:rPr>
                <w:lang w:val="ru"/>
              </w:rPr>
              <w:t>F07.22</w:t>
            </w:r>
          </w:p>
        </w:tc>
        <w:tc>
          <w:tcPr>
            <w:tcW w:w="2170" w:type="dxa"/>
            <w:tcBorders>
              <w:top w:val="single" w:sz="4" w:space="0" w:color="auto"/>
              <w:left w:val="single" w:sz="4" w:space="0" w:color="auto"/>
            </w:tcBorders>
            <w:shd w:val="clear" w:color="auto" w:fill="auto"/>
            <w:vAlign w:val="center"/>
          </w:tcPr>
          <w:p w14:paraId="3BDC0D88" w14:textId="77777777" w:rsidR="00F12AC3" w:rsidRPr="00DF76CA" w:rsidRDefault="007A78E6" w:rsidP="006B31EA">
            <w:pPr>
              <w:pStyle w:val="a7"/>
            </w:pPr>
            <w:r w:rsidRPr="00DF76CA">
              <w:rPr>
                <w:lang w:val="ru"/>
              </w:rPr>
              <w:t>Зарезервировано</w:t>
            </w:r>
          </w:p>
        </w:tc>
        <w:tc>
          <w:tcPr>
            <w:tcW w:w="3494" w:type="dxa"/>
            <w:tcBorders>
              <w:top w:val="single" w:sz="4" w:space="0" w:color="auto"/>
              <w:left w:val="single" w:sz="4" w:space="0" w:color="auto"/>
            </w:tcBorders>
            <w:shd w:val="clear" w:color="auto" w:fill="auto"/>
            <w:vAlign w:val="center"/>
          </w:tcPr>
          <w:p w14:paraId="03FFF692"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0DA3028E"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1A5A7F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B7AAD8E" wp14:editId="2C6115ED">
                  <wp:extent cx="69850" cy="69850"/>
                  <wp:effectExtent l="0" t="0" r="0" b="0"/>
                  <wp:docPr id="1041945351" name="Picutre 56"/>
                  <wp:cNvGraphicFramePr/>
                  <a:graphic xmlns:a="http://schemas.openxmlformats.org/drawingml/2006/main">
                    <a:graphicData uri="http://schemas.openxmlformats.org/drawingml/2006/picture">
                      <pic:pic xmlns:pic="http://schemas.openxmlformats.org/drawingml/2006/picture">
                        <pic:nvPicPr>
                          <pic:cNvPr id="49700601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7B0C254"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C6A2392" w14:textId="77777777" w:rsidR="00F12AC3" w:rsidRPr="00DF76CA" w:rsidRDefault="007A78E6" w:rsidP="006B31EA">
            <w:pPr>
              <w:pStyle w:val="a7"/>
            </w:pPr>
            <w:r w:rsidRPr="00DF76CA">
              <w:rPr>
                <w:lang w:val="ru"/>
              </w:rPr>
              <w:t>F07.23</w:t>
            </w:r>
          </w:p>
        </w:tc>
        <w:tc>
          <w:tcPr>
            <w:tcW w:w="2170" w:type="dxa"/>
            <w:tcBorders>
              <w:top w:val="single" w:sz="4" w:space="0" w:color="auto"/>
              <w:left w:val="single" w:sz="4" w:space="0" w:color="auto"/>
            </w:tcBorders>
            <w:shd w:val="clear" w:color="auto" w:fill="auto"/>
            <w:vAlign w:val="center"/>
          </w:tcPr>
          <w:p w14:paraId="4EE3716E" w14:textId="77777777" w:rsidR="00F12AC3" w:rsidRPr="00DF76CA" w:rsidRDefault="007A78E6" w:rsidP="006B31EA">
            <w:pPr>
              <w:pStyle w:val="a7"/>
            </w:pPr>
            <w:r w:rsidRPr="00DF76CA">
              <w:rPr>
                <w:lang w:val="ru"/>
              </w:rPr>
              <w:t>Минимальный ввод потенциометра панели</w:t>
            </w:r>
          </w:p>
        </w:tc>
        <w:tc>
          <w:tcPr>
            <w:tcW w:w="3494" w:type="dxa"/>
            <w:tcBorders>
              <w:top w:val="single" w:sz="4" w:space="0" w:color="auto"/>
              <w:left w:val="single" w:sz="4" w:space="0" w:color="auto"/>
            </w:tcBorders>
            <w:shd w:val="clear" w:color="auto" w:fill="auto"/>
            <w:vAlign w:val="center"/>
          </w:tcPr>
          <w:p w14:paraId="06835731" w14:textId="77777777" w:rsidR="00F12AC3" w:rsidRPr="00DF76CA" w:rsidRDefault="007A78E6" w:rsidP="006B31EA">
            <w:pPr>
              <w:pStyle w:val="a7"/>
            </w:pPr>
            <w:r w:rsidRPr="00DF76CA">
              <w:rPr>
                <w:lang w:val="ru"/>
              </w:rPr>
              <w:t>-10,00 В–F07.25</w:t>
            </w:r>
          </w:p>
        </w:tc>
        <w:tc>
          <w:tcPr>
            <w:tcW w:w="643" w:type="dxa"/>
            <w:tcBorders>
              <w:top w:val="single" w:sz="4" w:space="0" w:color="auto"/>
              <w:left w:val="single" w:sz="4" w:space="0" w:color="auto"/>
            </w:tcBorders>
            <w:shd w:val="clear" w:color="auto" w:fill="auto"/>
            <w:vAlign w:val="center"/>
          </w:tcPr>
          <w:p w14:paraId="77B49830" w14:textId="77777777" w:rsidR="00F12AC3" w:rsidRPr="00DF76CA" w:rsidRDefault="007A78E6" w:rsidP="006B31EA">
            <w:pPr>
              <w:pStyle w:val="a7"/>
              <w:jc w:val="center"/>
            </w:pPr>
            <w:r w:rsidRPr="00DF76CA">
              <w:rPr>
                <w:lang w:val="ru"/>
              </w:rPr>
              <w:t>-9,50 В</w:t>
            </w:r>
          </w:p>
        </w:tc>
        <w:tc>
          <w:tcPr>
            <w:tcW w:w="418" w:type="dxa"/>
            <w:tcBorders>
              <w:top w:val="single" w:sz="4" w:space="0" w:color="auto"/>
              <w:left w:val="single" w:sz="4" w:space="0" w:color="auto"/>
              <w:right w:val="single" w:sz="4" w:space="0" w:color="auto"/>
            </w:tcBorders>
            <w:shd w:val="clear" w:color="auto" w:fill="auto"/>
            <w:vAlign w:val="center"/>
          </w:tcPr>
          <w:p w14:paraId="663F5BC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392E9F5" wp14:editId="56263312">
                  <wp:extent cx="69850" cy="69850"/>
                  <wp:effectExtent l="0" t="0" r="0" b="0"/>
                  <wp:docPr id="1942334056" name="Picutre 56"/>
                  <wp:cNvGraphicFramePr/>
                  <a:graphic xmlns:a="http://schemas.openxmlformats.org/drawingml/2006/main">
                    <a:graphicData uri="http://schemas.openxmlformats.org/drawingml/2006/picture">
                      <pic:pic xmlns:pic="http://schemas.openxmlformats.org/drawingml/2006/picture">
                        <pic:nvPicPr>
                          <pic:cNvPr id="179755691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C92FD65"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431BCC9C" w14:textId="77777777" w:rsidR="00F12AC3" w:rsidRPr="00DF76CA" w:rsidRDefault="007A78E6" w:rsidP="006B31EA">
            <w:pPr>
              <w:pStyle w:val="a7"/>
            </w:pPr>
            <w:r w:rsidRPr="00DF76CA">
              <w:rPr>
                <w:lang w:val="ru"/>
              </w:rPr>
              <w:t>F07.24</w:t>
            </w:r>
          </w:p>
        </w:tc>
        <w:tc>
          <w:tcPr>
            <w:tcW w:w="2170" w:type="dxa"/>
            <w:tcBorders>
              <w:top w:val="single" w:sz="4" w:space="0" w:color="auto"/>
              <w:left w:val="single" w:sz="4" w:space="0" w:color="auto"/>
            </w:tcBorders>
            <w:shd w:val="clear" w:color="auto" w:fill="auto"/>
            <w:vAlign w:val="center"/>
          </w:tcPr>
          <w:p w14:paraId="1C854A13" w14:textId="77777777" w:rsidR="00F12AC3" w:rsidRPr="007A78E6" w:rsidRDefault="007A78E6" w:rsidP="006B31EA">
            <w:pPr>
              <w:pStyle w:val="a7"/>
              <w:rPr>
                <w:lang w:val="ru-RU"/>
              </w:rPr>
            </w:pPr>
            <w:r w:rsidRPr="00DF76CA">
              <w:rPr>
                <w:lang w:val="ru"/>
              </w:rPr>
              <w:t>Соответствующая уставка минимального ввода потенциометра панели</w:t>
            </w:r>
          </w:p>
        </w:tc>
        <w:tc>
          <w:tcPr>
            <w:tcW w:w="3494" w:type="dxa"/>
            <w:tcBorders>
              <w:top w:val="single" w:sz="4" w:space="0" w:color="auto"/>
              <w:left w:val="single" w:sz="4" w:space="0" w:color="auto"/>
            </w:tcBorders>
            <w:shd w:val="clear" w:color="auto" w:fill="auto"/>
            <w:vAlign w:val="center"/>
          </w:tcPr>
          <w:p w14:paraId="407786BB" w14:textId="77777777" w:rsidR="00F12AC3" w:rsidRPr="00DF76CA" w:rsidRDefault="007A78E6" w:rsidP="006B31EA">
            <w:pPr>
              <w:pStyle w:val="a7"/>
            </w:pPr>
            <w:r w:rsidRPr="00DF76CA">
              <w:rPr>
                <w:lang w:val="ru"/>
              </w:rPr>
              <w:t>-100,0 %–100,0 %</w:t>
            </w:r>
          </w:p>
        </w:tc>
        <w:tc>
          <w:tcPr>
            <w:tcW w:w="643" w:type="dxa"/>
            <w:tcBorders>
              <w:top w:val="single" w:sz="4" w:space="0" w:color="auto"/>
              <w:left w:val="single" w:sz="4" w:space="0" w:color="auto"/>
            </w:tcBorders>
            <w:shd w:val="clear" w:color="auto" w:fill="auto"/>
            <w:vAlign w:val="center"/>
          </w:tcPr>
          <w:p w14:paraId="447886E1"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5EDB427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28215EE" wp14:editId="238FFD84">
                  <wp:extent cx="69850" cy="69850"/>
                  <wp:effectExtent l="0" t="0" r="0" b="0"/>
                  <wp:docPr id="1203970807" name="Picutre 56"/>
                  <wp:cNvGraphicFramePr/>
                  <a:graphic xmlns:a="http://schemas.openxmlformats.org/drawingml/2006/main">
                    <a:graphicData uri="http://schemas.openxmlformats.org/drawingml/2006/picture">
                      <pic:pic xmlns:pic="http://schemas.openxmlformats.org/drawingml/2006/picture">
                        <pic:nvPicPr>
                          <pic:cNvPr id="161220848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7EE688D" w14:textId="77777777" w:rsidTr="006B31EA">
        <w:trPr>
          <w:trHeight w:val="226"/>
          <w:jc w:val="center"/>
        </w:trPr>
        <w:tc>
          <w:tcPr>
            <w:tcW w:w="533" w:type="dxa"/>
            <w:tcBorders>
              <w:top w:val="single" w:sz="4" w:space="0" w:color="auto"/>
              <w:left w:val="single" w:sz="4" w:space="0" w:color="auto"/>
              <w:bottom w:val="single" w:sz="4" w:space="0" w:color="auto"/>
            </w:tcBorders>
            <w:shd w:val="clear" w:color="auto" w:fill="auto"/>
            <w:vAlign w:val="center"/>
          </w:tcPr>
          <w:p w14:paraId="4E0FDDD0" w14:textId="77777777" w:rsidR="00F12AC3" w:rsidRPr="00DF76CA" w:rsidRDefault="007A78E6" w:rsidP="006B31EA">
            <w:pPr>
              <w:pStyle w:val="a7"/>
            </w:pPr>
            <w:r w:rsidRPr="00DF76CA">
              <w:rPr>
                <w:lang w:val="ru"/>
              </w:rPr>
              <w:t>F07.25</w:t>
            </w:r>
          </w:p>
        </w:tc>
        <w:tc>
          <w:tcPr>
            <w:tcW w:w="2170" w:type="dxa"/>
            <w:tcBorders>
              <w:top w:val="single" w:sz="4" w:space="0" w:color="auto"/>
              <w:left w:val="single" w:sz="4" w:space="0" w:color="auto"/>
              <w:bottom w:val="single" w:sz="4" w:space="0" w:color="auto"/>
            </w:tcBorders>
            <w:shd w:val="clear" w:color="auto" w:fill="auto"/>
            <w:vAlign w:val="center"/>
          </w:tcPr>
          <w:p w14:paraId="51BD5166" w14:textId="77777777" w:rsidR="00F12AC3" w:rsidRPr="00DF76CA" w:rsidRDefault="007A78E6" w:rsidP="006B31EA">
            <w:pPr>
              <w:pStyle w:val="a7"/>
            </w:pPr>
            <w:r w:rsidRPr="00DF76CA">
              <w:rPr>
                <w:lang w:val="ru"/>
              </w:rPr>
              <w:t>Максимальный ввод потенциометра панели</w:t>
            </w:r>
          </w:p>
        </w:tc>
        <w:tc>
          <w:tcPr>
            <w:tcW w:w="3494" w:type="dxa"/>
            <w:tcBorders>
              <w:top w:val="single" w:sz="4" w:space="0" w:color="auto"/>
              <w:left w:val="single" w:sz="4" w:space="0" w:color="auto"/>
              <w:bottom w:val="single" w:sz="4" w:space="0" w:color="auto"/>
            </w:tcBorders>
            <w:shd w:val="clear" w:color="auto" w:fill="auto"/>
            <w:vAlign w:val="center"/>
          </w:tcPr>
          <w:p w14:paraId="66E891EA" w14:textId="77777777" w:rsidR="00F12AC3" w:rsidRPr="00DF76CA" w:rsidRDefault="007A78E6" w:rsidP="006B31EA">
            <w:pPr>
              <w:pStyle w:val="a7"/>
            </w:pPr>
            <w:r w:rsidRPr="00DF76CA">
              <w:rPr>
                <w:lang w:val="ru"/>
              </w:rPr>
              <w:t>F07.23–+10,00 В</w:t>
            </w:r>
          </w:p>
        </w:tc>
        <w:tc>
          <w:tcPr>
            <w:tcW w:w="643" w:type="dxa"/>
            <w:tcBorders>
              <w:top w:val="single" w:sz="4" w:space="0" w:color="auto"/>
              <w:left w:val="single" w:sz="4" w:space="0" w:color="auto"/>
              <w:bottom w:val="single" w:sz="4" w:space="0" w:color="auto"/>
            </w:tcBorders>
            <w:shd w:val="clear" w:color="auto" w:fill="auto"/>
            <w:vAlign w:val="center"/>
          </w:tcPr>
          <w:p w14:paraId="0332B260" w14:textId="77777777" w:rsidR="00F12AC3" w:rsidRPr="00DF76CA" w:rsidRDefault="007A78E6" w:rsidP="006B31EA">
            <w:pPr>
              <w:pStyle w:val="a7"/>
              <w:jc w:val="center"/>
            </w:pPr>
            <w:r w:rsidRPr="00DF76CA">
              <w:rPr>
                <w:lang w:val="ru"/>
              </w:rPr>
              <w:t>9,50 В</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4AF1C3B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5FD7151" wp14:editId="46F10B63">
                  <wp:extent cx="69850" cy="69850"/>
                  <wp:effectExtent l="0" t="0" r="0" b="0"/>
                  <wp:docPr id="1645198368" name="Picutre 56"/>
                  <wp:cNvGraphicFramePr/>
                  <a:graphic xmlns:a="http://schemas.openxmlformats.org/drawingml/2006/main">
                    <a:graphicData uri="http://schemas.openxmlformats.org/drawingml/2006/picture">
                      <pic:pic xmlns:pic="http://schemas.openxmlformats.org/drawingml/2006/picture">
                        <pic:nvPicPr>
                          <pic:cNvPr id="1545719061"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502DB99F"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31E18159"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0536DEC9"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250D6637"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E17115E"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2601FE45"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35845C9B" w14:textId="77777777" w:rsidR="00776B2B" w:rsidRPr="00546EB0" w:rsidRDefault="007A78E6" w:rsidP="006B31EA">
            <w:pPr>
              <w:pStyle w:val="a7"/>
              <w:jc w:val="center"/>
            </w:pPr>
            <w:r w:rsidRPr="00546EB0">
              <w:rPr>
                <w:lang w:val="ru"/>
              </w:rPr>
              <w:t>Изменение</w:t>
            </w:r>
          </w:p>
        </w:tc>
      </w:tr>
      <w:tr w:rsidR="005B66E3" w:rsidRPr="00DF76CA" w14:paraId="50016E6D"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332C0169" w14:textId="77777777" w:rsidR="00F12AC3" w:rsidRPr="00DF76CA" w:rsidRDefault="007A78E6" w:rsidP="006B31EA">
            <w:pPr>
              <w:pStyle w:val="a7"/>
            </w:pPr>
            <w:r w:rsidRPr="00DF76CA">
              <w:rPr>
                <w:lang w:val="ru"/>
              </w:rPr>
              <w:t>F07.26</w:t>
            </w:r>
          </w:p>
        </w:tc>
        <w:tc>
          <w:tcPr>
            <w:tcW w:w="2170" w:type="dxa"/>
            <w:tcBorders>
              <w:top w:val="single" w:sz="4" w:space="0" w:color="auto"/>
              <w:left w:val="single" w:sz="4" w:space="0" w:color="auto"/>
            </w:tcBorders>
            <w:shd w:val="clear" w:color="auto" w:fill="auto"/>
            <w:vAlign w:val="center"/>
          </w:tcPr>
          <w:p w14:paraId="3A3ED6F6" w14:textId="77777777" w:rsidR="00F12AC3" w:rsidRPr="007A78E6" w:rsidRDefault="007A78E6" w:rsidP="006B31EA">
            <w:pPr>
              <w:pStyle w:val="a7"/>
              <w:rPr>
                <w:lang w:val="ru-RU"/>
              </w:rPr>
            </w:pPr>
            <w:r w:rsidRPr="00DF76CA">
              <w:rPr>
                <w:lang w:val="ru"/>
              </w:rPr>
              <w:t>Соответствующая уставка максимального ввода потенциометра панели</w:t>
            </w:r>
          </w:p>
        </w:tc>
        <w:tc>
          <w:tcPr>
            <w:tcW w:w="3499" w:type="dxa"/>
            <w:tcBorders>
              <w:top w:val="single" w:sz="4" w:space="0" w:color="auto"/>
              <w:left w:val="single" w:sz="4" w:space="0" w:color="auto"/>
            </w:tcBorders>
            <w:shd w:val="clear" w:color="auto" w:fill="auto"/>
            <w:vAlign w:val="center"/>
          </w:tcPr>
          <w:p w14:paraId="17C96F97" w14:textId="77777777" w:rsidR="00F12AC3" w:rsidRPr="00DF76CA" w:rsidRDefault="007A78E6" w:rsidP="006B31EA">
            <w:pPr>
              <w:pStyle w:val="a7"/>
            </w:pPr>
            <w:r w:rsidRPr="00DF76CA">
              <w:rPr>
                <w:lang w:val="ru"/>
              </w:rPr>
              <w:t>-100,0 %–+150,0 %</w:t>
            </w:r>
          </w:p>
        </w:tc>
        <w:tc>
          <w:tcPr>
            <w:tcW w:w="643" w:type="dxa"/>
            <w:tcBorders>
              <w:top w:val="single" w:sz="4" w:space="0" w:color="auto"/>
              <w:left w:val="single" w:sz="4" w:space="0" w:color="auto"/>
            </w:tcBorders>
            <w:shd w:val="clear" w:color="auto" w:fill="auto"/>
            <w:vAlign w:val="center"/>
          </w:tcPr>
          <w:p w14:paraId="25CAADA1" w14:textId="77777777" w:rsidR="00F12AC3" w:rsidRPr="00DF76CA" w:rsidRDefault="007A78E6" w:rsidP="006B31EA">
            <w:pPr>
              <w:pStyle w:val="a7"/>
              <w:jc w:val="center"/>
            </w:pPr>
            <w:r w:rsidRPr="00DF76CA">
              <w:rPr>
                <w:lang w:val="ru"/>
              </w:rPr>
              <w:t>100,0 %</w:t>
            </w:r>
          </w:p>
        </w:tc>
        <w:tc>
          <w:tcPr>
            <w:tcW w:w="413" w:type="dxa"/>
            <w:tcBorders>
              <w:top w:val="single" w:sz="4" w:space="0" w:color="auto"/>
              <w:left w:val="single" w:sz="4" w:space="0" w:color="auto"/>
              <w:right w:val="single" w:sz="4" w:space="0" w:color="auto"/>
            </w:tcBorders>
            <w:shd w:val="clear" w:color="auto" w:fill="auto"/>
            <w:vAlign w:val="center"/>
          </w:tcPr>
          <w:p w14:paraId="6B73AEA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84EC270" wp14:editId="7086049F">
                  <wp:extent cx="69850" cy="69850"/>
                  <wp:effectExtent l="0" t="0" r="0" b="0"/>
                  <wp:docPr id="1679505407" name="Picutre 56"/>
                  <wp:cNvGraphicFramePr/>
                  <a:graphic xmlns:a="http://schemas.openxmlformats.org/drawingml/2006/main">
                    <a:graphicData uri="http://schemas.openxmlformats.org/drawingml/2006/picture">
                      <pic:pic xmlns:pic="http://schemas.openxmlformats.org/drawingml/2006/picture">
                        <pic:nvPicPr>
                          <pic:cNvPr id="118282765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E1C62CE"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61F6395E" w14:textId="77777777" w:rsidR="00F12AC3" w:rsidRPr="00DF76CA" w:rsidRDefault="007A78E6" w:rsidP="006B31EA">
            <w:pPr>
              <w:pStyle w:val="a7"/>
            </w:pPr>
            <w:r w:rsidRPr="00DF76CA">
              <w:rPr>
                <w:lang w:val="ru"/>
              </w:rPr>
              <w:t>F07.27</w:t>
            </w:r>
          </w:p>
        </w:tc>
        <w:tc>
          <w:tcPr>
            <w:tcW w:w="2170" w:type="dxa"/>
            <w:tcBorders>
              <w:top w:val="single" w:sz="4" w:space="0" w:color="auto"/>
              <w:left w:val="single" w:sz="4" w:space="0" w:color="auto"/>
            </w:tcBorders>
            <w:shd w:val="clear" w:color="auto" w:fill="auto"/>
            <w:vAlign w:val="center"/>
          </w:tcPr>
          <w:p w14:paraId="3E03A8F6" w14:textId="77777777" w:rsidR="00F12AC3" w:rsidRPr="00DF76CA" w:rsidRDefault="007A78E6" w:rsidP="006B31EA">
            <w:pPr>
              <w:pStyle w:val="a7"/>
            </w:pPr>
            <w:r w:rsidRPr="00DF76CA">
              <w:rPr>
                <w:lang w:val="ru"/>
              </w:rPr>
              <w:t>Время фильтрации потенциометра панели</w:t>
            </w:r>
          </w:p>
        </w:tc>
        <w:tc>
          <w:tcPr>
            <w:tcW w:w="3499" w:type="dxa"/>
            <w:tcBorders>
              <w:top w:val="single" w:sz="4" w:space="0" w:color="auto"/>
              <w:left w:val="single" w:sz="4" w:space="0" w:color="auto"/>
            </w:tcBorders>
            <w:shd w:val="clear" w:color="auto" w:fill="auto"/>
            <w:vAlign w:val="center"/>
          </w:tcPr>
          <w:p w14:paraId="2D75A8BB" w14:textId="77777777" w:rsidR="00F12AC3" w:rsidRPr="00DF76CA" w:rsidRDefault="007A78E6" w:rsidP="006B31EA">
            <w:pPr>
              <w:pStyle w:val="a7"/>
            </w:pPr>
            <w:r w:rsidRPr="00DF76CA">
              <w:rPr>
                <w:lang w:val="ru"/>
              </w:rPr>
              <w:t>0,00 с –10,00 c</w:t>
            </w:r>
          </w:p>
        </w:tc>
        <w:tc>
          <w:tcPr>
            <w:tcW w:w="643" w:type="dxa"/>
            <w:tcBorders>
              <w:top w:val="single" w:sz="4" w:space="0" w:color="auto"/>
              <w:left w:val="single" w:sz="4" w:space="0" w:color="auto"/>
            </w:tcBorders>
            <w:shd w:val="clear" w:color="auto" w:fill="auto"/>
            <w:vAlign w:val="center"/>
          </w:tcPr>
          <w:p w14:paraId="15D6CCBA" w14:textId="77777777" w:rsidR="00F12AC3" w:rsidRPr="00DF76CA" w:rsidRDefault="007A78E6" w:rsidP="006B31EA">
            <w:pPr>
              <w:pStyle w:val="a7"/>
              <w:jc w:val="center"/>
            </w:pPr>
            <w:r w:rsidRPr="00DF76CA">
              <w:rPr>
                <w:lang w:val="ru"/>
              </w:rPr>
              <w:t>0,10 с</w:t>
            </w:r>
          </w:p>
        </w:tc>
        <w:tc>
          <w:tcPr>
            <w:tcW w:w="413" w:type="dxa"/>
            <w:tcBorders>
              <w:top w:val="single" w:sz="4" w:space="0" w:color="auto"/>
              <w:left w:val="single" w:sz="4" w:space="0" w:color="auto"/>
              <w:right w:val="single" w:sz="4" w:space="0" w:color="auto"/>
            </w:tcBorders>
            <w:shd w:val="clear" w:color="auto" w:fill="auto"/>
            <w:vAlign w:val="center"/>
          </w:tcPr>
          <w:p w14:paraId="6C78B74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06C41F8" wp14:editId="342BAAD3">
                  <wp:extent cx="69850" cy="69850"/>
                  <wp:effectExtent l="0" t="0" r="0" b="0"/>
                  <wp:docPr id="732931623" name="Picutre 56"/>
                  <wp:cNvGraphicFramePr/>
                  <a:graphic xmlns:a="http://schemas.openxmlformats.org/drawingml/2006/main">
                    <a:graphicData uri="http://schemas.openxmlformats.org/drawingml/2006/picture">
                      <pic:pic xmlns:pic="http://schemas.openxmlformats.org/drawingml/2006/picture">
                        <pic:nvPicPr>
                          <pic:cNvPr id="177937792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FBE5BCA" w14:textId="77777777" w:rsidTr="006B31EA">
        <w:trPr>
          <w:trHeight w:val="379"/>
          <w:jc w:val="center"/>
        </w:trPr>
        <w:tc>
          <w:tcPr>
            <w:tcW w:w="533" w:type="dxa"/>
            <w:tcBorders>
              <w:top w:val="single" w:sz="4" w:space="0" w:color="auto"/>
              <w:left w:val="single" w:sz="4" w:space="0" w:color="auto"/>
            </w:tcBorders>
            <w:shd w:val="clear" w:color="auto" w:fill="auto"/>
            <w:vAlign w:val="center"/>
          </w:tcPr>
          <w:p w14:paraId="52075945" w14:textId="77777777" w:rsidR="00F12AC3" w:rsidRPr="00DF76CA" w:rsidRDefault="007A78E6" w:rsidP="006B31EA">
            <w:pPr>
              <w:pStyle w:val="a7"/>
            </w:pPr>
            <w:r w:rsidRPr="00DF76CA">
              <w:rPr>
                <w:lang w:val="ru"/>
              </w:rPr>
              <w:t>F07.28 –</w:t>
            </w:r>
          </w:p>
          <w:p w14:paraId="7EF87D36" w14:textId="77777777" w:rsidR="00F12AC3" w:rsidRPr="00DF76CA" w:rsidRDefault="007A78E6" w:rsidP="006B31EA">
            <w:pPr>
              <w:pStyle w:val="a7"/>
            </w:pPr>
            <w:r w:rsidRPr="00DF76CA">
              <w:rPr>
                <w:lang w:val="ru"/>
              </w:rPr>
              <w:t>F07.33</w:t>
            </w:r>
          </w:p>
        </w:tc>
        <w:tc>
          <w:tcPr>
            <w:tcW w:w="2170" w:type="dxa"/>
            <w:tcBorders>
              <w:top w:val="single" w:sz="4" w:space="0" w:color="auto"/>
              <w:left w:val="single" w:sz="4" w:space="0" w:color="auto"/>
            </w:tcBorders>
            <w:shd w:val="clear" w:color="auto" w:fill="auto"/>
            <w:vAlign w:val="center"/>
          </w:tcPr>
          <w:p w14:paraId="1DE875F5"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7A01FCDC" w14:textId="77777777" w:rsidR="00F12AC3"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394E815A"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13C5363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45316E" wp14:editId="1B85F519">
                  <wp:extent cx="69850" cy="69850"/>
                  <wp:effectExtent l="0" t="0" r="0" b="0"/>
                  <wp:docPr id="863730485" name="Picutre 56"/>
                  <wp:cNvGraphicFramePr/>
                  <a:graphic xmlns:a="http://schemas.openxmlformats.org/drawingml/2006/main">
                    <a:graphicData uri="http://schemas.openxmlformats.org/drawingml/2006/picture">
                      <pic:pic xmlns:pic="http://schemas.openxmlformats.org/drawingml/2006/picture">
                        <pic:nvPicPr>
                          <pic:cNvPr id="7263389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F3FF62E" w14:textId="77777777" w:rsidTr="006B31EA">
        <w:trPr>
          <w:trHeight w:val="619"/>
          <w:jc w:val="center"/>
        </w:trPr>
        <w:tc>
          <w:tcPr>
            <w:tcW w:w="533" w:type="dxa"/>
            <w:tcBorders>
              <w:top w:val="single" w:sz="4" w:space="0" w:color="auto"/>
              <w:left w:val="single" w:sz="4" w:space="0" w:color="auto"/>
            </w:tcBorders>
            <w:shd w:val="clear" w:color="auto" w:fill="auto"/>
            <w:vAlign w:val="center"/>
          </w:tcPr>
          <w:p w14:paraId="14D40C82" w14:textId="77777777" w:rsidR="00F12AC3" w:rsidRPr="00DF76CA" w:rsidRDefault="007A78E6" w:rsidP="006B31EA">
            <w:pPr>
              <w:pStyle w:val="a7"/>
            </w:pPr>
            <w:r w:rsidRPr="00DF76CA">
              <w:rPr>
                <w:lang w:val="ru"/>
              </w:rPr>
              <w:t>F07.34</w:t>
            </w:r>
          </w:p>
        </w:tc>
        <w:tc>
          <w:tcPr>
            <w:tcW w:w="2170" w:type="dxa"/>
            <w:tcBorders>
              <w:top w:val="single" w:sz="4" w:space="0" w:color="auto"/>
              <w:left w:val="single" w:sz="4" w:space="0" w:color="auto"/>
            </w:tcBorders>
            <w:shd w:val="clear" w:color="auto" w:fill="auto"/>
            <w:vAlign w:val="center"/>
          </w:tcPr>
          <w:p w14:paraId="25F08C94" w14:textId="77777777" w:rsidR="00F12AC3" w:rsidRPr="007A78E6" w:rsidRDefault="007A78E6" w:rsidP="006B31EA">
            <w:pPr>
              <w:pStyle w:val="a7"/>
              <w:rPr>
                <w:lang w:val="ru-RU"/>
              </w:rPr>
            </w:pPr>
            <w:r w:rsidRPr="00DF76CA">
              <w:rPr>
                <w:lang w:val="ru"/>
              </w:rPr>
              <w:t>Выбор уставки ниже минимального ввода AI</w:t>
            </w:r>
          </w:p>
        </w:tc>
        <w:tc>
          <w:tcPr>
            <w:tcW w:w="3499" w:type="dxa"/>
            <w:tcBorders>
              <w:top w:val="single" w:sz="4" w:space="0" w:color="auto"/>
              <w:left w:val="single" w:sz="4" w:space="0" w:color="auto"/>
            </w:tcBorders>
            <w:shd w:val="clear" w:color="auto" w:fill="auto"/>
            <w:vAlign w:val="center"/>
          </w:tcPr>
          <w:p w14:paraId="184DC9D5" w14:textId="77777777" w:rsidR="00F12AC3" w:rsidRPr="007A78E6" w:rsidRDefault="007A78E6" w:rsidP="006B31EA">
            <w:pPr>
              <w:pStyle w:val="a7"/>
              <w:rPr>
                <w:lang w:val="ru-RU"/>
              </w:rPr>
            </w:pPr>
            <w:r w:rsidRPr="00DF76CA">
              <w:rPr>
                <w:lang w:val="ru"/>
              </w:rPr>
              <w:t>Разряд единиц: выбор уставки ниже минимального ввода AI 0: соответствует уставке минимального ввода 1: 0,0 %</w:t>
            </w:r>
          </w:p>
          <w:p w14:paraId="7B44AF77" w14:textId="77777777" w:rsidR="00F12AC3" w:rsidRPr="00DF76CA" w:rsidRDefault="007A78E6" w:rsidP="006B31EA">
            <w:pPr>
              <w:pStyle w:val="a7"/>
            </w:pPr>
            <w:r w:rsidRPr="00DF76CA">
              <w:rPr>
                <w:lang w:val="ru"/>
              </w:rPr>
              <w:t>Разряды десятков, сотен: зарезервировано</w:t>
            </w:r>
          </w:p>
        </w:tc>
        <w:tc>
          <w:tcPr>
            <w:tcW w:w="643" w:type="dxa"/>
            <w:tcBorders>
              <w:top w:val="single" w:sz="4" w:space="0" w:color="auto"/>
              <w:left w:val="single" w:sz="4" w:space="0" w:color="auto"/>
            </w:tcBorders>
            <w:shd w:val="clear" w:color="auto" w:fill="auto"/>
            <w:vAlign w:val="center"/>
          </w:tcPr>
          <w:p w14:paraId="150C6630" w14:textId="77777777" w:rsidR="00F12AC3" w:rsidRPr="00DF76CA" w:rsidRDefault="007A78E6" w:rsidP="006B31EA">
            <w:pPr>
              <w:pStyle w:val="a7"/>
              <w:jc w:val="center"/>
            </w:pPr>
            <w:r w:rsidRPr="00DF76CA">
              <w:rPr>
                <w:lang w:val="ru"/>
              </w:rPr>
              <w:t>000</w:t>
            </w:r>
          </w:p>
        </w:tc>
        <w:tc>
          <w:tcPr>
            <w:tcW w:w="413" w:type="dxa"/>
            <w:tcBorders>
              <w:top w:val="single" w:sz="4" w:space="0" w:color="auto"/>
              <w:left w:val="single" w:sz="4" w:space="0" w:color="auto"/>
              <w:right w:val="single" w:sz="4" w:space="0" w:color="auto"/>
            </w:tcBorders>
            <w:shd w:val="clear" w:color="auto" w:fill="auto"/>
            <w:vAlign w:val="center"/>
          </w:tcPr>
          <w:p w14:paraId="17B8FFF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D187308" wp14:editId="2E01E787">
                  <wp:extent cx="69850" cy="69850"/>
                  <wp:effectExtent l="0" t="0" r="0" b="0"/>
                  <wp:docPr id="53786274" name="Picutre 56"/>
                  <wp:cNvGraphicFramePr/>
                  <a:graphic xmlns:a="http://schemas.openxmlformats.org/drawingml/2006/main">
                    <a:graphicData uri="http://schemas.openxmlformats.org/drawingml/2006/picture">
                      <pic:pic xmlns:pic="http://schemas.openxmlformats.org/drawingml/2006/picture">
                        <pic:nvPicPr>
                          <pic:cNvPr id="12745020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2B9D93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43D40193" w14:textId="77777777" w:rsidR="00F12AC3" w:rsidRPr="00DF76CA" w:rsidRDefault="007A78E6" w:rsidP="006B31EA">
            <w:pPr>
              <w:pStyle w:val="a7"/>
            </w:pPr>
            <w:r w:rsidRPr="00DF76CA">
              <w:rPr>
                <w:lang w:val="ru"/>
              </w:rPr>
              <w:t>F07.35</w:t>
            </w:r>
          </w:p>
        </w:tc>
        <w:tc>
          <w:tcPr>
            <w:tcW w:w="2170" w:type="dxa"/>
            <w:tcBorders>
              <w:top w:val="single" w:sz="4" w:space="0" w:color="auto"/>
              <w:left w:val="single" w:sz="4" w:space="0" w:color="auto"/>
            </w:tcBorders>
            <w:shd w:val="clear" w:color="auto" w:fill="auto"/>
            <w:vAlign w:val="center"/>
          </w:tcPr>
          <w:p w14:paraId="374D4D74" w14:textId="77777777" w:rsidR="00F12AC3" w:rsidRPr="00DF76CA" w:rsidRDefault="007A78E6" w:rsidP="006B31EA">
            <w:pPr>
              <w:pStyle w:val="a7"/>
            </w:pPr>
            <w:r w:rsidRPr="00DF76CA">
              <w:rPr>
                <w:lang w:val="ru"/>
              </w:rPr>
              <w:t>Время задержки Х1</w:t>
            </w:r>
          </w:p>
        </w:tc>
        <w:tc>
          <w:tcPr>
            <w:tcW w:w="3499" w:type="dxa"/>
            <w:tcBorders>
              <w:top w:val="single" w:sz="4" w:space="0" w:color="auto"/>
              <w:left w:val="single" w:sz="4" w:space="0" w:color="auto"/>
            </w:tcBorders>
            <w:shd w:val="clear" w:color="auto" w:fill="auto"/>
            <w:vAlign w:val="center"/>
          </w:tcPr>
          <w:p w14:paraId="2BA127F2" w14:textId="77777777" w:rsidR="00F12AC3" w:rsidRPr="00DF76CA" w:rsidRDefault="007A78E6" w:rsidP="006B31EA">
            <w:pPr>
              <w:pStyle w:val="a7"/>
            </w:pPr>
            <w:r w:rsidRPr="00DF76CA">
              <w:rPr>
                <w:lang w:val="ru"/>
              </w:rPr>
              <w:t>0,0 с–3600,0 с</w:t>
            </w:r>
          </w:p>
        </w:tc>
        <w:tc>
          <w:tcPr>
            <w:tcW w:w="643" w:type="dxa"/>
            <w:tcBorders>
              <w:top w:val="single" w:sz="4" w:space="0" w:color="auto"/>
              <w:left w:val="single" w:sz="4" w:space="0" w:color="auto"/>
            </w:tcBorders>
            <w:shd w:val="clear" w:color="auto" w:fill="auto"/>
            <w:vAlign w:val="center"/>
          </w:tcPr>
          <w:p w14:paraId="6086295B" w14:textId="77777777" w:rsidR="00F12AC3" w:rsidRPr="00DF76CA" w:rsidRDefault="007A78E6" w:rsidP="006B31EA">
            <w:pPr>
              <w:pStyle w:val="a7"/>
              <w:jc w:val="center"/>
            </w:pPr>
            <w:r w:rsidRPr="00DF76CA">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15ED7BF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A1BF5FE" wp14:editId="3DB8E3D8">
                  <wp:extent cx="64135" cy="64135"/>
                  <wp:effectExtent l="0" t="0" r="0" b="0"/>
                  <wp:docPr id="46700062" name="Picutre 57"/>
                  <wp:cNvGraphicFramePr/>
                  <a:graphic xmlns:a="http://schemas.openxmlformats.org/drawingml/2006/main">
                    <a:graphicData uri="http://schemas.openxmlformats.org/drawingml/2006/picture">
                      <pic:pic xmlns:pic="http://schemas.openxmlformats.org/drawingml/2006/picture">
                        <pic:nvPicPr>
                          <pic:cNvPr id="198778030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39EE4084"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ECF2A69" w14:textId="77777777" w:rsidR="00F12AC3" w:rsidRPr="00DF76CA" w:rsidRDefault="007A78E6" w:rsidP="006B31EA">
            <w:pPr>
              <w:pStyle w:val="a7"/>
            </w:pPr>
            <w:r w:rsidRPr="00DF76CA">
              <w:rPr>
                <w:lang w:val="ru"/>
              </w:rPr>
              <w:t>F07.36</w:t>
            </w:r>
          </w:p>
        </w:tc>
        <w:tc>
          <w:tcPr>
            <w:tcW w:w="2170" w:type="dxa"/>
            <w:tcBorders>
              <w:top w:val="single" w:sz="4" w:space="0" w:color="auto"/>
              <w:left w:val="single" w:sz="4" w:space="0" w:color="auto"/>
            </w:tcBorders>
            <w:shd w:val="clear" w:color="auto" w:fill="auto"/>
            <w:vAlign w:val="center"/>
          </w:tcPr>
          <w:p w14:paraId="2C9ADBA8" w14:textId="77777777" w:rsidR="00F12AC3" w:rsidRPr="00DF76CA" w:rsidRDefault="007A78E6" w:rsidP="006B31EA">
            <w:pPr>
              <w:pStyle w:val="a7"/>
            </w:pPr>
            <w:r w:rsidRPr="00DF76CA">
              <w:rPr>
                <w:lang w:val="ru"/>
              </w:rPr>
              <w:t>Время задержки Х2</w:t>
            </w:r>
          </w:p>
        </w:tc>
        <w:tc>
          <w:tcPr>
            <w:tcW w:w="3499" w:type="dxa"/>
            <w:tcBorders>
              <w:top w:val="single" w:sz="4" w:space="0" w:color="auto"/>
              <w:left w:val="single" w:sz="4" w:space="0" w:color="auto"/>
            </w:tcBorders>
            <w:shd w:val="clear" w:color="auto" w:fill="auto"/>
            <w:vAlign w:val="center"/>
          </w:tcPr>
          <w:p w14:paraId="4BE989E2" w14:textId="77777777" w:rsidR="00F12AC3" w:rsidRPr="00DF76CA" w:rsidRDefault="007A78E6" w:rsidP="006B31EA">
            <w:pPr>
              <w:pStyle w:val="a7"/>
            </w:pPr>
            <w:r w:rsidRPr="00DF76CA">
              <w:rPr>
                <w:lang w:val="ru"/>
              </w:rPr>
              <w:t>0,0 с–3600,0 с</w:t>
            </w:r>
          </w:p>
        </w:tc>
        <w:tc>
          <w:tcPr>
            <w:tcW w:w="643" w:type="dxa"/>
            <w:tcBorders>
              <w:top w:val="single" w:sz="4" w:space="0" w:color="auto"/>
              <w:left w:val="single" w:sz="4" w:space="0" w:color="auto"/>
            </w:tcBorders>
            <w:shd w:val="clear" w:color="auto" w:fill="auto"/>
            <w:vAlign w:val="center"/>
          </w:tcPr>
          <w:p w14:paraId="595B7260" w14:textId="77777777" w:rsidR="00F12AC3" w:rsidRPr="00DF76CA" w:rsidRDefault="007A78E6" w:rsidP="006B31EA">
            <w:pPr>
              <w:pStyle w:val="a7"/>
              <w:jc w:val="center"/>
            </w:pPr>
            <w:r w:rsidRPr="00DF76CA">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243FAD7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909B5C0" wp14:editId="048E7041">
                  <wp:extent cx="64135" cy="64135"/>
                  <wp:effectExtent l="0" t="0" r="0" b="0"/>
                  <wp:docPr id="688795698" name="Picutre 57"/>
                  <wp:cNvGraphicFramePr/>
                  <a:graphic xmlns:a="http://schemas.openxmlformats.org/drawingml/2006/main">
                    <a:graphicData uri="http://schemas.openxmlformats.org/drawingml/2006/picture">
                      <pic:pic xmlns:pic="http://schemas.openxmlformats.org/drawingml/2006/picture">
                        <pic:nvPicPr>
                          <pic:cNvPr id="796529245"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3E49F63"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42DC7B9" w14:textId="77777777" w:rsidR="00F12AC3" w:rsidRPr="00DF76CA" w:rsidRDefault="007A78E6" w:rsidP="006B31EA">
            <w:pPr>
              <w:pStyle w:val="a7"/>
            </w:pPr>
            <w:r w:rsidRPr="00DF76CA">
              <w:rPr>
                <w:lang w:val="ru"/>
              </w:rPr>
              <w:t>F07.37</w:t>
            </w:r>
          </w:p>
        </w:tc>
        <w:tc>
          <w:tcPr>
            <w:tcW w:w="2170" w:type="dxa"/>
            <w:tcBorders>
              <w:top w:val="single" w:sz="4" w:space="0" w:color="auto"/>
              <w:left w:val="single" w:sz="4" w:space="0" w:color="auto"/>
            </w:tcBorders>
            <w:shd w:val="clear" w:color="auto" w:fill="auto"/>
            <w:vAlign w:val="center"/>
          </w:tcPr>
          <w:p w14:paraId="6B53A76C" w14:textId="77777777" w:rsidR="00F12AC3" w:rsidRPr="00DF76CA" w:rsidRDefault="007A78E6" w:rsidP="006B31EA">
            <w:pPr>
              <w:pStyle w:val="a7"/>
            </w:pPr>
            <w:r w:rsidRPr="00DF76CA">
              <w:rPr>
                <w:lang w:val="ru"/>
              </w:rPr>
              <w:t>Время задержки Х3</w:t>
            </w:r>
          </w:p>
        </w:tc>
        <w:tc>
          <w:tcPr>
            <w:tcW w:w="3499" w:type="dxa"/>
            <w:tcBorders>
              <w:top w:val="single" w:sz="4" w:space="0" w:color="auto"/>
              <w:left w:val="single" w:sz="4" w:space="0" w:color="auto"/>
            </w:tcBorders>
            <w:shd w:val="clear" w:color="auto" w:fill="auto"/>
            <w:vAlign w:val="center"/>
          </w:tcPr>
          <w:p w14:paraId="034AC250" w14:textId="77777777" w:rsidR="00F12AC3" w:rsidRPr="00DF76CA" w:rsidRDefault="007A78E6" w:rsidP="006B31EA">
            <w:pPr>
              <w:pStyle w:val="a7"/>
            </w:pPr>
            <w:r w:rsidRPr="00DF76CA">
              <w:rPr>
                <w:lang w:val="ru"/>
              </w:rPr>
              <w:t>0,0 с–3600,0 с</w:t>
            </w:r>
          </w:p>
        </w:tc>
        <w:tc>
          <w:tcPr>
            <w:tcW w:w="643" w:type="dxa"/>
            <w:tcBorders>
              <w:top w:val="single" w:sz="4" w:space="0" w:color="auto"/>
              <w:left w:val="single" w:sz="4" w:space="0" w:color="auto"/>
            </w:tcBorders>
            <w:shd w:val="clear" w:color="auto" w:fill="auto"/>
            <w:vAlign w:val="center"/>
          </w:tcPr>
          <w:p w14:paraId="660D3613" w14:textId="77777777" w:rsidR="00F12AC3" w:rsidRPr="00DF76CA" w:rsidRDefault="007A78E6" w:rsidP="006B31EA">
            <w:pPr>
              <w:pStyle w:val="a7"/>
              <w:jc w:val="center"/>
            </w:pPr>
            <w:r w:rsidRPr="00DF76CA">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23E06DE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775177F" wp14:editId="12135196">
                  <wp:extent cx="64135" cy="64135"/>
                  <wp:effectExtent l="0" t="0" r="0" b="0"/>
                  <wp:docPr id="1343451169" name="Picutre 57"/>
                  <wp:cNvGraphicFramePr/>
                  <a:graphic xmlns:a="http://schemas.openxmlformats.org/drawingml/2006/main">
                    <a:graphicData uri="http://schemas.openxmlformats.org/drawingml/2006/picture">
                      <pic:pic xmlns:pic="http://schemas.openxmlformats.org/drawingml/2006/picture">
                        <pic:nvPicPr>
                          <pic:cNvPr id="806240379"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188591DB" w14:textId="77777777" w:rsidTr="006B31EA">
        <w:trPr>
          <w:trHeight w:val="994"/>
          <w:jc w:val="center"/>
        </w:trPr>
        <w:tc>
          <w:tcPr>
            <w:tcW w:w="533" w:type="dxa"/>
            <w:tcBorders>
              <w:top w:val="single" w:sz="4" w:space="0" w:color="auto"/>
              <w:left w:val="single" w:sz="4" w:space="0" w:color="auto"/>
            </w:tcBorders>
            <w:shd w:val="clear" w:color="auto" w:fill="auto"/>
            <w:vAlign w:val="center"/>
          </w:tcPr>
          <w:p w14:paraId="24C397D2" w14:textId="77777777" w:rsidR="00F12AC3" w:rsidRPr="00DF76CA" w:rsidRDefault="007A78E6" w:rsidP="006B31EA">
            <w:pPr>
              <w:pStyle w:val="a7"/>
            </w:pPr>
            <w:r w:rsidRPr="00DF76CA">
              <w:rPr>
                <w:lang w:val="ru"/>
              </w:rPr>
              <w:t>F07.38</w:t>
            </w:r>
          </w:p>
        </w:tc>
        <w:tc>
          <w:tcPr>
            <w:tcW w:w="2170" w:type="dxa"/>
            <w:tcBorders>
              <w:top w:val="single" w:sz="4" w:space="0" w:color="auto"/>
              <w:left w:val="single" w:sz="4" w:space="0" w:color="auto"/>
            </w:tcBorders>
            <w:shd w:val="clear" w:color="auto" w:fill="auto"/>
            <w:vAlign w:val="center"/>
          </w:tcPr>
          <w:p w14:paraId="7EA41AB1" w14:textId="77777777" w:rsidR="00F12AC3" w:rsidRPr="007A78E6" w:rsidRDefault="007A78E6" w:rsidP="006B31EA">
            <w:pPr>
              <w:pStyle w:val="a7"/>
              <w:rPr>
                <w:lang w:val="ru-RU"/>
              </w:rPr>
            </w:pPr>
            <w:r w:rsidRPr="00DF76CA">
              <w:rPr>
                <w:lang w:val="ru"/>
              </w:rPr>
              <w:t>Выбор действительного состояния клеммы Х 1</w:t>
            </w:r>
          </w:p>
        </w:tc>
        <w:tc>
          <w:tcPr>
            <w:tcW w:w="3499" w:type="dxa"/>
            <w:tcBorders>
              <w:top w:val="single" w:sz="4" w:space="0" w:color="auto"/>
              <w:left w:val="single" w:sz="4" w:space="0" w:color="auto"/>
            </w:tcBorders>
            <w:shd w:val="clear" w:color="auto" w:fill="auto"/>
            <w:vAlign w:val="center"/>
          </w:tcPr>
          <w:p w14:paraId="78A0FC79" w14:textId="77777777" w:rsidR="00F12AC3" w:rsidRPr="007A78E6" w:rsidRDefault="007A78E6" w:rsidP="006B31EA">
            <w:pPr>
              <w:pStyle w:val="a7"/>
              <w:rPr>
                <w:lang w:val="ru-RU"/>
              </w:rPr>
            </w:pPr>
            <w:r w:rsidRPr="00DF76CA">
              <w:rPr>
                <w:lang w:val="ru"/>
              </w:rPr>
              <w:t>0: действителен низкий электрический уровень</w:t>
            </w:r>
          </w:p>
          <w:p w14:paraId="530297AE" w14:textId="77777777" w:rsidR="00F12AC3" w:rsidRPr="007A78E6" w:rsidRDefault="007A78E6" w:rsidP="006B31EA">
            <w:pPr>
              <w:pStyle w:val="a7"/>
              <w:rPr>
                <w:lang w:val="ru-RU"/>
              </w:rPr>
            </w:pPr>
            <w:r w:rsidRPr="00DF76CA">
              <w:rPr>
                <w:lang w:val="ru"/>
              </w:rPr>
              <w:t>1: действителен высокий электрический уровень</w:t>
            </w:r>
          </w:p>
          <w:p w14:paraId="2581D371" w14:textId="77777777" w:rsidR="00F12AC3" w:rsidRPr="007A78E6" w:rsidRDefault="007A78E6" w:rsidP="006B31EA">
            <w:pPr>
              <w:pStyle w:val="a7"/>
              <w:rPr>
                <w:lang w:val="ru-RU"/>
              </w:rPr>
            </w:pPr>
            <w:r w:rsidRPr="00DF76CA">
              <w:rPr>
                <w:lang w:val="ru"/>
              </w:rPr>
              <w:t>Разряд единиц: Х1</w:t>
            </w:r>
          </w:p>
          <w:p w14:paraId="009958BE" w14:textId="77777777" w:rsidR="00F12AC3" w:rsidRPr="007A78E6" w:rsidRDefault="007A78E6" w:rsidP="006B31EA">
            <w:pPr>
              <w:pStyle w:val="a7"/>
              <w:rPr>
                <w:lang w:val="ru-RU"/>
              </w:rPr>
            </w:pPr>
            <w:r w:rsidRPr="00DF76CA">
              <w:rPr>
                <w:lang w:val="ru"/>
              </w:rPr>
              <w:t>Разряд десятков: Х2</w:t>
            </w:r>
          </w:p>
          <w:p w14:paraId="15EE1777" w14:textId="77777777" w:rsidR="00F12AC3" w:rsidRPr="007A78E6" w:rsidRDefault="007A78E6" w:rsidP="006B31EA">
            <w:pPr>
              <w:pStyle w:val="a7"/>
              <w:rPr>
                <w:lang w:val="ru-RU"/>
              </w:rPr>
            </w:pPr>
            <w:r w:rsidRPr="00DF76CA">
              <w:rPr>
                <w:lang w:val="ru"/>
              </w:rPr>
              <w:t>Разряд сотен: Х3</w:t>
            </w:r>
          </w:p>
          <w:p w14:paraId="6A06EAAC" w14:textId="77777777" w:rsidR="00F12AC3" w:rsidRPr="007A78E6" w:rsidRDefault="007A78E6" w:rsidP="006B31EA">
            <w:pPr>
              <w:pStyle w:val="a7"/>
              <w:rPr>
                <w:lang w:val="ru-RU"/>
              </w:rPr>
            </w:pPr>
            <w:r w:rsidRPr="00DF76CA">
              <w:rPr>
                <w:lang w:val="ru"/>
              </w:rPr>
              <w:t>Разряд тысяч: Х4</w:t>
            </w:r>
          </w:p>
          <w:p w14:paraId="2665C7E7" w14:textId="77777777" w:rsidR="00F12AC3" w:rsidRPr="00DF76CA" w:rsidRDefault="007A78E6" w:rsidP="006B31EA">
            <w:pPr>
              <w:pStyle w:val="a7"/>
            </w:pPr>
            <w:r w:rsidRPr="00DF76CA">
              <w:rPr>
                <w:lang w:val="ru"/>
              </w:rPr>
              <w:t>Разряд десятков тысяч: зарезервировано</w:t>
            </w:r>
          </w:p>
        </w:tc>
        <w:tc>
          <w:tcPr>
            <w:tcW w:w="643" w:type="dxa"/>
            <w:tcBorders>
              <w:top w:val="single" w:sz="4" w:space="0" w:color="auto"/>
              <w:left w:val="single" w:sz="4" w:space="0" w:color="auto"/>
            </w:tcBorders>
            <w:shd w:val="clear" w:color="auto" w:fill="auto"/>
            <w:vAlign w:val="center"/>
          </w:tcPr>
          <w:p w14:paraId="29B2AB02" w14:textId="77777777" w:rsidR="00F12AC3" w:rsidRPr="00DF76CA" w:rsidRDefault="007A78E6" w:rsidP="006B31EA">
            <w:pPr>
              <w:pStyle w:val="a7"/>
              <w:jc w:val="center"/>
            </w:pPr>
            <w:r w:rsidRPr="00DF76CA">
              <w:rPr>
                <w:lang w:val="ru"/>
              </w:rPr>
              <w:t>00000</w:t>
            </w:r>
          </w:p>
        </w:tc>
        <w:tc>
          <w:tcPr>
            <w:tcW w:w="413" w:type="dxa"/>
            <w:tcBorders>
              <w:top w:val="single" w:sz="4" w:space="0" w:color="auto"/>
              <w:left w:val="single" w:sz="4" w:space="0" w:color="auto"/>
              <w:right w:val="single" w:sz="4" w:space="0" w:color="auto"/>
            </w:tcBorders>
            <w:shd w:val="clear" w:color="auto" w:fill="auto"/>
            <w:vAlign w:val="center"/>
          </w:tcPr>
          <w:p w14:paraId="4657272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2D90EE" wp14:editId="111DBF19">
                  <wp:extent cx="64135" cy="64135"/>
                  <wp:effectExtent l="0" t="0" r="0" b="0"/>
                  <wp:docPr id="1849547683" name="Picutre 57"/>
                  <wp:cNvGraphicFramePr/>
                  <a:graphic xmlns:a="http://schemas.openxmlformats.org/drawingml/2006/main">
                    <a:graphicData uri="http://schemas.openxmlformats.org/drawingml/2006/picture">
                      <pic:pic xmlns:pic="http://schemas.openxmlformats.org/drawingml/2006/picture">
                        <pic:nvPicPr>
                          <pic:cNvPr id="1864829166"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0434628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739491C" w14:textId="77777777" w:rsidR="00776B2B" w:rsidRPr="00DF76CA" w:rsidRDefault="007A78E6" w:rsidP="006B31EA">
            <w:pPr>
              <w:pStyle w:val="a7"/>
            </w:pPr>
            <w:r w:rsidRPr="00DF76CA">
              <w:rPr>
                <w:lang w:val="ru"/>
              </w:rPr>
              <w:t>F07.39</w:t>
            </w:r>
          </w:p>
        </w:tc>
        <w:tc>
          <w:tcPr>
            <w:tcW w:w="2170" w:type="dxa"/>
            <w:tcBorders>
              <w:top w:val="single" w:sz="4" w:space="0" w:color="auto"/>
              <w:left w:val="single" w:sz="4" w:space="0" w:color="auto"/>
            </w:tcBorders>
            <w:shd w:val="clear" w:color="auto" w:fill="auto"/>
            <w:vAlign w:val="center"/>
          </w:tcPr>
          <w:p w14:paraId="4BB6AD1C" w14:textId="77777777" w:rsidR="00776B2B"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3A1BE144" w14:textId="77777777" w:rsidR="00776B2B"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5A9DBC3A"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704AE4B2"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D38E43F" wp14:editId="4A990746">
                  <wp:extent cx="69850" cy="69850"/>
                  <wp:effectExtent l="0" t="0" r="0" b="0"/>
                  <wp:docPr id="791712637" name="Picutre 56"/>
                  <wp:cNvGraphicFramePr/>
                  <a:graphic xmlns:a="http://schemas.openxmlformats.org/drawingml/2006/main">
                    <a:graphicData uri="http://schemas.openxmlformats.org/drawingml/2006/picture">
                      <pic:pic xmlns:pic="http://schemas.openxmlformats.org/drawingml/2006/picture">
                        <pic:nvPicPr>
                          <pic:cNvPr id="141985748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CAC8046"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68B46AD8" w14:textId="77777777" w:rsidR="00776B2B" w:rsidRPr="00DF76CA" w:rsidRDefault="007A78E6" w:rsidP="006B31EA">
            <w:pPr>
              <w:pStyle w:val="a7"/>
            </w:pPr>
            <w:r w:rsidRPr="00DF76CA">
              <w:rPr>
                <w:lang w:val="ru"/>
              </w:rPr>
              <w:t>F07.40</w:t>
            </w:r>
          </w:p>
        </w:tc>
        <w:tc>
          <w:tcPr>
            <w:tcW w:w="2170" w:type="dxa"/>
            <w:tcBorders>
              <w:top w:val="single" w:sz="4" w:space="0" w:color="auto"/>
              <w:left w:val="single" w:sz="4" w:space="0" w:color="auto"/>
            </w:tcBorders>
            <w:shd w:val="clear" w:color="auto" w:fill="auto"/>
            <w:vAlign w:val="center"/>
          </w:tcPr>
          <w:p w14:paraId="6C73DB33" w14:textId="77777777" w:rsidR="00776B2B" w:rsidRPr="00DF76CA" w:rsidRDefault="007A78E6" w:rsidP="006B31EA">
            <w:pPr>
              <w:pStyle w:val="a7"/>
            </w:pPr>
            <w:r w:rsidRPr="00DF76CA">
              <w:rPr>
                <w:lang w:val="ru"/>
              </w:rPr>
              <w:t>Выбор входного сигнала AI</w:t>
            </w:r>
          </w:p>
        </w:tc>
        <w:tc>
          <w:tcPr>
            <w:tcW w:w="3499" w:type="dxa"/>
            <w:tcBorders>
              <w:top w:val="single" w:sz="4" w:space="0" w:color="auto"/>
              <w:left w:val="single" w:sz="4" w:space="0" w:color="auto"/>
            </w:tcBorders>
            <w:shd w:val="clear" w:color="auto" w:fill="auto"/>
            <w:vAlign w:val="center"/>
          </w:tcPr>
          <w:p w14:paraId="33AD2199" w14:textId="77777777" w:rsidR="00776B2B" w:rsidRPr="00DF76CA" w:rsidRDefault="007A78E6" w:rsidP="006B31EA">
            <w:pPr>
              <w:pStyle w:val="a7"/>
            </w:pPr>
            <w:r w:rsidRPr="00DF76CA">
              <w:rPr>
                <w:lang w:val="ru"/>
              </w:rPr>
              <w:t>0: сигнал напряжения</w:t>
            </w:r>
          </w:p>
          <w:p w14:paraId="13EEBDFB" w14:textId="77777777" w:rsidR="00776B2B" w:rsidRPr="00DF76CA" w:rsidRDefault="007A78E6" w:rsidP="006B31EA">
            <w:pPr>
              <w:pStyle w:val="a7"/>
            </w:pPr>
            <w:r w:rsidRPr="00DF76CA">
              <w:rPr>
                <w:lang w:val="ru"/>
              </w:rPr>
              <w:t>1: сигнал тока</w:t>
            </w:r>
          </w:p>
        </w:tc>
        <w:tc>
          <w:tcPr>
            <w:tcW w:w="643" w:type="dxa"/>
            <w:tcBorders>
              <w:top w:val="single" w:sz="4" w:space="0" w:color="auto"/>
              <w:left w:val="single" w:sz="4" w:space="0" w:color="auto"/>
            </w:tcBorders>
            <w:shd w:val="clear" w:color="auto" w:fill="auto"/>
            <w:vAlign w:val="center"/>
          </w:tcPr>
          <w:p w14:paraId="48FB0007"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603CEF12"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BB8DFB8" wp14:editId="2E6B8723">
                  <wp:extent cx="64135" cy="64135"/>
                  <wp:effectExtent l="0" t="0" r="0" b="0"/>
                  <wp:docPr id="2018053026" name="Picutre 57"/>
                  <wp:cNvGraphicFramePr/>
                  <a:graphic xmlns:a="http://schemas.openxmlformats.org/drawingml/2006/main">
                    <a:graphicData uri="http://schemas.openxmlformats.org/drawingml/2006/picture">
                      <pic:pic xmlns:pic="http://schemas.openxmlformats.org/drawingml/2006/picture">
                        <pic:nvPicPr>
                          <pic:cNvPr id="2092985752"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021AC9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20C1C523" w14:textId="77777777" w:rsidR="00776B2B" w:rsidRPr="00DF76CA" w:rsidRDefault="007A78E6" w:rsidP="006B31EA">
            <w:pPr>
              <w:pStyle w:val="a7"/>
            </w:pPr>
            <w:r w:rsidRPr="00DF76CA">
              <w:rPr>
                <w:lang w:val="ru"/>
              </w:rPr>
              <w:t>F07.41</w:t>
            </w:r>
          </w:p>
        </w:tc>
        <w:tc>
          <w:tcPr>
            <w:tcW w:w="2170" w:type="dxa"/>
            <w:tcBorders>
              <w:top w:val="single" w:sz="4" w:space="0" w:color="auto"/>
              <w:left w:val="single" w:sz="4" w:space="0" w:color="auto"/>
            </w:tcBorders>
            <w:shd w:val="clear" w:color="auto" w:fill="auto"/>
            <w:vAlign w:val="center"/>
          </w:tcPr>
          <w:p w14:paraId="44B4A309" w14:textId="77777777" w:rsidR="00776B2B" w:rsidRPr="007A78E6" w:rsidRDefault="007A78E6" w:rsidP="006B31EA">
            <w:pPr>
              <w:pStyle w:val="a7"/>
              <w:rPr>
                <w:lang w:val="ru-RU"/>
              </w:rPr>
            </w:pPr>
            <w:r w:rsidRPr="00DF76CA">
              <w:rPr>
                <w:lang w:val="ru"/>
              </w:rPr>
              <w:t>Коэффициент компенсации колебаний входного сигнала AI</w:t>
            </w:r>
          </w:p>
        </w:tc>
        <w:tc>
          <w:tcPr>
            <w:tcW w:w="3499" w:type="dxa"/>
            <w:tcBorders>
              <w:top w:val="single" w:sz="4" w:space="0" w:color="auto"/>
              <w:left w:val="single" w:sz="4" w:space="0" w:color="auto"/>
            </w:tcBorders>
            <w:shd w:val="clear" w:color="auto" w:fill="auto"/>
            <w:vAlign w:val="center"/>
          </w:tcPr>
          <w:p w14:paraId="60DF6982" w14:textId="77777777" w:rsidR="00776B2B" w:rsidRPr="00DF76CA" w:rsidRDefault="007A78E6" w:rsidP="006B31EA">
            <w:pPr>
              <w:pStyle w:val="a7"/>
            </w:pPr>
            <w:r w:rsidRPr="00DF76CA">
              <w:rPr>
                <w:lang w:val="ru"/>
              </w:rPr>
              <w:t>0–1000</w:t>
            </w:r>
          </w:p>
        </w:tc>
        <w:tc>
          <w:tcPr>
            <w:tcW w:w="643" w:type="dxa"/>
            <w:tcBorders>
              <w:top w:val="single" w:sz="4" w:space="0" w:color="auto"/>
              <w:left w:val="single" w:sz="4" w:space="0" w:color="auto"/>
            </w:tcBorders>
            <w:shd w:val="clear" w:color="auto" w:fill="auto"/>
            <w:vAlign w:val="center"/>
          </w:tcPr>
          <w:p w14:paraId="75DF86E0"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1B4639BC"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E2C15C4" wp14:editId="2C4BE80E">
                  <wp:extent cx="69850" cy="69850"/>
                  <wp:effectExtent l="0" t="0" r="0" b="0"/>
                  <wp:docPr id="732237100" name="Picutre 56"/>
                  <wp:cNvGraphicFramePr/>
                  <a:graphic xmlns:a="http://schemas.openxmlformats.org/drawingml/2006/main">
                    <a:graphicData uri="http://schemas.openxmlformats.org/drawingml/2006/picture">
                      <pic:pic xmlns:pic="http://schemas.openxmlformats.org/drawingml/2006/picture">
                        <pic:nvPicPr>
                          <pic:cNvPr id="165498230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EA020B3"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6E7587A" w14:textId="77777777" w:rsidR="00776B2B" w:rsidRPr="00DF76CA" w:rsidRDefault="007A78E6" w:rsidP="006B31EA">
            <w:pPr>
              <w:pStyle w:val="a7"/>
            </w:pPr>
            <w:r w:rsidRPr="00DF76CA">
              <w:rPr>
                <w:lang w:val="ru"/>
              </w:rPr>
              <w:t>F07.42</w:t>
            </w:r>
          </w:p>
        </w:tc>
        <w:tc>
          <w:tcPr>
            <w:tcW w:w="2170" w:type="dxa"/>
            <w:tcBorders>
              <w:top w:val="single" w:sz="4" w:space="0" w:color="auto"/>
              <w:left w:val="single" w:sz="4" w:space="0" w:color="auto"/>
            </w:tcBorders>
            <w:shd w:val="clear" w:color="auto" w:fill="auto"/>
            <w:vAlign w:val="center"/>
          </w:tcPr>
          <w:p w14:paraId="043A1392" w14:textId="77777777" w:rsidR="00776B2B"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430D73F2" w14:textId="77777777" w:rsidR="00776B2B"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7625F5AF"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294F348F"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71231A1" wp14:editId="1006F7CF">
                  <wp:extent cx="69850" cy="69850"/>
                  <wp:effectExtent l="0" t="0" r="0" b="0"/>
                  <wp:docPr id="2119949503" name="Picutre 56"/>
                  <wp:cNvGraphicFramePr/>
                  <a:graphic xmlns:a="http://schemas.openxmlformats.org/drawingml/2006/main">
                    <a:graphicData uri="http://schemas.openxmlformats.org/drawingml/2006/picture">
                      <pic:pic xmlns:pic="http://schemas.openxmlformats.org/drawingml/2006/picture">
                        <pic:nvPicPr>
                          <pic:cNvPr id="5132849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3EEBD8A8" w14:textId="77777777" w:rsidTr="006B31EA">
        <w:trPr>
          <w:trHeight w:val="226"/>
          <w:jc w:val="center"/>
        </w:trPr>
        <w:tc>
          <w:tcPr>
            <w:tcW w:w="7258" w:type="dxa"/>
            <w:gridSpan w:val="5"/>
            <w:tcBorders>
              <w:top w:val="single" w:sz="4" w:space="0" w:color="auto"/>
              <w:left w:val="single" w:sz="4" w:space="0" w:color="auto"/>
              <w:bottom w:val="single" w:sz="4" w:space="0" w:color="auto"/>
              <w:right w:val="single" w:sz="4" w:space="0" w:color="auto"/>
            </w:tcBorders>
            <w:shd w:val="clear" w:color="auto" w:fill="C7C8CA"/>
            <w:vAlign w:val="center"/>
          </w:tcPr>
          <w:p w14:paraId="40134932" w14:textId="77777777" w:rsidR="00776B2B" w:rsidRPr="007A78E6" w:rsidRDefault="007A78E6" w:rsidP="006B31EA">
            <w:pPr>
              <w:pStyle w:val="a7"/>
              <w:jc w:val="center"/>
              <w:rPr>
                <w:sz w:val="12"/>
                <w:szCs w:val="12"/>
                <w:lang w:val="ru-RU"/>
              </w:rPr>
            </w:pPr>
            <w:r w:rsidRPr="00546EB0">
              <w:rPr>
                <w:sz w:val="12"/>
                <w:szCs w:val="12"/>
                <w:lang w:val="ru"/>
              </w:rPr>
              <w:t>F08: группа параметров выходных клемм</w:t>
            </w:r>
          </w:p>
        </w:tc>
      </w:tr>
    </w:tbl>
    <w:p w14:paraId="78E38888"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7B104750"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4BF9D200"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49FA28EF"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1D0137FC"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52CD8C3F"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328A3497" w14:textId="77777777" w:rsidR="00776B2B" w:rsidRPr="00546EB0" w:rsidRDefault="007A78E6" w:rsidP="006B31EA">
            <w:pPr>
              <w:pStyle w:val="a7"/>
              <w:jc w:val="center"/>
            </w:pPr>
            <w:r w:rsidRPr="00546EB0">
              <w:rPr>
                <w:lang w:val="ru"/>
              </w:rPr>
              <w:t>Изменение</w:t>
            </w:r>
          </w:p>
        </w:tc>
      </w:tr>
      <w:tr w:rsidR="005B66E3" w:rsidRPr="00DF76CA" w14:paraId="13CE662E" w14:textId="77777777" w:rsidTr="00546EB0">
        <w:trPr>
          <w:trHeight w:val="35"/>
          <w:jc w:val="center"/>
        </w:trPr>
        <w:tc>
          <w:tcPr>
            <w:tcW w:w="533" w:type="dxa"/>
            <w:tcBorders>
              <w:top w:val="single" w:sz="4" w:space="0" w:color="auto"/>
              <w:left w:val="single" w:sz="4" w:space="0" w:color="auto"/>
            </w:tcBorders>
            <w:shd w:val="clear" w:color="auto" w:fill="auto"/>
            <w:vAlign w:val="center"/>
          </w:tcPr>
          <w:p w14:paraId="3A8CCCB0" w14:textId="77777777" w:rsidR="00F12AC3" w:rsidRPr="00DF76CA" w:rsidRDefault="007A78E6" w:rsidP="006B31EA">
            <w:pPr>
              <w:pStyle w:val="a7"/>
            </w:pPr>
            <w:r w:rsidRPr="00DF76CA">
              <w:rPr>
                <w:lang w:val="ru"/>
              </w:rPr>
              <w:t>F08.00</w:t>
            </w:r>
          </w:p>
        </w:tc>
        <w:tc>
          <w:tcPr>
            <w:tcW w:w="2170" w:type="dxa"/>
            <w:tcBorders>
              <w:top w:val="single" w:sz="4" w:space="0" w:color="auto"/>
              <w:left w:val="single" w:sz="4" w:space="0" w:color="auto"/>
            </w:tcBorders>
            <w:shd w:val="clear" w:color="auto" w:fill="auto"/>
            <w:vAlign w:val="center"/>
          </w:tcPr>
          <w:p w14:paraId="469542E5"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6734258E"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569194AC"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2A016D6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65D7FA9" wp14:editId="7BF770D3">
                  <wp:extent cx="69850" cy="69850"/>
                  <wp:effectExtent l="0" t="0" r="0" b="0"/>
                  <wp:docPr id="1519726817" name="Picutre 56"/>
                  <wp:cNvGraphicFramePr/>
                  <a:graphic xmlns:a="http://schemas.openxmlformats.org/drawingml/2006/main">
                    <a:graphicData uri="http://schemas.openxmlformats.org/drawingml/2006/picture">
                      <pic:pic xmlns:pic="http://schemas.openxmlformats.org/drawingml/2006/picture">
                        <pic:nvPicPr>
                          <pic:cNvPr id="131565254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C38111D" w14:textId="77777777" w:rsidTr="00546EB0">
        <w:trPr>
          <w:trHeight w:val="35"/>
          <w:jc w:val="center"/>
        </w:trPr>
        <w:tc>
          <w:tcPr>
            <w:tcW w:w="533" w:type="dxa"/>
            <w:tcBorders>
              <w:top w:val="single" w:sz="4" w:space="0" w:color="auto"/>
              <w:left w:val="single" w:sz="4" w:space="0" w:color="auto"/>
            </w:tcBorders>
            <w:shd w:val="clear" w:color="auto" w:fill="auto"/>
            <w:vAlign w:val="center"/>
          </w:tcPr>
          <w:p w14:paraId="7032A5CF" w14:textId="77777777" w:rsidR="00F12AC3" w:rsidRPr="00DF76CA" w:rsidRDefault="007A78E6" w:rsidP="006B31EA">
            <w:pPr>
              <w:pStyle w:val="a7"/>
            </w:pPr>
            <w:r w:rsidRPr="00DF76CA">
              <w:rPr>
                <w:lang w:val="ru"/>
              </w:rPr>
              <w:t>F08.01</w:t>
            </w:r>
          </w:p>
        </w:tc>
        <w:tc>
          <w:tcPr>
            <w:tcW w:w="2170" w:type="dxa"/>
            <w:tcBorders>
              <w:top w:val="single" w:sz="4" w:space="0" w:color="auto"/>
              <w:left w:val="single" w:sz="4" w:space="0" w:color="auto"/>
            </w:tcBorders>
            <w:shd w:val="clear" w:color="auto" w:fill="auto"/>
            <w:vAlign w:val="center"/>
          </w:tcPr>
          <w:p w14:paraId="620FF1C1"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18BA6730"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42154965"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45AD80E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EB0475C" wp14:editId="2BAE863D">
                  <wp:extent cx="69850" cy="69850"/>
                  <wp:effectExtent l="0" t="0" r="0" b="0"/>
                  <wp:docPr id="573625655" name="Picutre 56"/>
                  <wp:cNvGraphicFramePr/>
                  <a:graphic xmlns:a="http://schemas.openxmlformats.org/drawingml/2006/main">
                    <a:graphicData uri="http://schemas.openxmlformats.org/drawingml/2006/picture">
                      <pic:pic xmlns:pic="http://schemas.openxmlformats.org/drawingml/2006/picture">
                        <pic:nvPicPr>
                          <pic:cNvPr id="108044569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62D207B" w14:textId="77777777" w:rsidTr="006B31EA">
        <w:trPr>
          <w:trHeight w:val="4075"/>
          <w:jc w:val="center"/>
        </w:trPr>
        <w:tc>
          <w:tcPr>
            <w:tcW w:w="533" w:type="dxa"/>
            <w:tcBorders>
              <w:top w:val="single" w:sz="4" w:space="0" w:color="auto"/>
              <w:left w:val="single" w:sz="4" w:space="0" w:color="auto"/>
              <w:bottom w:val="single" w:sz="4" w:space="0" w:color="auto"/>
            </w:tcBorders>
            <w:shd w:val="clear" w:color="auto" w:fill="auto"/>
            <w:vAlign w:val="center"/>
          </w:tcPr>
          <w:p w14:paraId="7DF55987" w14:textId="77777777" w:rsidR="00F12AC3" w:rsidRPr="00DF76CA" w:rsidRDefault="007A78E6" w:rsidP="006B31EA">
            <w:pPr>
              <w:pStyle w:val="a7"/>
            </w:pPr>
            <w:r w:rsidRPr="00DF76CA">
              <w:rPr>
                <w:lang w:val="ru"/>
              </w:rPr>
              <w:t>F08.02</w:t>
            </w:r>
          </w:p>
        </w:tc>
        <w:tc>
          <w:tcPr>
            <w:tcW w:w="2170" w:type="dxa"/>
            <w:tcBorders>
              <w:top w:val="single" w:sz="4" w:space="0" w:color="auto"/>
              <w:left w:val="single" w:sz="4" w:space="0" w:color="auto"/>
              <w:bottom w:val="single" w:sz="4" w:space="0" w:color="auto"/>
            </w:tcBorders>
            <w:shd w:val="clear" w:color="auto" w:fill="auto"/>
            <w:vAlign w:val="center"/>
          </w:tcPr>
          <w:p w14:paraId="487881A2" w14:textId="77777777" w:rsidR="00F12AC3" w:rsidRPr="007A78E6" w:rsidRDefault="007A78E6" w:rsidP="006B31EA">
            <w:pPr>
              <w:pStyle w:val="a7"/>
              <w:rPr>
                <w:lang w:val="ru-RU"/>
              </w:rPr>
            </w:pPr>
            <w:r w:rsidRPr="00DF76CA">
              <w:rPr>
                <w:lang w:val="ru"/>
              </w:rPr>
              <w:t>Выбор функции реле платы управления R</w:t>
            </w:r>
          </w:p>
        </w:tc>
        <w:tc>
          <w:tcPr>
            <w:tcW w:w="3499" w:type="dxa"/>
            <w:tcBorders>
              <w:top w:val="single" w:sz="4" w:space="0" w:color="auto"/>
              <w:left w:val="single" w:sz="4" w:space="0" w:color="auto"/>
              <w:bottom w:val="single" w:sz="4" w:space="0" w:color="auto"/>
            </w:tcBorders>
            <w:shd w:val="clear" w:color="auto" w:fill="auto"/>
            <w:vAlign w:val="center"/>
          </w:tcPr>
          <w:p w14:paraId="52120BC7" w14:textId="77777777" w:rsidR="00F12AC3" w:rsidRPr="007A78E6" w:rsidRDefault="007A78E6" w:rsidP="006B31EA">
            <w:pPr>
              <w:pStyle w:val="a7"/>
              <w:rPr>
                <w:lang w:val="ru-RU"/>
              </w:rPr>
            </w:pPr>
            <w:r w:rsidRPr="00DF76CA">
              <w:rPr>
                <w:lang w:val="ru"/>
              </w:rPr>
              <w:t>0: вывод отсутствует</w:t>
            </w:r>
          </w:p>
          <w:p w14:paraId="195AA8A9" w14:textId="77777777" w:rsidR="00F12AC3" w:rsidRPr="007A78E6" w:rsidRDefault="007A78E6" w:rsidP="006B31EA">
            <w:pPr>
              <w:pStyle w:val="a7"/>
              <w:rPr>
                <w:lang w:val="ru-RU"/>
              </w:rPr>
            </w:pPr>
            <w:r w:rsidRPr="00DF76CA">
              <w:rPr>
                <w:lang w:val="ru"/>
              </w:rPr>
              <w:t>1: преобразователь работает</w:t>
            </w:r>
          </w:p>
          <w:p w14:paraId="46052D4B" w14:textId="77777777" w:rsidR="00F12AC3" w:rsidRPr="007A78E6" w:rsidRDefault="007A78E6" w:rsidP="006B31EA">
            <w:pPr>
              <w:pStyle w:val="a7"/>
              <w:rPr>
                <w:lang w:val="ru-RU"/>
              </w:rPr>
            </w:pPr>
            <w:r w:rsidRPr="00DF76CA">
              <w:rPr>
                <w:lang w:val="ru"/>
              </w:rPr>
              <w:t>2: вывод неисправности (отказ со свободной остановкой)</w:t>
            </w:r>
          </w:p>
          <w:p w14:paraId="4FA75E2D" w14:textId="77777777" w:rsidR="00F12AC3" w:rsidRPr="007A78E6" w:rsidRDefault="007A78E6" w:rsidP="006B31EA">
            <w:pPr>
              <w:pStyle w:val="a7"/>
              <w:rPr>
                <w:lang w:val="ru-RU"/>
              </w:rPr>
            </w:pPr>
            <w:r w:rsidRPr="00DF76CA">
              <w:rPr>
                <w:lang w:val="ru"/>
              </w:rPr>
              <w:t>3: вывод обнаружения уровня частоты FDT1</w:t>
            </w:r>
          </w:p>
          <w:p w14:paraId="62D4CC92" w14:textId="77777777" w:rsidR="00F12AC3" w:rsidRPr="007A78E6" w:rsidRDefault="007A78E6" w:rsidP="006B31EA">
            <w:pPr>
              <w:pStyle w:val="a7"/>
              <w:rPr>
                <w:lang w:val="ru-RU"/>
              </w:rPr>
            </w:pPr>
            <w:r w:rsidRPr="00DF76CA">
              <w:rPr>
                <w:lang w:val="ru"/>
              </w:rPr>
              <w:t>4: сигнал поступления частоты (FAR)</w:t>
            </w:r>
          </w:p>
          <w:p w14:paraId="18B8F048" w14:textId="77777777" w:rsidR="00F12AC3" w:rsidRPr="007A78E6" w:rsidRDefault="007A78E6" w:rsidP="006B31EA">
            <w:pPr>
              <w:pStyle w:val="a7"/>
              <w:rPr>
                <w:lang w:val="ru-RU"/>
              </w:rPr>
            </w:pPr>
            <w:r w:rsidRPr="00DF76CA">
              <w:rPr>
                <w:lang w:val="ru"/>
              </w:rPr>
              <w:t>5: работа с нулевой скоростью (отсутствие вывода при остановке)</w:t>
            </w:r>
          </w:p>
          <w:p w14:paraId="09E6BB93" w14:textId="77777777" w:rsidR="00F12AC3" w:rsidRPr="007A78E6" w:rsidRDefault="007A78E6" w:rsidP="006B31EA">
            <w:pPr>
              <w:pStyle w:val="a7"/>
              <w:rPr>
                <w:lang w:val="ru-RU"/>
              </w:rPr>
            </w:pPr>
            <w:r w:rsidRPr="00DF76CA">
              <w:rPr>
                <w:lang w:val="ru"/>
              </w:rPr>
              <w:t>6: предварительное сообщение о перегрузке двигателя</w:t>
            </w:r>
          </w:p>
          <w:p w14:paraId="73B69977" w14:textId="77777777" w:rsidR="00F12AC3" w:rsidRPr="007A78E6" w:rsidRDefault="007A78E6" w:rsidP="006B31EA">
            <w:pPr>
              <w:pStyle w:val="a7"/>
              <w:rPr>
                <w:lang w:val="ru-RU"/>
              </w:rPr>
            </w:pPr>
            <w:r w:rsidRPr="00DF76CA">
              <w:rPr>
                <w:lang w:val="ru"/>
              </w:rPr>
              <w:t>7: предварительное сообщение о перегрузке преобразователя</w:t>
            </w:r>
          </w:p>
          <w:p w14:paraId="3F2A6ABC" w14:textId="77777777" w:rsidR="00F12AC3" w:rsidRPr="007A78E6" w:rsidRDefault="007A78E6" w:rsidP="006B31EA">
            <w:pPr>
              <w:pStyle w:val="a7"/>
              <w:rPr>
                <w:lang w:val="ru-RU"/>
              </w:rPr>
            </w:pPr>
            <w:r w:rsidRPr="00DF76CA">
              <w:rPr>
                <w:lang w:val="ru"/>
              </w:rPr>
              <w:t>8: поступление значения заданного счетчика</w:t>
            </w:r>
          </w:p>
          <w:p w14:paraId="594D758D" w14:textId="77777777" w:rsidR="00F12AC3" w:rsidRPr="007A78E6" w:rsidRDefault="007A78E6" w:rsidP="006B31EA">
            <w:pPr>
              <w:pStyle w:val="a7"/>
              <w:rPr>
                <w:lang w:val="ru-RU"/>
              </w:rPr>
            </w:pPr>
            <w:r w:rsidRPr="00DF76CA">
              <w:rPr>
                <w:lang w:val="ru"/>
              </w:rPr>
              <w:t>9: поступление заданного значения счетчика</w:t>
            </w:r>
          </w:p>
          <w:p w14:paraId="0BA39877" w14:textId="77777777" w:rsidR="00F12AC3" w:rsidRPr="007A78E6" w:rsidRDefault="007A78E6" w:rsidP="006B31EA">
            <w:pPr>
              <w:pStyle w:val="a7"/>
              <w:rPr>
                <w:lang w:val="ru-RU"/>
              </w:rPr>
            </w:pPr>
            <w:r w:rsidRPr="00DF76CA">
              <w:rPr>
                <w:lang w:val="ru"/>
              </w:rPr>
              <w:t>10: поступление значения длины</w:t>
            </w:r>
          </w:p>
          <w:p w14:paraId="1E1CB279" w14:textId="77777777" w:rsidR="00F12AC3" w:rsidRPr="007A78E6" w:rsidRDefault="007A78E6" w:rsidP="006B31EA">
            <w:pPr>
              <w:pStyle w:val="a7"/>
              <w:rPr>
                <w:lang w:val="ru-RU"/>
              </w:rPr>
            </w:pPr>
            <w:r w:rsidRPr="00DF76CA">
              <w:rPr>
                <w:lang w:val="ru"/>
              </w:rPr>
              <w:t>11: завершение цикла ПЛК</w:t>
            </w:r>
          </w:p>
          <w:p w14:paraId="4DF789FF" w14:textId="77777777" w:rsidR="00F12AC3" w:rsidRPr="007A78E6" w:rsidRDefault="007A78E6" w:rsidP="006B31EA">
            <w:pPr>
              <w:pStyle w:val="a7"/>
              <w:rPr>
                <w:lang w:val="ru-RU"/>
              </w:rPr>
            </w:pPr>
            <w:r w:rsidRPr="00DF76CA">
              <w:rPr>
                <w:lang w:val="ru"/>
              </w:rPr>
              <w:t>12: поступление значения совокупного времени работы</w:t>
            </w:r>
          </w:p>
          <w:p w14:paraId="2C75E4C3" w14:textId="77777777" w:rsidR="00F12AC3" w:rsidRPr="007A78E6" w:rsidRDefault="007A78E6" w:rsidP="006B31EA">
            <w:pPr>
              <w:pStyle w:val="a7"/>
              <w:rPr>
                <w:lang w:val="ru-RU"/>
              </w:rPr>
            </w:pPr>
            <w:r w:rsidRPr="00DF76CA">
              <w:rPr>
                <w:lang w:val="ru"/>
              </w:rPr>
              <w:t>13: ограничение частоты</w:t>
            </w:r>
          </w:p>
          <w:p w14:paraId="41D5E09C" w14:textId="77777777" w:rsidR="00F12AC3" w:rsidRPr="007A78E6" w:rsidRDefault="007A78E6" w:rsidP="006B31EA">
            <w:pPr>
              <w:pStyle w:val="a7"/>
              <w:rPr>
                <w:lang w:val="ru-RU"/>
              </w:rPr>
            </w:pPr>
            <w:r w:rsidRPr="00DF76CA">
              <w:rPr>
                <w:lang w:val="ru"/>
              </w:rPr>
              <w:t>14: ограничение крутящего момента</w:t>
            </w:r>
          </w:p>
          <w:p w14:paraId="45169D5C" w14:textId="77777777" w:rsidR="00F12AC3" w:rsidRPr="007A78E6" w:rsidRDefault="007A78E6" w:rsidP="006B31EA">
            <w:pPr>
              <w:pStyle w:val="a7"/>
              <w:rPr>
                <w:lang w:val="ru-RU"/>
              </w:rPr>
            </w:pPr>
            <w:r w:rsidRPr="00DF76CA">
              <w:rPr>
                <w:lang w:val="ru"/>
              </w:rPr>
              <w:t>15: готов к работе</w:t>
            </w:r>
          </w:p>
          <w:p w14:paraId="0F9FA05A" w14:textId="77777777" w:rsidR="00F12AC3" w:rsidRPr="007A78E6" w:rsidRDefault="007A78E6" w:rsidP="006B31EA">
            <w:pPr>
              <w:pStyle w:val="a7"/>
              <w:rPr>
                <w:lang w:val="ru-RU"/>
              </w:rPr>
            </w:pPr>
            <w:r w:rsidRPr="00DF76CA">
              <w:rPr>
                <w:lang w:val="ru"/>
              </w:rPr>
              <w:t>16: зарезервировано</w:t>
            </w:r>
          </w:p>
          <w:p w14:paraId="79D74C92" w14:textId="77777777" w:rsidR="00F12AC3" w:rsidRPr="007A78E6" w:rsidRDefault="007A78E6" w:rsidP="006B31EA">
            <w:pPr>
              <w:pStyle w:val="a7"/>
              <w:rPr>
                <w:lang w:val="ru-RU"/>
              </w:rPr>
            </w:pPr>
            <w:r w:rsidRPr="00DF76CA">
              <w:rPr>
                <w:lang w:val="ru"/>
              </w:rPr>
              <w:t>17: поступление верхнего предельного значения частоты</w:t>
            </w:r>
          </w:p>
          <w:p w14:paraId="53A17FDD" w14:textId="77777777" w:rsidR="00F12AC3" w:rsidRPr="007A78E6" w:rsidRDefault="007A78E6" w:rsidP="006B31EA">
            <w:pPr>
              <w:pStyle w:val="a7"/>
              <w:rPr>
                <w:lang w:val="ru-RU"/>
              </w:rPr>
            </w:pPr>
            <w:r w:rsidRPr="00DF76CA">
              <w:rPr>
                <w:lang w:val="ru"/>
              </w:rPr>
              <w:t>18: поступление нижнего предельного значения частоты (относительно работы)</w:t>
            </w:r>
          </w:p>
          <w:p w14:paraId="75B320D1" w14:textId="564EC92C" w:rsidR="00F12AC3" w:rsidRPr="007A78E6" w:rsidRDefault="007A78E6" w:rsidP="006B31EA">
            <w:pPr>
              <w:pStyle w:val="a7"/>
              <w:rPr>
                <w:lang w:val="ru-RU"/>
              </w:rPr>
            </w:pPr>
            <w:r w:rsidRPr="00DF76CA">
              <w:rPr>
                <w:lang w:val="ru"/>
              </w:rPr>
              <w:t xml:space="preserve">19: вывод состояния </w:t>
            </w:r>
            <w:r w:rsidR="003A499E">
              <w:rPr>
                <w:lang w:val="ru"/>
              </w:rPr>
              <w:t>низкого напряжения</w:t>
            </w:r>
          </w:p>
          <w:p w14:paraId="73FEE277" w14:textId="77777777" w:rsidR="00F12AC3" w:rsidRPr="007A78E6" w:rsidRDefault="007A78E6" w:rsidP="006B31EA">
            <w:pPr>
              <w:pStyle w:val="a7"/>
              <w:rPr>
                <w:lang w:val="ru-RU"/>
              </w:rPr>
            </w:pPr>
            <w:r w:rsidRPr="00DF76CA">
              <w:rPr>
                <w:lang w:val="ru"/>
              </w:rPr>
              <w:t>20: настройка интерфейса передачи данных</w:t>
            </w:r>
          </w:p>
          <w:p w14:paraId="1442E8D8" w14:textId="77777777" w:rsidR="00F12AC3" w:rsidRPr="007A78E6" w:rsidRDefault="007A78E6" w:rsidP="006B31EA">
            <w:pPr>
              <w:pStyle w:val="a7"/>
              <w:rPr>
                <w:lang w:val="ru-RU"/>
              </w:rPr>
            </w:pPr>
            <w:r w:rsidRPr="00DF76CA">
              <w:rPr>
                <w:lang w:val="ru"/>
              </w:rPr>
              <w:t>21: зарезервировано</w:t>
            </w:r>
          </w:p>
          <w:p w14:paraId="65EB5273" w14:textId="77777777" w:rsidR="00F12AC3" w:rsidRPr="007A78E6" w:rsidRDefault="007A78E6" w:rsidP="006B31EA">
            <w:pPr>
              <w:pStyle w:val="a7"/>
              <w:rPr>
                <w:lang w:val="ru-RU"/>
              </w:rPr>
            </w:pPr>
            <w:r w:rsidRPr="00DF76CA">
              <w:rPr>
                <w:lang w:val="ru"/>
              </w:rPr>
              <w:t>22: зарезервировано</w:t>
            </w:r>
          </w:p>
          <w:p w14:paraId="0FC6F786" w14:textId="77777777" w:rsidR="00F12AC3" w:rsidRPr="007A78E6" w:rsidRDefault="007A78E6" w:rsidP="006B31EA">
            <w:pPr>
              <w:pStyle w:val="a7"/>
              <w:rPr>
                <w:lang w:val="ru-RU"/>
              </w:rPr>
            </w:pPr>
            <w:r w:rsidRPr="00DF76CA">
              <w:rPr>
                <w:lang w:val="ru"/>
              </w:rPr>
              <w:t>23: работа при нулевой скорости 2 (вывод даже при остановке)</w:t>
            </w:r>
          </w:p>
          <w:p w14:paraId="5F1278D0" w14:textId="77777777" w:rsidR="00F12AC3" w:rsidRPr="007A78E6" w:rsidRDefault="007A78E6" w:rsidP="006B31EA">
            <w:pPr>
              <w:pStyle w:val="a7"/>
              <w:rPr>
                <w:lang w:val="ru-RU"/>
              </w:rPr>
            </w:pPr>
            <w:r w:rsidRPr="00DF76CA">
              <w:rPr>
                <w:lang w:val="ru"/>
              </w:rPr>
              <w:t>24: поступление совокупного времени после включения питания</w:t>
            </w:r>
          </w:p>
          <w:p w14:paraId="62B1B90C" w14:textId="77777777" w:rsidR="00F12AC3" w:rsidRPr="007A78E6" w:rsidRDefault="007A78E6" w:rsidP="006B31EA">
            <w:pPr>
              <w:pStyle w:val="a7"/>
              <w:rPr>
                <w:lang w:val="ru-RU"/>
              </w:rPr>
            </w:pPr>
            <w:r w:rsidRPr="00DF76CA">
              <w:rPr>
                <w:lang w:val="ru"/>
              </w:rPr>
              <w:t>25: вывод обнаружения уровня частоты FDT2</w:t>
            </w:r>
          </w:p>
          <w:p w14:paraId="5714FA5E" w14:textId="77777777" w:rsidR="00F12AC3" w:rsidRPr="007A78E6" w:rsidRDefault="007A78E6" w:rsidP="006B31EA">
            <w:pPr>
              <w:pStyle w:val="a7"/>
              <w:rPr>
                <w:lang w:val="ru-RU"/>
              </w:rPr>
            </w:pPr>
            <w:r w:rsidRPr="00DF76CA">
              <w:rPr>
                <w:lang w:val="ru"/>
              </w:rPr>
              <w:t>26: вывод поступления частоты 1</w:t>
            </w:r>
          </w:p>
          <w:p w14:paraId="5AD5CF66" w14:textId="77777777" w:rsidR="00F12AC3" w:rsidRPr="007A78E6" w:rsidRDefault="007A78E6" w:rsidP="006B31EA">
            <w:pPr>
              <w:pStyle w:val="a7"/>
              <w:rPr>
                <w:lang w:val="ru-RU"/>
              </w:rPr>
            </w:pPr>
            <w:r w:rsidRPr="00DF76CA">
              <w:rPr>
                <w:lang w:val="ru"/>
              </w:rPr>
              <w:t>27: вывод поступления частоты 2</w:t>
            </w:r>
          </w:p>
          <w:p w14:paraId="5782616E" w14:textId="77777777" w:rsidR="00F12AC3" w:rsidRPr="007A78E6" w:rsidRDefault="007A78E6" w:rsidP="006B31EA">
            <w:pPr>
              <w:pStyle w:val="a7"/>
              <w:rPr>
                <w:lang w:val="ru-RU"/>
              </w:rPr>
            </w:pPr>
            <w:r w:rsidRPr="00DF76CA">
              <w:rPr>
                <w:lang w:val="ru"/>
              </w:rPr>
              <w:t>28: вывод поступления тока 1</w:t>
            </w:r>
          </w:p>
          <w:p w14:paraId="3FE0AFF3" w14:textId="77777777" w:rsidR="00F12AC3" w:rsidRPr="00DF76CA" w:rsidRDefault="007A78E6" w:rsidP="006B31EA">
            <w:pPr>
              <w:pStyle w:val="a7"/>
            </w:pPr>
            <w:r w:rsidRPr="00DF76CA">
              <w:rPr>
                <w:lang w:val="ru"/>
              </w:rPr>
              <w:t>29: вывод поступления тока 2</w:t>
            </w:r>
          </w:p>
        </w:tc>
        <w:tc>
          <w:tcPr>
            <w:tcW w:w="643" w:type="dxa"/>
            <w:tcBorders>
              <w:top w:val="single" w:sz="4" w:space="0" w:color="auto"/>
              <w:left w:val="single" w:sz="4" w:space="0" w:color="auto"/>
              <w:bottom w:val="single" w:sz="4" w:space="0" w:color="auto"/>
            </w:tcBorders>
            <w:shd w:val="clear" w:color="auto" w:fill="auto"/>
            <w:vAlign w:val="center"/>
          </w:tcPr>
          <w:p w14:paraId="29CAC1D7" w14:textId="77777777" w:rsidR="00F12AC3" w:rsidRPr="00DF76CA" w:rsidRDefault="007A78E6" w:rsidP="006B31EA">
            <w:pPr>
              <w:pStyle w:val="a7"/>
              <w:jc w:val="center"/>
            </w:pPr>
            <w:r w:rsidRPr="00DF76CA">
              <w:rPr>
                <w:lang w:val="ru"/>
              </w:rPr>
              <w:t>2</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27B104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160A8A0" wp14:editId="5431F37E">
                  <wp:extent cx="69850" cy="69850"/>
                  <wp:effectExtent l="0" t="0" r="0" b="0"/>
                  <wp:docPr id="980031603" name="Picutre 56"/>
                  <wp:cNvGraphicFramePr/>
                  <a:graphic xmlns:a="http://schemas.openxmlformats.org/drawingml/2006/main">
                    <a:graphicData uri="http://schemas.openxmlformats.org/drawingml/2006/picture">
                      <pic:pic xmlns:pic="http://schemas.openxmlformats.org/drawingml/2006/picture">
                        <pic:nvPicPr>
                          <pic:cNvPr id="1910554650"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2C43E59A"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00D65763"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43CC1365"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0710EA5A"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2EFB3E50"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77923EB4"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407C6FB5" w14:textId="77777777" w:rsidR="00776B2B" w:rsidRPr="00546EB0" w:rsidRDefault="007A78E6" w:rsidP="006B31EA">
            <w:pPr>
              <w:pStyle w:val="a7"/>
              <w:jc w:val="center"/>
            </w:pPr>
            <w:r w:rsidRPr="00546EB0">
              <w:rPr>
                <w:lang w:val="ru"/>
              </w:rPr>
              <w:t>Изменение</w:t>
            </w:r>
          </w:p>
        </w:tc>
      </w:tr>
      <w:tr w:rsidR="005B66E3" w:rsidRPr="00DF76CA" w14:paraId="2172891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9E32245" w14:textId="77777777" w:rsidR="00776B2B" w:rsidRPr="00DF76CA" w:rsidRDefault="007A78E6" w:rsidP="006B31EA">
            <w:pPr>
              <w:pStyle w:val="a7"/>
            </w:pPr>
            <w:r w:rsidRPr="00DF76CA">
              <w:rPr>
                <w:lang w:val="ru"/>
              </w:rPr>
              <w:t>F08.02</w:t>
            </w:r>
          </w:p>
        </w:tc>
        <w:tc>
          <w:tcPr>
            <w:tcW w:w="2170" w:type="dxa"/>
            <w:tcBorders>
              <w:top w:val="single" w:sz="4" w:space="0" w:color="auto"/>
              <w:left w:val="single" w:sz="4" w:space="0" w:color="auto"/>
            </w:tcBorders>
            <w:shd w:val="clear" w:color="auto" w:fill="auto"/>
            <w:vAlign w:val="center"/>
          </w:tcPr>
          <w:p w14:paraId="59A67879" w14:textId="77777777" w:rsidR="00776B2B" w:rsidRPr="007A78E6" w:rsidRDefault="007A78E6" w:rsidP="006B31EA">
            <w:pPr>
              <w:pStyle w:val="a7"/>
              <w:rPr>
                <w:lang w:val="ru-RU"/>
              </w:rPr>
            </w:pPr>
            <w:r w:rsidRPr="00DF76CA">
              <w:rPr>
                <w:lang w:val="ru"/>
              </w:rPr>
              <w:t>Выбор функции реле платы управления R</w:t>
            </w:r>
          </w:p>
        </w:tc>
        <w:tc>
          <w:tcPr>
            <w:tcW w:w="3499" w:type="dxa"/>
            <w:tcBorders>
              <w:top w:val="single" w:sz="4" w:space="0" w:color="auto"/>
              <w:left w:val="single" w:sz="4" w:space="0" w:color="auto"/>
            </w:tcBorders>
            <w:shd w:val="clear" w:color="auto" w:fill="auto"/>
            <w:vAlign w:val="center"/>
          </w:tcPr>
          <w:p w14:paraId="6268A33B" w14:textId="77777777" w:rsidR="00776B2B" w:rsidRPr="007A78E6" w:rsidRDefault="007A78E6" w:rsidP="006B31EA">
            <w:pPr>
              <w:pStyle w:val="a7"/>
              <w:rPr>
                <w:sz w:val="9"/>
                <w:szCs w:val="9"/>
                <w:lang w:val="ru-RU"/>
              </w:rPr>
            </w:pPr>
            <w:r w:rsidRPr="00546EB0">
              <w:rPr>
                <w:sz w:val="9"/>
                <w:szCs w:val="9"/>
                <w:lang w:val="ru"/>
              </w:rPr>
              <w:t>30: вывод поступления времени</w:t>
            </w:r>
          </w:p>
          <w:p w14:paraId="634AF023" w14:textId="77777777" w:rsidR="00776B2B" w:rsidRPr="007A78E6" w:rsidRDefault="007A78E6" w:rsidP="006B31EA">
            <w:pPr>
              <w:pStyle w:val="a7"/>
              <w:rPr>
                <w:sz w:val="9"/>
                <w:szCs w:val="9"/>
                <w:lang w:val="ru-RU"/>
              </w:rPr>
            </w:pPr>
            <w:r w:rsidRPr="00546EB0">
              <w:rPr>
                <w:sz w:val="9"/>
                <w:szCs w:val="9"/>
                <w:lang w:val="ru"/>
              </w:rPr>
              <w:t>31: лимит превышения ввода AI</w:t>
            </w:r>
          </w:p>
          <w:p w14:paraId="4CEB6986" w14:textId="77777777" w:rsidR="00776B2B" w:rsidRPr="007A78E6" w:rsidRDefault="007A78E6" w:rsidP="006B31EA">
            <w:pPr>
              <w:pStyle w:val="a7"/>
              <w:rPr>
                <w:sz w:val="9"/>
                <w:szCs w:val="9"/>
                <w:lang w:val="ru-RU"/>
              </w:rPr>
            </w:pPr>
            <w:r w:rsidRPr="00546EB0">
              <w:rPr>
                <w:sz w:val="9"/>
                <w:szCs w:val="9"/>
                <w:lang w:val="ru"/>
              </w:rPr>
              <w:t>32: падение нагрузки</w:t>
            </w:r>
          </w:p>
          <w:p w14:paraId="7E3C085A" w14:textId="77777777" w:rsidR="00776B2B" w:rsidRPr="007A78E6" w:rsidRDefault="007A78E6" w:rsidP="006B31EA">
            <w:pPr>
              <w:pStyle w:val="a7"/>
              <w:rPr>
                <w:sz w:val="9"/>
                <w:szCs w:val="9"/>
                <w:lang w:val="ru-RU"/>
              </w:rPr>
            </w:pPr>
            <w:r w:rsidRPr="00546EB0">
              <w:rPr>
                <w:sz w:val="9"/>
                <w:szCs w:val="9"/>
                <w:lang w:val="ru"/>
              </w:rPr>
              <w:t>33: работа обратным ходом</w:t>
            </w:r>
          </w:p>
          <w:p w14:paraId="60195A42" w14:textId="77777777" w:rsidR="00776B2B" w:rsidRPr="007A78E6" w:rsidRDefault="007A78E6" w:rsidP="006B31EA">
            <w:pPr>
              <w:pStyle w:val="a7"/>
              <w:rPr>
                <w:sz w:val="9"/>
                <w:szCs w:val="9"/>
                <w:lang w:val="ru-RU"/>
              </w:rPr>
            </w:pPr>
            <w:r w:rsidRPr="00546EB0">
              <w:rPr>
                <w:sz w:val="9"/>
                <w:szCs w:val="9"/>
                <w:lang w:val="ru"/>
              </w:rPr>
              <w:t>34: состояние нулевого тока</w:t>
            </w:r>
          </w:p>
          <w:p w14:paraId="47A86FAA" w14:textId="77777777" w:rsidR="00776B2B" w:rsidRPr="007A78E6" w:rsidRDefault="007A78E6" w:rsidP="006B31EA">
            <w:pPr>
              <w:pStyle w:val="a7"/>
              <w:rPr>
                <w:sz w:val="9"/>
                <w:szCs w:val="9"/>
                <w:lang w:val="ru-RU"/>
              </w:rPr>
            </w:pPr>
            <w:r w:rsidRPr="00546EB0">
              <w:rPr>
                <w:sz w:val="9"/>
                <w:szCs w:val="9"/>
                <w:lang w:val="ru"/>
              </w:rPr>
              <w:t>35: поступление температуры модуля</w:t>
            </w:r>
          </w:p>
          <w:p w14:paraId="23D0B6DC" w14:textId="77777777" w:rsidR="00776B2B" w:rsidRPr="007A78E6" w:rsidRDefault="007A78E6" w:rsidP="006B31EA">
            <w:pPr>
              <w:pStyle w:val="a7"/>
              <w:rPr>
                <w:sz w:val="9"/>
                <w:szCs w:val="9"/>
                <w:lang w:val="ru-RU"/>
              </w:rPr>
            </w:pPr>
            <w:r w:rsidRPr="00546EB0">
              <w:rPr>
                <w:sz w:val="9"/>
                <w:szCs w:val="9"/>
                <w:lang w:val="ru"/>
              </w:rPr>
              <w:t>36: превышение предела выходного тока</w:t>
            </w:r>
          </w:p>
          <w:p w14:paraId="1903D131" w14:textId="77777777" w:rsidR="00776B2B" w:rsidRPr="007A78E6" w:rsidRDefault="007A78E6" w:rsidP="006B31EA">
            <w:pPr>
              <w:pStyle w:val="a7"/>
              <w:rPr>
                <w:sz w:val="9"/>
                <w:szCs w:val="9"/>
                <w:lang w:val="ru-RU"/>
              </w:rPr>
            </w:pPr>
            <w:r w:rsidRPr="00546EB0">
              <w:rPr>
                <w:sz w:val="9"/>
                <w:szCs w:val="9"/>
                <w:lang w:val="ru"/>
              </w:rPr>
              <w:t>37: поступление нижнего предельного значения частоты</w:t>
            </w:r>
          </w:p>
          <w:p w14:paraId="427D1247" w14:textId="77777777" w:rsidR="00776B2B" w:rsidRPr="007A78E6" w:rsidRDefault="007A78E6" w:rsidP="006B31EA">
            <w:pPr>
              <w:pStyle w:val="a7"/>
              <w:rPr>
                <w:sz w:val="9"/>
                <w:szCs w:val="9"/>
                <w:lang w:val="ru-RU"/>
              </w:rPr>
            </w:pPr>
            <w:r w:rsidRPr="00546EB0">
              <w:rPr>
                <w:sz w:val="9"/>
                <w:szCs w:val="9"/>
                <w:lang w:val="ru"/>
              </w:rPr>
              <w:t>(вывод даже при остановке)</w:t>
            </w:r>
          </w:p>
          <w:p w14:paraId="53330096" w14:textId="77777777" w:rsidR="00776B2B" w:rsidRPr="007A78E6" w:rsidRDefault="007A78E6" w:rsidP="006B31EA">
            <w:pPr>
              <w:pStyle w:val="a7"/>
              <w:rPr>
                <w:sz w:val="9"/>
                <w:szCs w:val="9"/>
                <w:lang w:val="ru-RU"/>
              </w:rPr>
            </w:pPr>
            <w:r w:rsidRPr="00546EB0">
              <w:rPr>
                <w:sz w:val="9"/>
                <w:szCs w:val="9"/>
                <w:lang w:val="ru"/>
              </w:rPr>
              <w:t>38: вывод аварийного сообщения (все неисправности)</w:t>
            </w:r>
          </w:p>
          <w:p w14:paraId="66AA6FAE" w14:textId="77777777" w:rsidR="00776B2B" w:rsidRPr="007A78E6" w:rsidRDefault="007A78E6" w:rsidP="006B31EA">
            <w:pPr>
              <w:pStyle w:val="a7"/>
              <w:rPr>
                <w:sz w:val="9"/>
                <w:szCs w:val="9"/>
                <w:lang w:val="ru-RU"/>
              </w:rPr>
            </w:pPr>
            <w:r w:rsidRPr="00546EB0">
              <w:rPr>
                <w:sz w:val="9"/>
                <w:szCs w:val="9"/>
                <w:lang w:val="ru"/>
              </w:rPr>
              <w:t>39: предварительное сообщение о превышении температуры двигателя</w:t>
            </w:r>
          </w:p>
          <w:p w14:paraId="338B4359" w14:textId="77777777" w:rsidR="00776B2B" w:rsidRPr="007A78E6" w:rsidRDefault="007A78E6" w:rsidP="006B31EA">
            <w:pPr>
              <w:pStyle w:val="a7"/>
              <w:rPr>
                <w:sz w:val="9"/>
                <w:szCs w:val="9"/>
                <w:lang w:val="ru-RU"/>
              </w:rPr>
            </w:pPr>
            <w:r w:rsidRPr="00546EB0">
              <w:rPr>
                <w:sz w:val="9"/>
                <w:szCs w:val="9"/>
                <w:lang w:val="ru"/>
              </w:rPr>
              <w:t>40: поступление значения времени работы</w:t>
            </w:r>
          </w:p>
          <w:p w14:paraId="00A37EB5" w14:textId="77777777" w:rsidR="00776B2B" w:rsidRPr="007A78E6" w:rsidRDefault="007A78E6" w:rsidP="006B31EA">
            <w:pPr>
              <w:pStyle w:val="a7"/>
              <w:rPr>
                <w:sz w:val="9"/>
                <w:szCs w:val="9"/>
                <w:lang w:val="ru-RU"/>
              </w:rPr>
            </w:pPr>
            <w:r w:rsidRPr="00546EB0">
              <w:rPr>
                <w:sz w:val="9"/>
                <w:szCs w:val="9"/>
                <w:lang w:val="ru"/>
              </w:rPr>
              <w:t xml:space="preserve">41: вывод неисправности (неисправность со свободной остановкой и отсутствие вывода при </w:t>
            </w:r>
            <w:proofErr w:type="spellStart"/>
            <w:r w:rsidRPr="00546EB0">
              <w:rPr>
                <w:sz w:val="9"/>
                <w:szCs w:val="9"/>
                <w:lang w:val="ru"/>
              </w:rPr>
              <w:t>недонапряжении</w:t>
            </w:r>
            <w:proofErr w:type="spellEnd"/>
            <w:r w:rsidRPr="00546EB0">
              <w:rPr>
                <w:sz w:val="9"/>
                <w:szCs w:val="9"/>
                <w:lang w:val="ru"/>
              </w:rPr>
              <w:t>)</w:t>
            </w:r>
          </w:p>
          <w:p w14:paraId="1B40A346" w14:textId="77777777" w:rsidR="00776B2B" w:rsidRPr="00546EB0" w:rsidRDefault="007A78E6" w:rsidP="006B31EA">
            <w:pPr>
              <w:pStyle w:val="a7"/>
              <w:rPr>
                <w:sz w:val="9"/>
                <w:szCs w:val="9"/>
              </w:rPr>
            </w:pPr>
            <w:r w:rsidRPr="00546EB0">
              <w:rPr>
                <w:sz w:val="9"/>
                <w:szCs w:val="9"/>
                <w:lang w:val="ru"/>
              </w:rPr>
              <w:t>42–44: зарезервировано</w:t>
            </w:r>
          </w:p>
        </w:tc>
        <w:tc>
          <w:tcPr>
            <w:tcW w:w="643" w:type="dxa"/>
            <w:tcBorders>
              <w:top w:val="single" w:sz="4" w:space="0" w:color="auto"/>
              <w:left w:val="single" w:sz="4" w:space="0" w:color="auto"/>
            </w:tcBorders>
            <w:shd w:val="clear" w:color="auto" w:fill="auto"/>
            <w:vAlign w:val="center"/>
          </w:tcPr>
          <w:p w14:paraId="19C46CC8" w14:textId="77777777" w:rsidR="00776B2B" w:rsidRPr="00DF76CA" w:rsidRDefault="007A78E6" w:rsidP="006B31EA">
            <w:pPr>
              <w:pStyle w:val="a7"/>
              <w:jc w:val="center"/>
            </w:pPr>
            <w:r w:rsidRPr="00DF76CA">
              <w:rPr>
                <w:lang w:val="ru"/>
              </w:rPr>
              <w:t>2</w:t>
            </w:r>
          </w:p>
        </w:tc>
        <w:tc>
          <w:tcPr>
            <w:tcW w:w="413" w:type="dxa"/>
            <w:tcBorders>
              <w:top w:val="single" w:sz="4" w:space="0" w:color="auto"/>
              <w:left w:val="single" w:sz="4" w:space="0" w:color="auto"/>
              <w:right w:val="single" w:sz="4" w:space="0" w:color="auto"/>
            </w:tcBorders>
            <w:shd w:val="clear" w:color="auto" w:fill="auto"/>
            <w:vAlign w:val="center"/>
          </w:tcPr>
          <w:p w14:paraId="1F8DE40D"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B56FBCC" wp14:editId="73067E79">
                  <wp:extent cx="69850" cy="69850"/>
                  <wp:effectExtent l="0" t="0" r="0" b="0"/>
                  <wp:docPr id="2079896495" name="Picutre 56"/>
                  <wp:cNvGraphicFramePr/>
                  <a:graphic xmlns:a="http://schemas.openxmlformats.org/drawingml/2006/main">
                    <a:graphicData uri="http://schemas.openxmlformats.org/drawingml/2006/picture">
                      <pic:pic xmlns:pic="http://schemas.openxmlformats.org/drawingml/2006/picture">
                        <pic:nvPicPr>
                          <pic:cNvPr id="170328556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0E11A25"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2015E87" w14:textId="77777777" w:rsidR="00776B2B" w:rsidRPr="00DF76CA" w:rsidRDefault="007A78E6" w:rsidP="006B31EA">
            <w:pPr>
              <w:pStyle w:val="a7"/>
            </w:pPr>
            <w:r w:rsidRPr="00DF76CA">
              <w:rPr>
                <w:lang w:val="ru"/>
              </w:rPr>
              <w:t>F08.03 –</w:t>
            </w:r>
          </w:p>
          <w:p w14:paraId="49944137" w14:textId="77777777" w:rsidR="00776B2B" w:rsidRPr="00DF76CA" w:rsidRDefault="007A78E6" w:rsidP="006B31EA">
            <w:pPr>
              <w:pStyle w:val="a7"/>
            </w:pPr>
            <w:r w:rsidRPr="00DF76CA">
              <w:rPr>
                <w:lang w:val="ru"/>
              </w:rPr>
              <w:t>F08.06</w:t>
            </w:r>
          </w:p>
        </w:tc>
        <w:tc>
          <w:tcPr>
            <w:tcW w:w="2170" w:type="dxa"/>
            <w:tcBorders>
              <w:top w:val="single" w:sz="4" w:space="0" w:color="auto"/>
              <w:left w:val="single" w:sz="4" w:space="0" w:color="auto"/>
            </w:tcBorders>
            <w:shd w:val="clear" w:color="auto" w:fill="auto"/>
            <w:vAlign w:val="center"/>
          </w:tcPr>
          <w:p w14:paraId="5796A6CF" w14:textId="77777777" w:rsidR="00776B2B"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498A2625" w14:textId="77777777" w:rsidR="00776B2B"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53E63634"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41BA3DC9"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B2EDF17" wp14:editId="30316E5E">
                  <wp:extent cx="64135" cy="64135"/>
                  <wp:effectExtent l="0" t="0" r="0" b="0"/>
                  <wp:docPr id="800411427" name="Picutre 57"/>
                  <wp:cNvGraphicFramePr/>
                  <a:graphic xmlns:a="http://schemas.openxmlformats.org/drawingml/2006/main">
                    <a:graphicData uri="http://schemas.openxmlformats.org/drawingml/2006/picture">
                      <pic:pic xmlns:pic="http://schemas.openxmlformats.org/drawingml/2006/picture">
                        <pic:nvPicPr>
                          <pic:cNvPr id="951397213"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2D53ED78"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6B4B3E9" w14:textId="77777777" w:rsidR="00776B2B" w:rsidRPr="00DF76CA" w:rsidRDefault="007A78E6" w:rsidP="006B31EA">
            <w:pPr>
              <w:pStyle w:val="a7"/>
            </w:pPr>
            <w:r w:rsidRPr="00DF76CA">
              <w:rPr>
                <w:lang w:val="ru"/>
              </w:rPr>
              <w:t>F08.07</w:t>
            </w:r>
          </w:p>
        </w:tc>
        <w:tc>
          <w:tcPr>
            <w:tcW w:w="2170" w:type="dxa"/>
            <w:tcBorders>
              <w:top w:val="single" w:sz="4" w:space="0" w:color="auto"/>
              <w:left w:val="single" w:sz="4" w:space="0" w:color="auto"/>
            </w:tcBorders>
            <w:shd w:val="clear" w:color="auto" w:fill="auto"/>
            <w:vAlign w:val="center"/>
          </w:tcPr>
          <w:p w14:paraId="0D66F3E0" w14:textId="77777777" w:rsidR="00776B2B" w:rsidRPr="00DF76CA" w:rsidRDefault="007A78E6" w:rsidP="006B31EA">
            <w:pPr>
              <w:pStyle w:val="a7"/>
            </w:pPr>
            <w:r w:rsidRPr="00DF76CA">
              <w:rPr>
                <w:lang w:val="ru"/>
              </w:rPr>
              <w:t>Выбор функции вывода AO</w:t>
            </w:r>
          </w:p>
        </w:tc>
        <w:tc>
          <w:tcPr>
            <w:tcW w:w="3499" w:type="dxa"/>
            <w:tcBorders>
              <w:top w:val="single" w:sz="4" w:space="0" w:color="auto"/>
              <w:left w:val="single" w:sz="4" w:space="0" w:color="auto"/>
            </w:tcBorders>
            <w:shd w:val="clear" w:color="auto" w:fill="auto"/>
            <w:vAlign w:val="center"/>
          </w:tcPr>
          <w:p w14:paraId="41A6802A" w14:textId="77777777" w:rsidR="00776B2B" w:rsidRPr="007A78E6" w:rsidRDefault="007A78E6" w:rsidP="006B31EA">
            <w:pPr>
              <w:pStyle w:val="a7"/>
              <w:rPr>
                <w:lang w:val="ru-RU"/>
              </w:rPr>
            </w:pPr>
            <w:r w:rsidRPr="00DF76CA">
              <w:rPr>
                <w:lang w:val="ru"/>
              </w:rPr>
              <w:t>0: рабочая частота</w:t>
            </w:r>
          </w:p>
          <w:p w14:paraId="2B8F900B" w14:textId="77777777" w:rsidR="00776B2B" w:rsidRPr="007A78E6" w:rsidRDefault="007A78E6" w:rsidP="006B31EA">
            <w:pPr>
              <w:pStyle w:val="a7"/>
              <w:rPr>
                <w:lang w:val="ru-RU"/>
              </w:rPr>
            </w:pPr>
            <w:r w:rsidRPr="00DF76CA">
              <w:rPr>
                <w:lang w:val="ru"/>
              </w:rPr>
              <w:t>1: заданная частота</w:t>
            </w:r>
          </w:p>
          <w:p w14:paraId="3D95C618" w14:textId="77777777" w:rsidR="00776B2B" w:rsidRPr="007A78E6" w:rsidRDefault="007A78E6" w:rsidP="006B31EA">
            <w:pPr>
              <w:pStyle w:val="a7"/>
              <w:rPr>
                <w:lang w:val="ru-RU"/>
              </w:rPr>
            </w:pPr>
            <w:r w:rsidRPr="00DF76CA">
              <w:rPr>
                <w:lang w:val="ru"/>
              </w:rPr>
              <w:t>2: выходной ток (в 2 раза больше номинального тока двигателя)</w:t>
            </w:r>
          </w:p>
          <w:p w14:paraId="35DD673A" w14:textId="77777777" w:rsidR="00776B2B" w:rsidRPr="007A78E6" w:rsidRDefault="007A78E6" w:rsidP="006B31EA">
            <w:pPr>
              <w:pStyle w:val="a7"/>
              <w:rPr>
                <w:lang w:val="ru-RU"/>
              </w:rPr>
            </w:pPr>
            <w:r w:rsidRPr="00DF76CA">
              <w:rPr>
                <w:lang w:val="ru"/>
              </w:rPr>
              <w:t>3: выходной крутящий момент (в 2 раза больше номинального крутящего момента двигателя)</w:t>
            </w:r>
          </w:p>
          <w:p w14:paraId="09CDF41D" w14:textId="77777777" w:rsidR="00776B2B" w:rsidRPr="007A78E6" w:rsidRDefault="007A78E6" w:rsidP="006B31EA">
            <w:pPr>
              <w:pStyle w:val="a7"/>
              <w:rPr>
                <w:lang w:val="ru-RU"/>
              </w:rPr>
            </w:pPr>
            <w:r w:rsidRPr="00DF76CA">
              <w:rPr>
                <w:lang w:val="ru"/>
              </w:rPr>
              <w:t>4: выходная мощность (в 2 раза больше номинальной мощности)</w:t>
            </w:r>
          </w:p>
          <w:p w14:paraId="3D1AC06C" w14:textId="77777777" w:rsidR="00776B2B" w:rsidRPr="007A78E6" w:rsidRDefault="007A78E6" w:rsidP="006B31EA">
            <w:pPr>
              <w:pStyle w:val="a7"/>
              <w:rPr>
                <w:lang w:val="ru-RU"/>
              </w:rPr>
            </w:pPr>
            <w:r w:rsidRPr="00DF76CA">
              <w:rPr>
                <w:lang w:val="ru"/>
              </w:rPr>
              <w:t>5: выходное напряжение (в 1,2 раза больше номинального напряжения преобразователя)</w:t>
            </w:r>
          </w:p>
          <w:p w14:paraId="4654B870" w14:textId="77777777" w:rsidR="00776B2B" w:rsidRPr="007A78E6" w:rsidRDefault="007A78E6" w:rsidP="006B31EA">
            <w:pPr>
              <w:pStyle w:val="a7"/>
              <w:rPr>
                <w:lang w:val="ru-RU"/>
              </w:rPr>
            </w:pPr>
            <w:r w:rsidRPr="00DF76CA">
              <w:rPr>
                <w:lang w:val="ru"/>
              </w:rPr>
              <w:t>6: зарезервировано</w:t>
            </w:r>
          </w:p>
          <w:p w14:paraId="3B348C49" w14:textId="77777777" w:rsidR="00776B2B" w:rsidRPr="007A78E6" w:rsidRDefault="007A78E6" w:rsidP="006B31EA">
            <w:pPr>
              <w:pStyle w:val="a7"/>
              <w:rPr>
                <w:lang w:val="ru-RU"/>
              </w:rPr>
            </w:pPr>
            <w:r w:rsidRPr="00DF76CA">
              <w:rPr>
                <w:lang w:val="ru"/>
              </w:rPr>
              <w:t>7: Al</w:t>
            </w:r>
          </w:p>
          <w:p w14:paraId="69F6A010" w14:textId="77777777" w:rsidR="00776B2B" w:rsidRPr="007A78E6" w:rsidRDefault="007A78E6" w:rsidP="006B31EA">
            <w:pPr>
              <w:pStyle w:val="a7"/>
              <w:rPr>
                <w:lang w:val="ru-RU"/>
              </w:rPr>
            </w:pPr>
            <w:r w:rsidRPr="00DF76CA">
              <w:rPr>
                <w:lang w:val="ru"/>
              </w:rPr>
              <w:t>8–11: зарезервировано</w:t>
            </w:r>
          </w:p>
          <w:p w14:paraId="356773F5" w14:textId="77777777" w:rsidR="00776B2B" w:rsidRPr="007A78E6" w:rsidRDefault="007A78E6" w:rsidP="006B31EA">
            <w:pPr>
              <w:pStyle w:val="a7"/>
              <w:rPr>
                <w:lang w:val="ru-RU"/>
              </w:rPr>
            </w:pPr>
            <w:r w:rsidRPr="00DF76CA">
              <w:rPr>
                <w:lang w:val="ru"/>
              </w:rPr>
              <w:t>12: настройка интерфейса передачи данных</w:t>
            </w:r>
          </w:p>
          <w:p w14:paraId="5CD8584B" w14:textId="77777777" w:rsidR="00776B2B" w:rsidRPr="007A78E6" w:rsidRDefault="007A78E6" w:rsidP="006B31EA">
            <w:pPr>
              <w:pStyle w:val="a7"/>
              <w:rPr>
                <w:lang w:val="ru-RU"/>
              </w:rPr>
            </w:pPr>
            <w:r w:rsidRPr="00DF76CA">
              <w:rPr>
                <w:lang w:val="ru"/>
              </w:rPr>
              <w:t>13: скорость двигателя</w:t>
            </w:r>
          </w:p>
          <w:p w14:paraId="72C00A5D" w14:textId="77777777" w:rsidR="00776B2B" w:rsidRPr="007A78E6" w:rsidRDefault="007A78E6" w:rsidP="006B31EA">
            <w:pPr>
              <w:pStyle w:val="a7"/>
              <w:rPr>
                <w:lang w:val="ru-RU"/>
              </w:rPr>
            </w:pPr>
            <w:r w:rsidRPr="00DF76CA">
              <w:rPr>
                <w:lang w:val="ru"/>
              </w:rPr>
              <w:t>14: выходной ток (100,0 % соответствует 1000,0 А)</w:t>
            </w:r>
          </w:p>
          <w:p w14:paraId="4C5A78D0" w14:textId="77777777" w:rsidR="00776B2B" w:rsidRPr="007A78E6" w:rsidRDefault="007A78E6" w:rsidP="006B31EA">
            <w:pPr>
              <w:pStyle w:val="a7"/>
              <w:rPr>
                <w:lang w:val="ru-RU"/>
              </w:rPr>
            </w:pPr>
            <w:r w:rsidRPr="00DF76CA">
              <w:rPr>
                <w:lang w:val="ru"/>
              </w:rPr>
              <w:t>15: выходное напряжение (100,0 % соответствует 1000,0 В)</w:t>
            </w:r>
          </w:p>
          <w:p w14:paraId="45D9941C" w14:textId="77777777" w:rsidR="00776B2B" w:rsidRPr="007A78E6" w:rsidRDefault="007A78E6" w:rsidP="006B31EA">
            <w:pPr>
              <w:pStyle w:val="a7"/>
              <w:rPr>
                <w:lang w:val="ru-RU"/>
              </w:rPr>
            </w:pPr>
            <w:r w:rsidRPr="00DF76CA">
              <w:rPr>
                <w:lang w:val="ru"/>
              </w:rPr>
              <w:t>16: выходной крутящий момент (фактическое значение крутящего момента)</w:t>
            </w:r>
          </w:p>
        </w:tc>
        <w:tc>
          <w:tcPr>
            <w:tcW w:w="643" w:type="dxa"/>
            <w:tcBorders>
              <w:top w:val="single" w:sz="4" w:space="0" w:color="auto"/>
              <w:left w:val="single" w:sz="4" w:space="0" w:color="auto"/>
            </w:tcBorders>
            <w:shd w:val="clear" w:color="auto" w:fill="auto"/>
            <w:vAlign w:val="center"/>
          </w:tcPr>
          <w:p w14:paraId="4713DA20"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5FA3E34D"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363CD09" wp14:editId="56BDB7A5">
                  <wp:extent cx="69850" cy="69850"/>
                  <wp:effectExtent l="0" t="0" r="0" b="0"/>
                  <wp:docPr id="289791926" name="Picutre 56"/>
                  <wp:cNvGraphicFramePr/>
                  <a:graphic xmlns:a="http://schemas.openxmlformats.org/drawingml/2006/main">
                    <a:graphicData uri="http://schemas.openxmlformats.org/drawingml/2006/picture">
                      <pic:pic xmlns:pic="http://schemas.openxmlformats.org/drawingml/2006/picture">
                        <pic:nvPicPr>
                          <pic:cNvPr id="2310898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00B4D04"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07C9EF09" w14:textId="77777777" w:rsidR="00776B2B" w:rsidRPr="00DF76CA" w:rsidRDefault="007A78E6" w:rsidP="006B31EA">
            <w:pPr>
              <w:pStyle w:val="a7"/>
            </w:pPr>
            <w:r w:rsidRPr="00DF76CA">
              <w:rPr>
                <w:lang w:val="ru"/>
              </w:rPr>
              <w:t>F08.08</w:t>
            </w:r>
          </w:p>
        </w:tc>
        <w:tc>
          <w:tcPr>
            <w:tcW w:w="2170" w:type="dxa"/>
            <w:tcBorders>
              <w:top w:val="single" w:sz="4" w:space="0" w:color="auto"/>
              <w:left w:val="single" w:sz="4" w:space="0" w:color="auto"/>
              <w:bottom w:val="single" w:sz="4" w:space="0" w:color="auto"/>
            </w:tcBorders>
            <w:shd w:val="clear" w:color="auto" w:fill="auto"/>
            <w:vAlign w:val="center"/>
          </w:tcPr>
          <w:p w14:paraId="68E3E8F6" w14:textId="77777777" w:rsidR="00776B2B"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bottom w:val="single" w:sz="4" w:space="0" w:color="auto"/>
            </w:tcBorders>
            <w:shd w:val="clear" w:color="auto" w:fill="auto"/>
            <w:vAlign w:val="center"/>
          </w:tcPr>
          <w:p w14:paraId="0A6D0428" w14:textId="77777777" w:rsidR="00776B2B"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bottom w:val="single" w:sz="4" w:space="0" w:color="auto"/>
            </w:tcBorders>
            <w:shd w:val="clear" w:color="auto" w:fill="auto"/>
            <w:vAlign w:val="center"/>
          </w:tcPr>
          <w:p w14:paraId="13451D65"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D855B45"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73B2C01" wp14:editId="4413EDE4">
                  <wp:extent cx="69850" cy="69850"/>
                  <wp:effectExtent l="0" t="0" r="0" b="0"/>
                  <wp:docPr id="1851198561" name="Picutre 56"/>
                  <wp:cNvGraphicFramePr/>
                  <a:graphic xmlns:a="http://schemas.openxmlformats.org/drawingml/2006/main">
                    <a:graphicData uri="http://schemas.openxmlformats.org/drawingml/2006/picture">
                      <pic:pic xmlns:pic="http://schemas.openxmlformats.org/drawingml/2006/picture">
                        <pic:nvPicPr>
                          <pic:cNvPr id="111676305"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2C968253"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1F4C38FC"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251264E6"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4DB58E9D"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92D0CAE"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604C3B69"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679020EE" w14:textId="77777777" w:rsidR="00776B2B" w:rsidRPr="00546EB0" w:rsidRDefault="007A78E6" w:rsidP="006B31EA">
            <w:pPr>
              <w:pStyle w:val="a7"/>
              <w:jc w:val="center"/>
            </w:pPr>
            <w:r w:rsidRPr="00546EB0">
              <w:rPr>
                <w:lang w:val="ru"/>
              </w:rPr>
              <w:t>Изменение</w:t>
            </w:r>
          </w:p>
        </w:tc>
      </w:tr>
      <w:tr w:rsidR="005B66E3" w:rsidRPr="00DF76CA" w14:paraId="02214E66"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4A32CBF3" w14:textId="77777777" w:rsidR="00F12AC3" w:rsidRPr="00DF76CA" w:rsidRDefault="007A78E6" w:rsidP="006B31EA">
            <w:pPr>
              <w:pStyle w:val="a7"/>
            </w:pPr>
            <w:r w:rsidRPr="00DF76CA">
              <w:rPr>
                <w:lang w:val="ru"/>
              </w:rPr>
              <w:t>F08.09</w:t>
            </w:r>
          </w:p>
        </w:tc>
        <w:tc>
          <w:tcPr>
            <w:tcW w:w="2170" w:type="dxa"/>
            <w:tcBorders>
              <w:top w:val="single" w:sz="4" w:space="0" w:color="auto"/>
              <w:left w:val="single" w:sz="4" w:space="0" w:color="auto"/>
            </w:tcBorders>
            <w:shd w:val="clear" w:color="auto" w:fill="auto"/>
            <w:vAlign w:val="center"/>
          </w:tcPr>
          <w:p w14:paraId="19C71028"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04C39112"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5DA11E67"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09183E7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B9A2143" wp14:editId="72FAF495">
                  <wp:extent cx="69850" cy="69850"/>
                  <wp:effectExtent l="0" t="0" r="0" b="0"/>
                  <wp:docPr id="1040274145" name="Picutre 56"/>
                  <wp:cNvGraphicFramePr/>
                  <a:graphic xmlns:a="http://schemas.openxmlformats.org/drawingml/2006/main">
                    <a:graphicData uri="http://schemas.openxmlformats.org/drawingml/2006/picture">
                      <pic:pic xmlns:pic="http://schemas.openxmlformats.org/drawingml/2006/picture">
                        <pic:nvPicPr>
                          <pic:cNvPr id="4264561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C73B97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2C9597F" w14:textId="77777777" w:rsidR="00F12AC3" w:rsidRPr="00DF76CA" w:rsidRDefault="007A78E6" w:rsidP="006B31EA">
            <w:pPr>
              <w:pStyle w:val="a7"/>
            </w:pPr>
            <w:r w:rsidRPr="00DF76CA">
              <w:rPr>
                <w:lang w:val="ru"/>
              </w:rPr>
              <w:t>F08.10</w:t>
            </w:r>
          </w:p>
        </w:tc>
        <w:tc>
          <w:tcPr>
            <w:tcW w:w="2170" w:type="dxa"/>
            <w:tcBorders>
              <w:top w:val="single" w:sz="4" w:space="0" w:color="auto"/>
              <w:left w:val="single" w:sz="4" w:space="0" w:color="auto"/>
            </w:tcBorders>
            <w:shd w:val="clear" w:color="auto" w:fill="auto"/>
            <w:vAlign w:val="center"/>
          </w:tcPr>
          <w:p w14:paraId="117B510E" w14:textId="77777777" w:rsidR="00F12AC3" w:rsidRPr="00DF76CA" w:rsidRDefault="007A78E6" w:rsidP="006B31EA">
            <w:pPr>
              <w:pStyle w:val="a7"/>
            </w:pPr>
            <w:r w:rsidRPr="00DF76CA">
              <w:rPr>
                <w:lang w:val="ru"/>
              </w:rPr>
              <w:t>Нулевой коэффициент смещения АО</w:t>
            </w:r>
          </w:p>
        </w:tc>
        <w:tc>
          <w:tcPr>
            <w:tcW w:w="3499" w:type="dxa"/>
            <w:tcBorders>
              <w:top w:val="single" w:sz="4" w:space="0" w:color="auto"/>
              <w:left w:val="single" w:sz="4" w:space="0" w:color="auto"/>
            </w:tcBorders>
            <w:shd w:val="clear" w:color="auto" w:fill="auto"/>
            <w:vAlign w:val="center"/>
          </w:tcPr>
          <w:p w14:paraId="42E1507D" w14:textId="77777777" w:rsidR="00F12AC3" w:rsidRPr="00DF76CA" w:rsidRDefault="007A78E6" w:rsidP="006B31EA">
            <w:pPr>
              <w:pStyle w:val="a7"/>
            </w:pPr>
            <w:r w:rsidRPr="00DF76CA">
              <w:rPr>
                <w:lang w:val="ru"/>
              </w:rPr>
              <w:t>-100,0 %–100,0 %</w:t>
            </w:r>
          </w:p>
        </w:tc>
        <w:tc>
          <w:tcPr>
            <w:tcW w:w="643" w:type="dxa"/>
            <w:tcBorders>
              <w:top w:val="single" w:sz="4" w:space="0" w:color="auto"/>
              <w:left w:val="single" w:sz="4" w:space="0" w:color="auto"/>
            </w:tcBorders>
            <w:shd w:val="clear" w:color="auto" w:fill="auto"/>
            <w:vAlign w:val="center"/>
          </w:tcPr>
          <w:p w14:paraId="58D9B369"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32C4A17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085F1E4" wp14:editId="4D9D71BF">
                  <wp:extent cx="69850" cy="69850"/>
                  <wp:effectExtent l="0" t="0" r="0" b="0"/>
                  <wp:docPr id="6211122" name="Picutre 56"/>
                  <wp:cNvGraphicFramePr/>
                  <a:graphic xmlns:a="http://schemas.openxmlformats.org/drawingml/2006/main">
                    <a:graphicData uri="http://schemas.openxmlformats.org/drawingml/2006/picture">
                      <pic:pic xmlns:pic="http://schemas.openxmlformats.org/drawingml/2006/picture">
                        <pic:nvPicPr>
                          <pic:cNvPr id="202618364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2351935"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E9EAC2C" w14:textId="77777777" w:rsidR="00F12AC3" w:rsidRPr="00DF76CA" w:rsidRDefault="007A78E6" w:rsidP="006B31EA">
            <w:pPr>
              <w:pStyle w:val="a7"/>
            </w:pPr>
            <w:r w:rsidRPr="00DF76CA">
              <w:rPr>
                <w:lang w:val="ru"/>
              </w:rPr>
              <w:t>F08.11</w:t>
            </w:r>
          </w:p>
        </w:tc>
        <w:tc>
          <w:tcPr>
            <w:tcW w:w="2170" w:type="dxa"/>
            <w:tcBorders>
              <w:top w:val="single" w:sz="4" w:space="0" w:color="auto"/>
              <w:left w:val="single" w:sz="4" w:space="0" w:color="auto"/>
            </w:tcBorders>
            <w:shd w:val="clear" w:color="auto" w:fill="auto"/>
            <w:vAlign w:val="center"/>
          </w:tcPr>
          <w:p w14:paraId="683FF8B0" w14:textId="77777777" w:rsidR="00F12AC3" w:rsidRPr="00DF76CA" w:rsidRDefault="007A78E6" w:rsidP="006B31EA">
            <w:pPr>
              <w:pStyle w:val="a7"/>
            </w:pPr>
            <w:r w:rsidRPr="00DF76CA">
              <w:rPr>
                <w:lang w:val="ru"/>
              </w:rPr>
              <w:t>Коэффициент усиления АО</w:t>
            </w:r>
          </w:p>
        </w:tc>
        <w:tc>
          <w:tcPr>
            <w:tcW w:w="3499" w:type="dxa"/>
            <w:tcBorders>
              <w:top w:val="single" w:sz="4" w:space="0" w:color="auto"/>
              <w:left w:val="single" w:sz="4" w:space="0" w:color="auto"/>
            </w:tcBorders>
            <w:shd w:val="clear" w:color="auto" w:fill="auto"/>
            <w:vAlign w:val="center"/>
          </w:tcPr>
          <w:p w14:paraId="79345692" w14:textId="77777777" w:rsidR="00F12AC3" w:rsidRPr="00DF76CA" w:rsidRDefault="007A78E6" w:rsidP="006B31EA">
            <w:pPr>
              <w:pStyle w:val="a7"/>
            </w:pPr>
            <w:r w:rsidRPr="00DF76CA">
              <w:rPr>
                <w:lang w:val="ru"/>
              </w:rPr>
              <w:t>-10,00–+10,00</w:t>
            </w:r>
          </w:p>
        </w:tc>
        <w:tc>
          <w:tcPr>
            <w:tcW w:w="643" w:type="dxa"/>
            <w:tcBorders>
              <w:top w:val="single" w:sz="4" w:space="0" w:color="auto"/>
              <w:left w:val="single" w:sz="4" w:space="0" w:color="auto"/>
            </w:tcBorders>
            <w:shd w:val="clear" w:color="auto" w:fill="auto"/>
            <w:vAlign w:val="center"/>
          </w:tcPr>
          <w:p w14:paraId="67EA08B0" w14:textId="77777777" w:rsidR="00F12AC3" w:rsidRPr="00DF76CA" w:rsidRDefault="007A78E6" w:rsidP="006B31EA">
            <w:pPr>
              <w:pStyle w:val="a7"/>
              <w:jc w:val="center"/>
            </w:pPr>
            <w:r w:rsidRPr="00DF76CA">
              <w:rPr>
                <w:lang w:val="ru"/>
              </w:rPr>
              <w:t>1,00</w:t>
            </w:r>
          </w:p>
        </w:tc>
        <w:tc>
          <w:tcPr>
            <w:tcW w:w="413" w:type="dxa"/>
            <w:tcBorders>
              <w:top w:val="single" w:sz="4" w:space="0" w:color="auto"/>
              <w:left w:val="single" w:sz="4" w:space="0" w:color="auto"/>
              <w:right w:val="single" w:sz="4" w:space="0" w:color="auto"/>
            </w:tcBorders>
            <w:shd w:val="clear" w:color="auto" w:fill="auto"/>
            <w:vAlign w:val="center"/>
          </w:tcPr>
          <w:p w14:paraId="185C264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C2195E3" wp14:editId="1F7FF5B7">
                  <wp:extent cx="69850" cy="69850"/>
                  <wp:effectExtent l="0" t="0" r="0" b="0"/>
                  <wp:docPr id="702825476" name="Picutre 56"/>
                  <wp:cNvGraphicFramePr/>
                  <a:graphic xmlns:a="http://schemas.openxmlformats.org/drawingml/2006/main">
                    <a:graphicData uri="http://schemas.openxmlformats.org/drawingml/2006/picture">
                      <pic:pic xmlns:pic="http://schemas.openxmlformats.org/drawingml/2006/picture">
                        <pic:nvPicPr>
                          <pic:cNvPr id="91662036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970C673" w14:textId="77777777" w:rsidTr="006B31EA">
        <w:trPr>
          <w:trHeight w:val="374"/>
          <w:jc w:val="center"/>
        </w:trPr>
        <w:tc>
          <w:tcPr>
            <w:tcW w:w="533" w:type="dxa"/>
            <w:tcBorders>
              <w:top w:val="single" w:sz="4" w:space="0" w:color="auto"/>
              <w:left w:val="single" w:sz="4" w:space="0" w:color="auto"/>
            </w:tcBorders>
            <w:shd w:val="clear" w:color="auto" w:fill="auto"/>
            <w:vAlign w:val="center"/>
          </w:tcPr>
          <w:p w14:paraId="6A14CE8F" w14:textId="77777777" w:rsidR="00F12AC3" w:rsidRPr="00DF76CA" w:rsidRDefault="007A78E6" w:rsidP="006B31EA">
            <w:pPr>
              <w:pStyle w:val="a7"/>
            </w:pPr>
            <w:r w:rsidRPr="00DF76CA">
              <w:rPr>
                <w:lang w:val="ru"/>
              </w:rPr>
              <w:t>F08.12 –</w:t>
            </w:r>
          </w:p>
          <w:p w14:paraId="3B4528A7" w14:textId="77777777" w:rsidR="00F12AC3" w:rsidRPr="00DF76CA" w:rsidRDefault="007A78E6" w:rsidP="006B31EA">
            <w:pPr>
              <w:pStyle w:val="a7"/>
            </w:pPr>
            <w:r w:rsidRPr="00DF76CA">
              <w:rPr>
                <w:lang w:val="ru"/>
              </w:rPr>
              <w:t>F08.17</w:t>
            </w:r>
          </w:p>
        </w:tc>
        <w:tc>
          <w:tcPr>
            <w:tcW w:w="2170" w:type="dxa"/>
            <w:tcBorders>
              <w:top w:val="single" w:sz="4" w:space="0" w:color="auto"/>
              <w:left w:val="single" w:sz="4" w:space="0" w:color="auto"/>
            </w:tcBorders>
            <w:shd w:val="clear" w:color="auto" w:fill="auto"/>
            <w:vAlign w:val="center"/>
          </w:tcPr>
          <w:p w14:paraId="67356D4D"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07AF0CA0"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61840DF2"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2217E31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B023591" wp14:editId="6ECDA51C">
                  <wp:extent cx="69850" cy="69850"/>
                  <wp:effectExtent l="0" t="0" r="0" b="0"/>
                  <wp:docPr id="1095815131" name="Picutre 56"/>
                  <wp:cNvGraphicFramePr/>
                  <a:graphic xmlns:a="http://schemas.openxmlformats.org/drawingml/2006/main">
                    <a:graphicData uri="http://schemas.openxmlformats.org/drawingml/2006/picture">
                      <pic:pic xmlns:pic="http://schemas.openxmlformats.org/drawingml/2006/picture">
                        <pic:nvPicPr>
                          <pic:cNvPr id="135197706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BC4CE8D"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4679E75E" w14:textId="77777777" w:rsidR="00F12AC3" w:rsidRPr="00DF76CA" w:rsidRDefault="007A78E6" w:rsidP="006B31EA">
            <w:pPr>
              <w:pStyle w:val="a7"/>
            </w:pPr>
            <w:r w:rsidRPr="00DF76CA">
              <w:rPr>
                <w:lang w:val="ru"/>
              </w:rPr>
              <w:t>F08.18</w:t>
            </w:r>
          </w:p>
        </w:tc>
        <w:tc>
          <w:tcPr>
            <w:tcW w:w="2170" w:type="dxa"/>
            <w:tcBorders>
              <w:top w:val="single" w:sz="4" w:space="0" w:color="auto"/>
              <w:left w:val="single" w:sz="4" w:space="0" w:color="auto"/>
            </w:tcBorders>
            <w:shd w:val="clear" w:color="auto" w:fill="auto"/>
            <w:vAlign w:val="center"/>
          </w:tcPr>
          <w:p w14:paraId="4DADE6D3" w14:textId="77777777" w:rsidR="00F12AC3" w:rsidRPr="00DF76CA" w:rsidRDefault="007A78E6" w:rsidP="006B31EA">
            <w:pPr>
              <w:pStyle w:val="a7"/>
            </w:pPr>
            <w:r w:rsidRPr="00DF76CA">
              <w:rPr>
                <w:lang w:val="ru"/>
              </w:rPr>
              <w:t>Вывод времени задержки R</w:t>
            </w:r>
          </w:p>
        </w:tc>
        <w:tc>
          <w:tcPr>
            <w:tcW w:w="3499" w:type="dxa"/>
            <w:tcBorders>
              <w:top w:val="single" w:sz="4" w:space="0" w:color="auto"/>
              <w:left w:val="single" w:sz="4" w:space="0" w:color="auto"/>
            </w:tcBorders>
            <w:shd w:val="clear" w:color="auto" w:fill="auto"/>
            <w:vAlign w:val="center"/>
          </w:tcPr>
          <w:p w14:paraId="237D1927" w14:textId="77777777" w:rsidR="00F12AC3" w:rsidRPr="00DF76CA" w:rsidRDefault="007A78E6" w:rsidP="006B31EA">
            <w:pPr>
              <w:pStyle w:val="a7"/>
            </w:pPr>
            <w:r w:rsidRPr="00DF76CA">
              <w:rPr>
                <w:lang w:val="ru"/>
              </w:rPr>
              <w:t>0,0 с–3600,0 с</w:t>
            </w:r>
          </w:p>
        </w:tc>
        <w:tc>
          <w:tcPr>
            <w:tcW w:w="643" w:type="dxa"/>
            <w:tcBorders>
              <w:top w:val="single" w:sz="4" w:space="0" w:color="auto"/>
              <w:left w:val="single" w:sz="4" w:space="0" w:color="auto"/>
            </w:tcBorders>
            <w:shd w:val="clear" w:color="auto" w:fill="auto"/>
            <w:vAlign w:val="center"/>
          </w:tcPr>
          <w:p w14:paraId="113AA13F" w14:textId="77777777" w:rsidR="00F12AC3" w:rsidRPr="00DF76CA" w:rsidRDefault="007A78E6" w:rsidP="006B31EA">
            <w:pPr>
              <w:pStyle w:val="a7"/>
              <w:jc w:val="center"/>
            </w:pPr>
            <w:r w:rsidRPr="00DF76CA">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1148AA9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2440E2B" wp14:editId="67E07025">
                  <wp:extent cx="69850" cy="69850"/>
                  <wp:effectExtent l="0" t="0" r="0" b="0"/>
                  <wp:docPr id="1653297776" name="Picutre 56"/>
                  <wp:cNvGraphicFramePr/>
                  <a:graphic xmlns:a="http://schemas.openxmlformats.org/drawingml/2006/main">
                    <a:graphicData uri="http://schemas.openxmlformats.org/drawingml/2006/picture">
                      <pic:pic xmlns:pic="http://schemas.openxmlformats.org/drawingml/2006/picture">
                        <pic:nvPicPr>
                          <pic:cNvPr id="8724565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5D6211F" w14:textId="77777777" w:rsidTr="006B31EA">
        <w:trPr>
          <w:trHeight w:val="374"/>
          <w:jc w:val="center"/>
        </w:trPr>
        <w:tc>
          <w:tcPr>
            <w:tcW w:w="533" w:type="dxa"/>
            <w:tcBorders>
              <w:top w:val="single" w:sz="4" w:space="0" w:color="auto"/>
              <w:left w:val="single" w:sz="4" w:space="0" w:color="auto"/>
            </w:tcBorders>
            <w:shd w:val="clear" w:color="auto" w:fill="auto"/>
            <w:vAlign w:val="center"/>
          </w:tcPr>
          <w:p w14:paraId="3834C872" w14:textId="77777777" w:rsidR="00F12AC3" w:rsidRPr="00DF76CA" w:rsidRDefault="007A78E6" w:rsidP="006B31EA">
            <w:pPr>
              <w:pStyle w:val="a7"/>
            </w:pPr>
            <w:r w:rsidRPr="00DF76CA">
              <w:rPr>
                <w:lang w:val="ru"/>
              </w:rPr>
              <w:t>F08.19 –</w:t>
            </w:r>
          </w:p>
          <w:p w14:paraId="5BFA935B" w14:textId="77777777" w:rsidR="00F12AC3" w:rsidRPr="00DF76CA" w:rsidRDefault="007A78E6" w:rsidP="006B31EA">
            <w:pPr>
              <w:pStyle w:val="a7"/>
            </w:pPr>
            <w:r w:rsidRPr="00DF76CA">
              <w:rPr>
                <w:lang w:val="ru"/>
              </w:rPr>
              <w:t>F08.21</w:t>
            </w:r>
          </w:p>
        </w:tc>
        <w:tc>
          <w:tcPr>
            <w:tcW w:w="2170" w:type="dxa"/>
            <w:tcBorders>
              <w:top w:val="single" w:sz="4" w:space="0" w:color="auto"/>
              <w:left w:val="single" w:sz="4" w:space="0" w:color="auto"/>
            </w:tcBorders>
            <w:shd w:val="clear" w:color="auto" w:fill="auto"/>
            <w:vAlign w:val="center"/>
          </w:tcPr>
          <w:p w14:paraId="36F3F103"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4771C998"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734FAD53"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52B9329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83B2431" wp14:editId="7FE84317">
                  <wp:extent cx="69850" cy="69850"/>
                  <wp:effectExtent l="0" t="0" r="0" b="0"/>
                  <wp:docPr id="918520299" name="Picutre 56"/>
                  <wp:cNvGraphicFramePr/>
                  <a:graphic xmlns:a="http://schemas.openxmlformats.org/drawingml/2006/main">
                    <a:graphicData uri="http://schemas.openxmlformats.org/drawingml/2006/picture">
                      <pic:pic xmlns:pic="http://schemas.openxmlformats.org/drawingml/2006/picture">
                        <pic:nvPicPr>
                          <pic:cNvPr id="65428831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37B470F" w14:textId="77777777" w:rsidTr="006B31EA">
        <w:trPr>
          <w:trHeight w:val="739"/>
          <w:jc w:val="center"/>
        </w:trPr>
        <w:tc>
          <w:tcPr>
            <w:tcW w:w="533" w:type="dxa"/>
            <w:tcBorders>
              <w:top w:val="single" w:sz="4" w:space="0" w:color="auto"/>
              <w:left w:val="single" w:sz="4" w:space="0" w:color="auto"/>
            </w:tcBorders>
            <w:shd w:val="clear" w:color="auto" w:fill="auto"/>
            <w:vAlign w:val="center"/>
          </w:tcPr>
          <w:p w14:paraId="22C1756F" w14:textId="77777777" w:rsidR="00F12AC3" w:rsidRPr="00DF76CA" w:rsidRDefault="007A78E6" w:rsidP="006B31EA">
            <w:pPr>
              <w:pStyle w:val="a7"/>
            </w:pPr>
            <w:r w:rsidRPr="00DF76CA">
              <w:rPr>
                <w:lang w:val="ru"/>
              </w:rPr>
              <w:t>F08.22</w:t>
            </w:r>
          </w:p>
        </w:tc>
        <w:tc>
          <w:tcPr>
            <w:tcW w:w="2170" w:type="dxa"/>
            <w:tcBorders>
              <w:top w:val="single" w:sz="4" w:space="0" w:color="auto"/>
              <w:left w:val="single" w:sz="4" w:space="0" w:color="auto"/>
            </w:tcBorders>
            <w:shd w:val="clear" w:color="auto" w:fill="auto"/>
            <w:vAlign w:val="center"/>
          </w:tcPr>
          <w:p w14:paraId="72C2EEA0" w14:textId="77777777" w:rsidR="00F12AC3" w:rsidRPr="007A78E6" w:rsidRDefault="007A78E6" w:rsidP="006B31EA">
            <w:pPr>
              <w:pStyle w:val="a7"/>
              <w:rPr>
                <w:lang w:val="ru-RU"/>
              </w:rPr>
            </w:pPr>
            <w:r w:rsidRPr="00DF76CA">
              <w:rPr>
                <w:lang w:val="ru"/>
              </w:rPr>
              <w:t>Выбор действительного состояния выходной клеммы переключателя</w:t>
            </w:r>
          </w:p>
        </w:tc>
        <w:tc>
          <w:tcPr>
            <w:tcW w:w="3499" w:type="dxa"/>
            <w:tcBorders>
              <w:top w:val="single" w:sz="4" w:space="0" w:color="auto"/>
              <w:left w:val="single" w:sz="4" w:space="0" w:color="auto"/>
            </w:tcBorders>
            <w:shd w:val="clear" w:color="auto" w:fill="auto"/>
            <w:vAlign w:val="center"/>
          </w:tcPr>
          <w:p w14:paraId="3B495F05" w14:textId="77777777" w:rsidR="00F12AC3" w:rsidRPr="007A78E6" w:rsidRDefault="007A78E6" w:rsidP="006B31EA">
            <w:pPr>
              <w:pStyle w:val="a7"/>
              <w:rPr>
                <w:lang w:val="ru-RU"/>
              </w:rPr>
            </w:pPr>
            <w:r w:rsidRPr="00DF76CA">
              <w:rPr>
                <w:lang w:val="ru"/>
              </w:rPr>
              <w:t>0: положительная логика</w:t>
            </w:r>
          </w:p>
          <w:p w14:paraId="08CF1611" w14:textId="77777777" w:rsidR="00F12AC3" w:rsidRPr="007A78E6" w:rsidRDefault="007A78E6" w:rsidP="006B31EA">
            <w:pPr>
              <w:pStyle w:val="a7"/>
              <w:rPr>
                <w:lang w:val="ru-RU"/>
              </w:rPr>
            </w:pPr>
            <w:r w:rsidRPr="00DF76CA">
              <w:rPr>
                <w:lang w:val="ru"/>
              </w:rPr>
              <w:t>1: обратная логика</w:t>
            </w:r>
          </w:p>
          <w:p w14:paraId="0B8E3616" w14:textId="77777777" w:rsidR="00F12AC3" w:rsidRPr="007A78E6" w:rsidRDefault="007A78E6" w:rsidP="006B31EA">
            <w:pPr>
              <w:pStyle w:val="a7"/>
              <w:rPr>
                <w:lang w:val="ru-RU"/>
              </w:rPr>
            </w:pPr>
            <w:r w:rsidRPr="00DF76CA">
              <w:rPr>
                <w:lang w:val="ru"/>
              </w:rPr>
              <w:t>Разряд единиц: зарезервировано</w:t>
            </w:r>
          </w:p>
          <w:p w14:paraId="69BDAE66" w14:textId="77777777" w:rsidR="00F12AC3" w:rsidRPr="007A78E6" w:rsidRDefault="007A78E6" w:rsidP="006B31EA">
            <w:pPr>
              <w:pStyle w:val="a7"/>
              <w:rPr>
                <w:lang w:val="ru-RU"/>
              </w:rPr>
            </w:pPr>
            <w:r w:rsidRPr="00DF76CA">
              <w:rPr>
                <w:lang w:val="ru"/>
              </w:rPr>
              <w:t>Разряд десятков: R</w:t>
            </w:r>
          </w:p>
          <w:p w14:paraId="2CD8790A" w14:textId="77777777" w:rsidR="00F12AC3" w:rsidRPr="007A78E6" w:rsidRDefault="007A78E6" w:rsidP="006B31EA">
            <w:pPr>
              <w:pStyle w:val="a7"/>
              <w:rPr>
                <w:lang w:val="ru-RU"/>
              </w:rPr>
            </w:pPr>
            <w:r w:rsidRPr="00DF76CA">
              <w:rPr>
                <w:lang w:val="ru"/>
              </w:rPr>
              <w:t>Разряды сотен, тысяч, десятков тысяч: зарезервировано</w:t>
            </w:r>
          </w:p>
        </w:tc>
        <w:tc>
          <w:tcPr>
            <w:tcW w:w="643" w:type="dxa"/>
            <w:tcBorders>
              <w:top w:val="single" w:sz="4" w:space="0" w:color="auto"/>
              <w:left w:val="single" w:sz="4" w:space="0" w:color="auto"/>
            </w:tcBorders>
            <w:shd w:val="clear" w:color="auto" w:fill="auto"/>
            <w:vAlign w:val="center"/>
          </w:tcPr>
          <w:p w14:paraId="07A84363" w14:textId="77777777" w:rsidR="00F12AC3" w:rsidRPr="00DF76CA" w:rsidRDefault="007A78E6" w:rsidP="006B31EA">
            <w:pPr>
              <w:pStyle w:val="a7"/>
              <w:jc w:val="center"/>
            </w:pPr>
            <w:r w:rsidRPr="00DF76CA">
              <w:rPr>
                <w:lang w:val="ru"/>
              </w:rPr>
              <w:t>0000</w:t>
            </w:r>
          </w:p>
        </w:tc>
        <w:tc>
          <w:tcPr>
            <w:tcW w:w="413" w:type="dxa"/>
            <w:tcBorders>
              <w:top w:val="single" w:sz="4" w:space="0" w:color="auto"/>
              <w:left w:val="single" w:sz="4" w:space="0" w:color="auto"/>
              <w:right w:val="single" w:sz="4" w:space="0" w:color="auto"/>
            </w:tcBorders>
            <w:shd w:val="clear" w:color="auto" w:fill="auto"/>
            <w:vAlign w:val="center"/>
          </w:tcPr>
          <w:p w14:paraId="5D2DDCC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C62BAA7" wp14:editId="429F3E5B">
                  <wp:extent cx="69850" cy="69850"/>
                  <wp:effectExtent l="0" t="0" r="0" b="0"/>
                  <wp:docPr id="1740420707" name="Picutre 56"/>
                  <wp:cNvGraphicFramePr/>
                  <a:graphic xmlns:a="http://schemas.openxmlformats.org/drawingml/2006/main">
                    <a:graphicData uri="http://schemas.openxmlformats.org/drawingml/2006/picture">
                      <pic:pic xmlns:pic="http://schemas.openxmlformats.org/drawingml/2006/picture">
                        <pic:nvPicPr>
                          <pic:cNvPr id="23642018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DC2ACA6"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B61EDF4" w14:textId="77777777" w:rsidR="00F12AC3" w:rsidRPr="00DF76CA" w:rsidRDefault="007A78E6" w:rsidP="006B31EA">
            <w:pPr>
              <w:pStyle w:val="a7"/>
            </w:pPr>
            <w:r w:rsidRPr="00DF76CA">
              <w:rPr>
                <w:lang w:val="ru"/>
              </w:rPr>
              <w:t>F08.23</w:t>
            </w:r>
          </w:p>
        </w:tc>
        <w:tc>
          <w:tcPr>
            <w:tcW w:w="2170" w:type="dxa"/>
            <w:tcBorders>
              <w:top w:val="single" w:sz="4" w:space="0" w:color="auto"/>
              <w:left w:val="single" w:sz="4" w:space="0" w:color="auto"/>
            </w:tcBorders>
            <w:shd w:val="clear" w:color="auto" w:fill="auto"/>
            <w:vAlign w:val="center"/>
          </w:tcPr>
          <w:p w14:paraId="26F28BE0"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41ECC8F2"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33E5CB13"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11AC659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22810E8" wp14:editId="061D8B0C">
                  <wp:extent cx="69850" cy="69850"/>
                  <wp:effectExtent l="0" t="0" r="0" b="0"/>
                  <wp:docPr id="1229388788" name="Picutre 56"/>
                  <wp:cNvGraphicFramePr/>
                  <a:graphic xmlns:a="http://schemas.openxmlformats.org/drawingml/2006/main">
                    <a:graphicData uri="http://schemas.openxmlformats.org/drawingml/2006/picture">
                      <pic:pic xmlns:pic="http://schemas.openxmlformats.org/drawingml/2006/picture">
                        <pic:nvPicPr>
                          <pic:cNvPr id="19655790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8B72376" w14:textId="77777777" w:rsidTr="006B31EA">
        <w:trPr>
          <w:trHeight w:val="216"/>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50661EC4" w14:textId="77777777" w:rsidR="00776B2B" w:rsidRPr="00546EB0" w:rsidRDefault="007A78E6" w:rsidP="006B31EA">
            <w:pPr>
              <w:pStyle w:val="a7"/>
              <w:jc w:val="center"/>
              <w:rPr>
                <w:sz w:val="12"/>
                <w:szCs w:val="12"/>
              </w:rPr>
            </w:pPr>
            <w:r w:rsidRPr="00546EB0">
              <w:rPr>
                <w:sz w:val="12"/>
                <w:szCs w:val="12"/>
                <w:lang w:val="ru"/>
              </w:rPr>
              <w:t>F09: группа функций ПИД</w:t>
            </w:r>
          </w:p>
        </w:tc>
      </w:tr>
      <w:tr w:rsidR="005B66E3" w:rsidRPr="007D0022" w14:paraId="09F62F42" w14:textId="77777777" w:rsidTr="006B31EA">
        <w:trPr>
          <w:trHeight w:val="1138"/>
          <w:jc w:val="center"/>
        </w:trPr>
        <w:tc>
          <w:tcPr>
            <w:tcW w:w="533" w:type="dxa"/>
            <w:tcBorders>
              <w:top w:val="single" w:sz="4" w:space="0" w:color="auto"/>
              <w:left w:val="single" w:sz="4" w:space="0" w:color="auto"/>
            </w:tcBorders>
            <w:shd w:val="clear" w:color="auto" w:fill="auto"/>
            <w:vAlign w:val="center"/>
          </w:tcPr>
          <w:p w14:paraId="24D8530A" w14:textId="77777777" w:rsidR="00776B2B" w:rsidRPr="00DF76CA" w:rsidRDefault="00776B2B" w:rsidP="006B31EA">
            <w:pPr>
              <w:rPr>
                <w:sz w:val="10"/>
                <w:szCs w:val="10"/>
              </w:rPr>
            </w:pPr>
          </w:p>
        </w:tc>
        <w:tc>
          <w:tcPr>
            <w:tcW w:w="2170" w:type="dxa"/>
            <w:tcBorders>
              <w:top w:val="single" w:sz="4" w:space="0" w:color="auto"/>
              <w:left w:val="single" w:sz="4" w:space="0" w:color="auto"/>
            </w:tcBorders>
            <w:shd w:val="clear" w:color="auto" w:fill="auto"/>
            <w:vAlign w:val="center"/>
          </w:tcPr>
          <w:p w14:paraId="19F67323" w14:textId="77777777" w:rsidR="00776B2B" w:rsidRPr="00DF76CA" w:rsidRDefault="00776B2B" w:rsidP="006B31EA">
            <w:pPr>
              <w:rPr>
                <w:sz w:val="10"/>
                <w:szCs w:val="10"/>
              </w:rPr>
            </w:pPr>
          </w:p>
        </w:tc>
        <w:tc>
          <w:tcPr>
            <w:tcW w:w="3499" w:type="dxa"/>
            <w:tcBorders>
              <w:top w:val="single" w:sz="4" w:space="0" w:color="auto"/>
              <w:left w:val="single" w:sz="4" w:space="0" w:color="auto"/>
            </w:tcBorders>
            <w:shd w:val="clear" w:color="auto" w:fill="auto"/>
            <w:vAlign w:val="center"/>
          </w:tcPr>
          <w:p w14:paraId="1EABCAA7" w14:textId="77777777" w:rsidR="00776B2B" w:rsidRPr="007A78E6" w:rsidRDefault="007A78E6" w:rsidP="006B31EA">
            <w:pPr>
              <w:pStyle w:val="a7"/>
              <w:rPr>
                <w:lang w:val="ru-RU"/>
              </w:rPr>
            </w:pPr>
            <w:r w:rsidRPr="00DF76CA">
              <w:rPr>
                <w:lang w:val="ru"/>
              </w:rPr>
              <w:t>0: заданное значение F09.01</w:t>
            </w:r>
          </w:p>
          <w:p w14:paraId="3F8A2057" w14:textId="77777777" w:rsidR="00776B2B" w:rsidRPr="007A78E6" w:rsidRDefault="007A78E6" w:rsidP="006B31EA">
            <w:pPr>
              <w:pStyle w:val="a7"/>
              <w:rPr>
                <w:lang w:val="ru-RU"/>
              </w:rPr>
            </w:pPr>
            <w:r w:rsidRPr="00DF76CA">
              <w:rPr>
                <w:lang w:val="ru"/>
              </w:rPr>
              <w:t>1: Al</w:t>
            </w:r>
          </w:p>
          <w:p w14:paraId="310781DF" w14:textId="77777777" w:rsidR="00776B2B" w:rsidRPr="007A78E6" w:rsidRDefault="007A78E6" w:rsidP="006B31EA">
            <w:pPr>
              <w:pStyle w:val="a7"/>
              <w:rPr>
                <w:lang w:val="ru-RU"/>
              </w:rPr>
            </w:pPr>
            <w:r w:rsidRPr="00DF76CA">
              <w:rPr>
                <w:lang w:val="ru"/>
              </w:rPr>
              <w:t>2: зарезервировано</w:t>
            </w:r>
          </w:p>
          <w:p w14:paraId="080E20CE" w14:textId="77777777" w:rsidR="00776B2B" w:rsidRPr="007A78E6" w:rsidRDefault="007A78E6" w:rsidP="006B31EA">
            <w:pPr>
              <w:pStyle w:val="a7"/>
              <w:rPr>
                <w:lang w:val="ru-RU"/>
              </w:rPr>
            </w:pPr>
            <w:r w:rsidRPr="00DF76CA">
              <w:rPr>
                <w:lang w:val="ru"/>
              </w:rPr>
              <w:t>3: Потенциометр панели</w:t>
            </w:r>
          </w:p>
          <w:p w14:paraId="210D3BAE" w14:textId="77777777" w:rsidR="00776B2B" w:rsidRPr="007A78E6" w:rsidRDefault="007A78E6" w:rsidP="006B31EA">
            <w:pPr>
              <w:pStyle w:val="a7"/>
              <w:rPr>
                <w:lang w:val="ru-RU"/>
              </w:rPr>
            </w:pPr>
            <w:r w:rsidRPr="00DF76CA">
              <w:rPr>
                <w:lang w:val="ru"/>
              </w:rPr>
              <w:t>4: зарезервировано</w:t>
            </w:r>
          </w:p>
          <w:p w14:paraId="13B74892" w14:textId="77777777" w:rsidR="00776B2B" w:rsidRPr="007A78E6" w:rsidRDefault="007A78E6" w:rsidP="006B31EA">
            <w:pPr>
              <w:pStyle w:val="a7"/>
              <w:rPr>
                <w:lang w:val="ru-RU"/>
              </w:rPr>
            </w:pPr>
            <w:r w:rsidRPr="00DF76CA">
              <w:rPr>
                <w:lang w:val="ru"/>
              </w:rPr>
              <w:t>5: заданный интерфейс передачи данных</w:t>
            </w:r>
          </w:p>
          <w:p w14:paraId="7967D204" w14:textId="77777777" w:rsidR="00776B2B" w:rsidRPr="007A78E6" w:rsidRDefault="007A78E6" w:rsidP="006B31EA">
            <w:pPr>
              <w:pStyle w:val="a7"/>
              <w:rPr>
                <w:lang w:val="ru-RU"/>
              </w:rPr>
            </w:pPr>
            <w:r w:rsidRPr="00DF76CA">
              <w:rPr>
                <w:lang w:val="ru"/>
              </w:rPr>
              <w:t xml:space="preserve">6: заданная </w:t>
            </w:r>
            <w:proofErr w:type="spellStart"/>
            <w:r w:rsidRPr="00DF76CA">
              <w:rPr>
                <w:lang w:val="ru"/>
              </w:rPr>
              <w:t>многосегментная</w:t>
            </w:r>
            <w:proofErr w:type="spellEnd"/>
            <w:r w:rsidRPr="00DF76CA">
              <w:rPr>
                <w:lang w:val="ru"/>
              </w:rPr>
              <w:t xml:space="preserve"> команда</w:t>
            </w:r>
          </w:p>
          <w:p w14:paraId="1EF0E083" w14:textId="77777777" w:rsidR="00776B2B" w:rsidRPr="007A78E6" w:rsidRDefault="007A78E6" w:rsidP="006B31EA">
            <w:pPr>
              <w:pStyle w:val="a7"/>
              <w:rPr>
                <w:lang w:val="ru-RU"/>
              </w:rPr>
            </w:pPr>
            <w:r w:rsidRPr="00DF76CA">
              <w:rPr>
                <w:lang w:val="ru"/>
              </w:rPr>
              <w:t>7: заданное значение давления (МПа, кг)</w:t>
            </w:r>
          </w:p>
        </w:tc>
        <w:tc>
          <w:tcPr>
            <w:tcW w:w="643" w:type="dxa"/>
            <w:tcBorders>
              <w:top w:val="single" w:sz="4" w:space="0" w:color="auto"/>
              <w:left w:val="single" w:sz="4" w:space="0" w:color="auto"/>
            </w:tcBorders>
            <w:shd w:val="clear" w:color="auto" w:fill="auto"/>
            <w:vAlign w:val="center"/>
          </w:tcPr>
          <w:p w14:paraId="19E1BB36" w14:textId="77777777" w:rsidR="00776B2B" w:rsidRPr="007A78E6" w:rsidRDefault="00776B2B" w:rsidP="006B31EA">
            <w:pPr>
              <w:jc w:val="center"/>
              <w:rPr>
                <w:sz w:val="10"/>
                <w:szCs w:val="10"/>
                <w:lang w:val="ru-RU"/>
              </w:rPr>
            </w:pPr>
          </w:p>
        </w:tc>
        <w:tc>
          <w:tcPr>
            <w:tcW w:w="413" w:type="dxa"/>
            <w:tcBorders>
              <w:top w:val="single" w:sz="4" w:space="0" w:color="auto"/>
              <w:left w:val="single" w:sz="4" w:space="0" w:color="auto"/>
              <w:right w:val="single" w:sz="4" w:space="0" w:color="auto"/>
            </w:tcBorders>
            <w:shd w:val="clear" w:color="auto" w:fill="auto"/>
            <w:vAlign w:val="center"/>
          </w:tcPr>
          <w:p w14:paraId="03D7D43F" w14:textId="77777777" w:rsidR="00776B2B" w:rsidRPr="007A78E6" w:rsidRDefault="00776B2B" w:rsidP="006B31EA">
            <w:pPr>
              <w:jc w:val="center"/>
              <w:rPr>
                <w:rFonts w:ascii="Arial" w:hAnsi="Arial" w:cs="Arial"/>
                <w:sz w:val="10"/>
                <w:szCs w:val="10"/>
                <w:lang w:val="ru-RU"/>
              </w:rPr>
            </w:pPr>
          </w:p>
        </w:tc>
      </w:tr>
      <w:tr w:rsidR="005B66E3" w:rsidRPr="00DF76CA" w14:paraId="756E978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447FBD8F" w14:textId="77777777" w:rsidR="00776B2B" w:rsidRPr="00DF76CA" w:rsidRDefault="007A78E6" w:rsidP="006B31EA">
            <w:pPr>
              <w:pStyle w:val="a7"/>
            </w:pPr>
            <w:r w:rsidRPr="00DF76CA">
              <w:rPr>
                <w:lang w:val="ru"/>
              </w:rPr>
              <w:t>F09.01</w:t>
            </w:r>
          </w:p>
        </w:tc>
        <w:tc>
          <w:tcPr>
            <w:tcW w:w="2170" w:type="dxa"/>
            <w:tcBorders>
              <w:top w:val="single" w:sz="4" w:space="0" w:color="auto"/>
              <w:left w:val="single" w:sz="4" w:space="0" w:color="auto"/>
            </w:tcBorders>
            <w:shd w:val="clear" w:color="auto" w:fill="auto"/>
            <w:vAlign w:val="center"/>
          </w:tcPr>
          <w:p w14:paraId="7397F4D5" w14:textId="77777777" w:rsidR="00776B2B" w:rsidRPr="00DF76CA" w:rsidRDefault="007A78E6" w:rsidP="006B31EA">
            <w:pPr>
              <w:pStyle w:val="a7"/>
            </w:pPr>
            <w:r w:rsidRPr="00DF76CA">
              <w:rPr>
                <w:lang w:val="ru"/>
              </w:rPr>
              <w:t>Заданное значение ПИД</w:t>
            </w:r>
          </w:p>
        </w:tc>
        <w:tc>
          <w:tcPr>
            <w:tcW w:w="3499" w:type="dxa"/>
            <w:tcBorders>
              <w:top w:val="single" w:sz="4" w:space="0" w:color="auto"/>
              <w:left w:val="single" w:sz="4" w:space="0" w:color="auto"/>
            </w:tcBorders>
            <w:shd w:val="clear" w:color="auto" w:fill="auto"/>
            <w:vAlign w:val="center"/>
          </w:tcPr>
          <w:p w14:paraId="27988013" w14:textId="77777777" w:rsidR="00776B2B" w:rsidRPr="00DF76CA" w:rsidRDefault="007A78E6" w:rsidP="006B31EA">
            <w:pPr>
              <w:pStyle w:val="a7"/>
            </w:pPr>
            <w:r w:rsidRPr="00DF76CA">
              <w:rPr>
                <w:lang w:val="ru"/>
              </w:rPr>
              <w:t>0,0 %–100,0 %</w:t>
            </w:r>
          </w:p>
        </w:tc>
        <w:tc>
          <w:tcPr>
            <w:tcW w:w="643" w:type="dxa"/>
            <w:tcBorders>
              <w:top w:val="single" w:sz="4" w:space="0" w:color="auto"/>
              <w:left w:val="single" w:sz="4" w:space="0" w:color="auto"/>
            </w:tcBorders>
            <w:shd w:val="clear" w:color="auto" w:fill="auto"/>
            <w:vAlign w:val="center"/>
          </w:tcPr>
          <w:p w14:paraId="20761393" w14:textId="77777777" w:rsidR="00776B2B" w:rsidRPr="00DF76CA" w:rsidRDefault="007A78E6" w:rsidP="006B31EA">
            <w:pPr>
              <w:pStyle w:val="a7"/>
              <w:jc w:val="center"/>
            </w:pPr>
            <w:r w:rsidRPr="00DF76CA">
              <w:rPr>
                <w:lang w:val="ru"/>
              </w:rPr>
              <w:t>50,0 %</w:t>
            </w:r>
          </w:p>
        </w:tc>
        <w:tc>
          <w:tcPr>
            <w:tcW w:w="413" w:type="dxa"/>
            <w:tcBorders>
              <w:top w:val="single" w:sz="4" w:space="0" w:color="auto"/>
              <w:left w:val="single" w:sz="4" w:space="0" w:color="auto"/>
              <w:right w:val="single" w:sz="4" w:space="0" w:color="auto"/>
            </w:tcBorders>
            <w:shd w:val="clear" w:color="auto" w:fill="auto"/>
            <w:vAlign w:val="center"/>
          </w:tcPr>
          <w:p w14:paraId="6CD9AA7E"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66BFB17" wp14:editId="678C6FE1">
                  <wp:extent cx="69850" cy="69850"/>
                  <wp:effectExtent l="0" t="0" r="0" b="0"/>
                  <wp:docPr id="1409657918" name="Picutre 56"/>
                  <wp:cNvGraphicFramePr/>
                  <a:graphic xmlns:a="http://schemas.openxmlformats.org/drawingml/2006/main">
                    <a:graphicData uri="http://schemas.openxmlformats.org/drawingml/2006/picture">
                      <pic:pic xmlns:pic="http://schemas.openxmlformats.org/drawingml/2006/picture">
                        <pic:nvPicPr>
                          <pic:cNvPr id="207819403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EEEA8BD" w14:textId="77777777" w:rsidTr="006B31EA">
        <w:trPr>
          <w:trHeight w:val="326"/>
          <w:jc w:val="center"/>
        </w:trPr>
        <w:tc>
          <w:tcPr>
            <w:tcW w:w="533" w:type="dxa"/>
            <w:tcBorders>
              <w:top w:val="single" w:sz="4" w:space="0" w:color="auto"/>
              <w:left w:val="single" w:sz="4" w:space="0" w:color="auto"/>
              <w:bottom w:val="single" w:sz="4" w:space="0" w:color="auto"/>
            </w:tcBorders>
            <w:shd w:val="clear" w:color="auto" w:fill="auto"/>
            <w:vAlign w:val="center"/>
          </w:tcPr>
          <w:p w14:paraId="2EB85509" w14:textId="77777777" w:rsidR="00776B2B" w:rsidRPr="00DF76CA" w:rsidRDefault="007A78E6" w:rsidP="006B31EA">
            <w:pPr>
              <w:pStyle w:val="a7"/>
            </w:pPr>
            <w:r w:rsidRPr="00DF76CA">
              <w:rPr>
                <w:lang w:val="ru"/>
              </w:rPr>
              <w:t>F09.02</w:t>
            </w:r>
          </w:p>
        </w:tc>
        <w:tc>
          <w:tcPr>
            <w:tcW w:w="2170" w:type="dxa"/>
            <w:tcBorders>
              <w:top w:val="single" w:sz="4" w:space="0" w:color="auto"/>
              <w:left w:val="single" w:sz="4" w:space="0" w:color="auto"/>
              <w:bottom w:val="single" w:sz="4" w:space="0" w:color="auto"/>
            </w:tcBorders>
            <w:shd w:val="clear" w:color="auto" w:fill="auto"/>
            <w:vAlign w:val="center"/>
          </w:tcPr>
          <w:p w14:paraId="70A31441" w14:textId="77777777" w:rsidR="00776B2B" w:rsidRPr="00DF76CA" w:rsidRDefault="007A78E6" w:rsidP="006B31EA">
            <w:pPr>
              <w:pStyle w:val="a7"/>
            </w:pPr>
            <w:r w:rsidRPr="00DF76CA">
              <w:rPr>
                <w:lang w:val="ru"/>
              </w:rPr>
              <w:t>Источник обратной связи ПИД</w:t>
            </w:r>
          </w:p>
        </w:tc>
        <w:tc>
          <w:tcPr>
            <w:tcW w:w="3499" w:type="dxa"/>
            <w:tcBorders>
              <w:top w:val="single" w:sz="4" w:space="0" w:color="auto"/>
              <w:left w:val="single" w:sz="4" w:space="0" w:color="auto"/>
              <w:bottom w:val="single" w:sz="4" w:space="0" w:color="auto"/>
            </w:tcBorders>
            <w:shd w:val="clear" w:color="auto" w:fill="auto"/>
            <w:vAlign w:val="center"/>
          </w:tcPr>
          <w:p w14:paraId="3B4D0796" w14:textId="77777777" w:rsidR="00776B2B" w:rsidRPr="00DF76CA" w:rsidRDefault="007A78E6" w:rsidP="006B31EA">
            <w:pPr>
              <w:pStyle w:val="a7"/>
            </w:pPr>
            <w:r w:rsidRPr="00DF76CA">
              <w:rPr>
                <w:lang w:val="ru"/>
              </w:rPr>
              <w:t>0: Al</w:t>
            </w:r>
          </w:p>
          <w:p w14:paraId="1528D6A4" w14:textId="77777777" w:rsidR="00776B2B" w:rsidRPr="00DF76CA" w:rsidRDefault="007A78E6" w:rsidP="006B31EA">
            <w:pPr>
              <w:pStyle w:val="a7"/>
            </w:pPr>
            <w:r w:rsidRPr="00DF76CA">
              <w:rPr>
                <w:lang w:val="ru"/>
              </w:rPr>
              <w:t>1–8: зарезервировано</w:t>
            </w:r>
          </w:p>
        </w:tc>
        <w:tc>
          <w:tcPr>
            <w:tcW w:w="643" w:type="dxa"/>
            <w:tcBorders>
              <w:top w:val="single" w:sz="4" w:space="0" w:color="auto"/>
              <w:left w:val="single" w:sz="4" w:space="0" w:color="auto"/>
              <w:bottom w:val="single" w:sz="4" w:space="0" w:color="auto"/>
            </w:tcBorders>
            <w:shd w:val="clear" w:color="auto" w:fill="auto"/>
            <w:vAlign w:val="center"/>
          </w:tcPr>
          <w:p w14:paraId="5ABF208D"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150AC4B"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1ACF25E" wp14:editId="32DABBA5">
                  <wp:extent cx="69850" cy="69850"/>
                  <wp:effectExtent l="0" t="0" r="0" b="0"/>
                  <wp:docPr id="1284801986" name="Picutre 56"/>
                  <wp:cNvGraphicFramePr/>
                  <a:graphic xmlns:a="http://schemas.openxmlformats.org/drawingml/2006/main">
                    <a:graphicData uri="http://schemas.openxmlformats.org/drawingml/2006/picture">
                      <pic:pic xmlns:pic="http://schemas.openxmlformats.org/drawingml/2006/picture">
                        <pic:nvPicPr>
                          <pic:cNvPr id="1593498959"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64CC3F49"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709B1EDB" w14:textId="77777777" w:rsidTr="00546EB0">
        <w:trPr>
          <w:trHeight w:val="170"/>
          <w:jc w:val="center"/>
        </w:trPr>
        <w:tc>
          <w:tcPr>
            <w:tcW w:w="533" w:type="dxa"/>
            <w:tcBorders>
              <w:top w:val="single" w:sz="4" w:space="0" w:color="auto"/>
              <w:left w:val="single" w:sz="4" w:space="0" w:color="auto"/>
            </w:tcBorders>
            <w:shd w:val="clear" w:color="auto" w:fill="C7C8CA"/>
            <w:vAlign w:val="center"/>
          </w:tcPr>
          <w:p w14:paraId="0AA4D18D"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7007D5A0"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779B5F4C"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1EA3D056"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0D7C321C" w14:textId="77777777" w:rsidR="00776B2B" w:rsidRPr="00546EB0" w:rsidRDefault="007A78E6" w:rsidP="006B31EA">
            <w:pPr>
              <w:pStyle w:val="a7"/>
              <w:jc w:val="center"/>
            </w:pPr>
            <w:r w:rsidRPr="00546EB0">
              <w:rPr>
                <w:lang w:val="ru"/>
              </w:rPr>
              <w:t>Изменение</w:t>
            </w:r>
          </w:p>
        </w:tc>
      </w:tr>
      <w:tr w:rsidR="005B66E3" w:rsidRPr="00DF76CA" w14:paraId="159A5C15"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09FBAABA" w14:textId="77777777" w:rsidR="00F12AC3" w:rsidRPr="00DF76CA" w:rsidRDefault="007A78E6" w:rsidP="006B31EA">
            <w:pPr>
              <w:pStyle w:val="a7"/>
            </w:pPr>
            <w:r w:rsidRPr="00DF76CA">
              <w:rPr>
                <w:lang w:val="ru"/>
              </w:rPr>
              <w:t>F09.03</w:t>
            </w:r>
          </w:p>
        </w:tc>
        <w:tc>
          <w:tcPr>
            <w:tcW w:w="2170" w:type="dxa"/>
            <w:tcBorders>
              <w:top w:val="single" w:sz="4" w:space="0" w:color="auto"/>
              <w:left w:val="single" w:sz="4" w:space="0" w:color="auto"/>
            </w:tcBorders>
            <w:shd w:val="clear" w:color="auto" w:fill="auto"/>
            <w:vAlign w:val="center"/>
          </w:tcPr>
          <w:p w14:paraId="16D15C18" w14:textId="77777777" w:rsidR="00F12AC3" w:rsidRPr="00DF76CA" w:rsidRDefault="007A78E6" w:rsidP="006B31EA">
            <w:pPr>
              <w:pStyle w:val="a7"/>
            </w:pPr>
            <w:r w:rsidRPr="00DF76CA">
              <w:rPr>
                <w:lang w:val="ru"/>
              </w:rPr>
              <w:t>Направление работы ПИД</w:t>
            </w:r>
          </w:p>
        </w:tc>
        <w:tc>
          <w:tcPr>
            <w:tcW w:w="3499" w:type="dxa"/>
            <w:tcBorders>
              <w:top w:val="single" w:sz="4" w:space="0" w:color="auto"/>
              <w:left w:val="single" w:sz="4" w:space="0" w:color="auto"/>
            </w:tcBorders>
            <w:shd w:val="clear" w:color="auto" w:fill="auto"/>
            <w:vAlign w:val="center"/>
          </w:tcPr>
          <w:p w14:paraId="78C6B2DF" w14:textId="77777777" w:rsidR="00F12AC3" w:rsidRPr="00DF76CA" w:rsidRDefault="007A78E6" w:rsidP="006B31EA">
            <w:pPr>
              <w:pStyle w:val="a7"/>
            </w:pPr>
            <w:r w:rsidRPr="00DF76CA">
              <w:rPr>
                <w:lang w:val="ru"/>
              </w:rPr>
              <w:t>0: прямой ход</w:t>
            </w:r>
          </w:p>
          <w:p w14:paraId="79C91104" w14:textId="77777777" w:rsidR="00F12AC3" w:rsidRPr="00DF76CA" w:rsidRDefault="007A78E6" w:rsidP="006B31EA">
            <w:pPr>
              <w:pStyle w:val="a7"/>
            </w:pPr>
            <w:r w:rsidRPr="00DF76CA">
              <w:rPr>
                <w:lang w:val="ru"/>
              </w:rPr>
              <w:t>1: обратный ход</w:t>
            </w:r>
          </w:p>
        </w:tc>
        <w:tc>
          <w:tcPr>
            <w:tcW w:w="643" w:type="dxa"/>
            <w:tcBorders>
              <w:top w:val="single" w:sz="4" w:space="0" w:color="auto"/>
              <w:left w:val="single" w:sz="4" w:space="0" w:color="auto"/>
            </w:tcBorders>
            <w:shd w:val="clear" w:color="auto" w:fill="auto"/>
            <w:vAlign w:val="center"/>
          </w:tcPr>
          <w:p w14:paraId="319EB7F8"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3104862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C5D64F6" wp14:editId="75F6F7CC">
                  <wp:extent cx="69850" cy="69850"/>
                  <wp:effectExtent l="0" t="0" r="0" b="0"/>
                  <wp:docPr id="1598657359" name="Picutre 56"/>
                  <wp:cNvGraphicFramePr/>
                  <a:graphic xmlns:a="http://schemas.openxmlformats.org/drawingml/2006/main">
                    <a:graphicData uri="http://schemas.openxmlformats.org/drawingml/2006/picture">
                      <pic:pic xmlns:pic="http://schemas.openxmlformats.org/drawingml/2006/picture">
                        <pic:nvPicPr>
                          <pic:cNvPr id="7008478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6DB30A2"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5DCB5F07" w14:textId="77777777" w:rsidR="00F12AC3" w:rsidRPr="00DF76CA" w:rsidRDefault="007A78E6" w:rsidP="006B31EA">
            <w:pPr>
              <w:pStyle w:val="a7"/>
            </w:pPr>
            <w:r w:rsidRPr="00DF76CA">
              <w:rPr>
                <w:lang w:val="ru"/>
              </w:rPr>
              <w:t>F09.04</w:t>
            </w:r>
          </w:p>
        </w:tc>
        <w:tc>
          <w:tcPr>
            <w:tcW w:w="2170" w:type="dxa"/>
            <w:tcBorders>
              <w:top w:val="single" w:sz="4" w:space="0" w:color="auto"/>
              <w:left w:val="single" w:sz="4" w:space="0" w:color="auto"/>
            </w:tcBorders>
            <w:shd w:val="clear" w:color="auto" w:fill="auto"/>
            <w:vAlign w:val="center"/>
          </w:tcPr>
          <w:p w14:paraId="5E0981BB" w14:textId="77777777" w:rsidR="00F12AC3" w:rsidRPr="007A78E6" w:rsidRDefault="007A78E6" w:rsidP="006B31EA">
            <w:pPr>
              <w:pStyle w:val="a7"/>
              <w:rPr>
                <w:lang w:val="ru-RU"/>
              </w:rPr>
            </w:pPr>
            <w:r w:rsidRPr="00DF76CA">
              <w:rPr>
                <w:lang w:val="ru"/>
              </w:rPr>
              <w:t>Заданный диапазон обратной связи ПИД</w:t>
            </w:r>
          </w:p>
        </w:tc>
        <w:tc>
          <w:tcPr>
            <w:tcW w:w="3499" w:type="dxa"/>
            <w:tcBorders>
              <w:top w:val="single" w:sz="4" w:space="0" w:color="auto"/>
              <w:left w:val="single" w:sz="4" w:space="0" w:color="auto"/>
            </w:tcBorders>
            <w:shd w:val="clear" w:color="auto" w:fill="auto"/>
            <w:vAlign w:val="center"/>
          </w:tcPr>
          <w:p w14:paraId="2DC2DC3E" w14:textId="77777777" w:rsidR="00F12AC3" w:rsidRPr="00DF76CA" w:rsidRDefault="007A78E6" w:rsidP="006B31EA">
            <w:pPr>
              <w:pStyle w:val="a7"/>
            </w:pPr>
            <w:r w:rsidRPr="00DF76CA">
              <w:rPr>
                <w:lang w:val="ru"/>
              </w:rPr>
              <w:t>0–65535</w:t>
            </w:r>
          </w:p>
        </w:tc>
        <w:tc>
          <w:tcPr>
            <w:tcW w:w="643" w:type="dxa"/>
            <w:tcBorders>
              <w:top w:val="single" w:sz="4" w:space="0" w:color="auto"/>
              <w:left w:val="single" w:sz="4" w:space="0" w:color="auto"/>
            </w:tcBorders>
            <w:shd w:val="clear" w:color="auto" w:fill="auto"/>
            <w:vAlign w:val="center"/>
          </w:tcPr>
          <w:p w14:paraId="27881349" w14:textId="77777777" w:rsidR="00F12AC3" w:rsidRPr="00DF76CA" w:rsidRDefault="007A78E6" w:rsidP="006B31EA">
            <w:pPr>
              <w:pStyle w:val="a7"/>
              <w:jc w:val="center"/>
            </w:pPr>
            <w:r w:rsidRPr="00DF76CA">
              <w:rPr>
                <w:lang w:val="ru"/>
              </w:rPr>
              <w:t>1000</w:t>
            </w:r>
          </w:p>
        </w:tc>
        <w:tc>
          <w:tcPr>
            <w:tcW w:w="413" w:type="dxa"/>
            <w:tcBorders>
              <w:top w:val="single" w:sz="4" w:space="0" w:color="auto"/>
              <w:left w:val="single" w:sz="4" w:space="0" w:color="auto"/>
              <w:right w:val="single" w:sz="4" w:space="0" w:color="auto"/>
            </w:tcBorders>
            <w:shd w:val="clear" w:color="auto" w:fill="auto"/>
            <w:vAlign w:val="center"/>
          </w:tcPr>
          <w:p w14:paraId="2A58AC6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E8D436C" wp14:editId="2C6058E2">
                  <wp:extent cx="69850" cy="69850"/>
                  <wp:effectExtent l="0" t="0" r="0" b="0"/>
                  <wp:docPr id="1926868427" name="Picutre 56"/>
                  <wp:cNvGraphicFramePr/>
                  <a:graphic xmlns:a="http://schemas.openxmlformats.org/drawingml/2006/main">
                    <a:graphicData uri="http://schemas.openxmlformats.org/drawingml/2006/picture">
                      <pic:pic xmlns:pic="http://schemas.openxmlformats.org/drawingml/2006/picture">
                        <pic:nvPicPr>
                          <pic:cNvPr id="174269442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1E7891A"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41E56D53" w14:textId="77777777" w:rsidR="00F12AC3" w:rsidRPr="00DF76CA" w:rsidRDefault="007A78E6" w:rsidP="006B31EA">
            <w:pPr>
              <w:pStyle w:val="a7"/>
            </w:pPr>
            <w:r w:rsidRPr="00DF76CA">
              <w:rPr>
                <w:lang w:val="ru"/>
              </w:rPr>
              <w:t>F09.05</w:t>
            </w:r>
          </w:p>
        </w:tc>
        <w:tc>
          <w:tcPr>
            <w:tcW w:w="2170" w:type="dxa"/>
            <w:tcBorders>
              <w:top w:val="single" w:sz="4" w:space="0" w:color="auto"/>
              <w:left w:val="single" w:sz="4" w:space="0" w:color="auto"/>
            </w:tcBorders>
            <w:shd w:val="clear" w:color="auto" w:fill="auto"/>
            <w:vAlign w:val="center"/>
          </w:tcPr>
          <w:p w14:paraId="199FE504" w14:textId="77777777" w:rsidR="00F12AC3" w:rsidRPr="00DF76CA" w:rsidRDefault="007A78E6" w:rsidP="006B31EA">
            <w:pPr>
              <w:pStyle w:val="a7"/>
            </w:pPr>
            <w:r w:rsidRPr="00DF76CA">
              <w:rPr>
                <w:lang w:val="ru"/>
              </w:rPr>
              <w:t>Пропорциональный коэффициент усиления Kp1</w:t>
            </w:r>
          </w:p>
        </w:tc>
        <w:tc>
          <w:tcPr>
            <w:tcW w:w="3499" w:type="dxa"/>
            <w:tcBorders>
              <w:top w:val="single" w:sz="4" w:space="0" w:color="auto"/>
              <w:left w:val="single" w:sz="4" w:space="0" w:color="auto"/>
            </w:tcBorders>
            <w:shd w:val="clear" w:color="auto" w:fill="auto"/>
            <w:vAlign w:val="center"/>
          </w:tcPr>
          <w:p w14:paraId="26219875" w14:textId="77777777" w:rsidR="00F12AC3" w:rsidRPr="00DF76CA" w:rsidRDefault="007A78E6" w:rsidP="006B31EA">
            <w:pPr>
              <w:pStyle w:val="a7"/>
            </w:pPr>
            <w:r w:rsidRPr="00DF76CA">
              <w:rPr>
                <w:lang w:val="ru"/>
              </w:rPr>
              <w:t>0,0–999,9</w:t>
            </w:r>
          </w:p>
        </w:tc>
        <w:tc>
          <w:tcPr>
            <w:tcW w:w="643" w:type="dxa"/>
            <w:tcBorders>
              <w:top w:val="single" w:sz="4" w:space="0" w:color="auto"/>
              <w:left w:val="single" w:sz="4" w:space="0" w:color="auto"/>
            </w:tcBorders>
            <w:shd w:val="clear" w:color="auto" w:fill="auto"/>
            <w:vAlign w:val="center"/>
          </w:tcPr>
          <w:p w14:paraId="71E27759" w14:textId="77777777" w:rsidR="00F12AC3" w:rsidRPr="00DF76CA" w:rsidRDefault="007A78E6" w:rsidP="006B31EA">
            <w:pPr>
              <w:pStyle w:val="a7"/>
              <w:jc w:val="center"/>
            </w:pPr>
            <w:r w:rsidRPr="00DF76CA">
              <w:rPr>
                <w:lang w:val="ru"/>
              </w:rPr>
              <w:t>20,0</w:t>
            </w:r>
          </w:p>
        </w:tc>
        <w:tc>
          <w:tcPr>
            <w:tcW w:w="413" w:type="dxa"/>
            <w:tcBorders>
              <w:top w:val="single" w:sz="4" w:space="0" w:color="auto"/>
              <w:left w:val="single" w:sz="4" w:space="0" w:color="auto"/>
              <w:right w:val="single" w:sz="4" w:space="0" w:color="auto"/>
            </w:tcBorders>
            <w:shd w:val="clear" w:color="auto" w:fill="auto"/>
            <w:vAlign w:val="center"/>
          </w:tcPr>
          <w:p w14:paraId="1809900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73E96FE" wp14:editId="07334D4B">
                  <wp:extent cx="69850" cy="69850"/>
                  <wp:effectExtent l="0" t="0" r="0" b="0"/>
                  <wp:docPr id="1342734328" name="Picutre 56"/>
                  <wp:cNvGraphicFramePr/>
                  <a:graphic xmlns:a="http://schemas.openxmlformats.org/drawingml/2006/main">
                    <a:graphicData uri="http://schemas.openxmlformats.org/drawingml/2006/picture">
                      <pic:pic xmlns:pic="http://schemas.openxmlformats.org/drawingml/2006/picture">
                        <pic:nvPicPr>
                          <pic:cNvPr id="168487744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9FDA257"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6A83907F" w14:textId="77777777" w:rsidR="00F12AC3" w:rsidRPr="00DF76CA" w:rsidRDefault="007A78E6" w:rsidP="006B31EA">
            <w:pPr>
              <w:pStyle w:val="a7"/>
            </w:pPr>
            <w:r w:rsidRPr="00DF76CA">
              <w:rPr>
                <w:lang w:val="ru"/>
              </w:rPr>
              <w:t>F09.06</w:t>
            </w:r>
          </w:p>
        </w:tc>
        <w:tc>
          <w:tcPr>
            <w:tcW w:w="2170" w:type="dxa"/>
            <w:tcBorders>
              <w:top w:val="single" w:sz="4" w:space="0" w:color="auto"/>
              <w:left w:val="single" w:sz="4" w:space="0" w:color="auto"/>
            </w:tcBorders>
            <w:shd w:val="clear" w:color="auto" w:fill="auto"/>
            <w:vAlign w:val="center"/>
          </w:tcPr>
          <w:p w14:paraId="544B411C" w14:textId="77777777" w:rsidR="00F12AC3" w:rsidRPr="00DF76CA" w:rsidRDefault="007A78E6" w:rsidP="006B31EA">
            <w:pPr>
              <w:pStyle w:val="a7"/>
            </w:pPr>
            <w:r w:rsidRPr="00DF76CA">
              <w:rPr>
                <w:lang w:val="ru"/>
              </w:rPr>
              <w:t>Интегральное время Ti1</w:t>
            </w:r>
          </w:p>
        </w:tc>
        <w:tc>
          <w:tcPr>
            <w:tcW w:w="3499" w:type="dxa"/>
            <w:tcBorders>
              <w:top w:val="single" w:sz="4" w:space="0" w:color="auto"/>
              <w:left w:val="single" w:sz="4" w:space="0" w:color="auto"/>
            </w:tcBorders>
            <w:shd w:val="clear" w:color="auto" w:fill="auto"/>
            <w:vAlign w:val="center"/>
          </w:tcPr>
          <w:p w14:paraId="660DBB5E" w14:textId="77777777" w:rsidR="00F12AC3" w:rsidRPr="00DF76CA" w:rsidRDefault="007A78E6" w:rsidP="006B31EA">
            <w:pPr>
              <w:pStyle w:val="a7"/>
            </w:pPr>
            <w:r w:rsidRPr="00DF76CA">
              <w:rPr>
                <w:lang w:val="ru"/>
              </w:rPr>
              <w:t>0,01 с –10,00 с</w:t>
            </w:r>
          </w:p>
        </w:tc>
        <w:tc>
          <w:tcPr>
            <w:tcW w:w="643" w:type="dxa"/>
            <w:tcBorders>
              <w:top w:val="single" w:sz="4" w:space="0" w:color="auto"/>
              <w:left w:val="single" w:sz="4" w:space="0" w:color="auto"/>
            </w:tcBorders>
            <w:shd w:val="clear" w:color="auto" w:fill="auto"/>
            <w:vAlign w:val="center"/>
          </w:tcPr>
          <w:p w14:paraId="37D9EA14" w14:textId="77777777" w:rsidR="00F12AC3" w:rsidRPr="00DF76CA" w:rsidRDefault="007A78E6" w:rsidP="006B31EA">
            <w:pPr>
              <w:pStyle w:val="a7"/>
              <w:jc w:val="center"/>
            </w:pPr>
            <w:r w:rsidRPr="00DF76CA">
              <w:rPr>
                <w:lang w:val="ru"/>
              </w:rPr>
              <w:t>2,00 с</w:t>
            </w:r>
          </w:p>
        </w:tc>
        <w:tc>
          <w:tcPr>
            <w:tcW w:w="413" w:type="dxa"/>
            <w:tcBorders>
              <w:top w:val="single" w:sz="4" w:space="0" w:color="auto"/>
              <w:left w:val="single" w:sz="4" w:space="0" w:color="auto"/>
              <w:right w:val="single" w:sz="4" w:space="0" w:color="auto"/>
            </w:tcBorders>
            <w:shd w:val="clear" w:color="auto" w:fill="auto"/>
            <w:vAlign w:val="center"/>
          </w:tcPr>
          <w:p w14:paraId="3DF5CE7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628E081" wp14:editId="79399FC8">
                  <wp:extent cx="69850" cy="69850"/>
                  <wp:effectExtent l="0" t="0" r="0" b="0"/>
                  <wp:docPr id="976000048" name="Picutre 56"/>
                  <wp:cNvGraphicFramePr/>
                  <a:graphic xmlns:a="http://schemas.openxmlformats.org/drawingml/2006/main">
                    <a:graphicData uri="http://schemas.openxmlformats.org/drawingml/2006/picture">
                      <pic:pic xmlns:pic="http://schemas.openxmlformats.org/drawingml/2006/picture">
                        <pic:nvPicPr>
                          <pic:cNvPr id="8169230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0DF539E"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32499C8D" w14:textId="77777777" w:rsidR="00F12AC3" w:rsidRPr="00DF76CA" w:rsidRDefault="007A78E6" w:rsidP="006B31EA">
            <w:pPr>
              <w:pStyle w:val="a7"/>
            </w:pPr>
            <w:r w:rsidRPr="00DF76CA">
              <w:rPr>
                <w:lang w:val="ru"/>
              </w:rPr>
              <w:t>F09.07</w:t>
            </w:r>
          </w:p>
        </w:tc>
        <w:tc>
          <w:tcPr>
            <w:tcW w:w="2170" w:type="dxa"/>
            <w:tcBorders>
              <w:top w:val="single" w:sz="4" w:space="0" w:color="auto"/>
              <w:left w:val="single" w:sz="4" w:space="0" w:color="auto"/>
            </w:tcBorders>
            <w:shd w:val="clear" w:color="auto" w:fill="auto"/>
            <w:vAlign w:val="center"/>
          </w:tcPr>
          <w:p w14:paraId="4D07A8DC" w14:textId="77777777" w:rsidR="00F12AC3" w:rsidRPr="00DF76CA" w:rsidRDefault="007A78E6" w:rsidP="006B31EA">
            <w:pPr>
              <w:pStyle w:val="a7"/>
            </w:pPr>
            <w:r w:rsidRPr="00DF76CA">
              <w:rPr>
                <w:lang w:val="ru"/>
              </w:rPr>
              <w:t>Дифференциальное время Td1</w:t>
            </w:r>
          </w:p>
        </w:tc>
        <w:tc>
          <w:tcPr>
            <w:tcW w:w="3499" w:type="dxa"/>
            <w:tcBorders>
              <w:top w:val="single" w:sz="4" w:space="0" w:color="auto"/>
              <w:left w:val="single" w:sz="4" w:space="0" w:color="auto"/>
            </w:tcBorders>
            <w:shd w:val="clear" w:color="auto" w:fill="auto"/>
            <w:vAlign w:val="center"/>
          </w:tcPr>
          <w:p w14:paraId="39E5DF62" w14:textId="77777777" w:rsidR="00F12AC3" w:rsidRPr="00DF76CA" w:rsidRDefault="007A78E6" w:rsidP="006B31EA">
            <w:pPr>
              <w:pStyle w:val="a7"/>
            </w:pPr>
            <w:r w:rsidRPr="00DF76CA">
              <w:rPr>
                <w:lang w:val="ru"/>
              </w:rPr>
              <w:t>0,000 с –10,000 c</w:t>
            </w:r>
          </w:p>
        </w:tc>
        <w:tc>
          <w:tcPr>
            <w:tcW w:w="643" w:type="dxa"/>
            <w:tcBorders>
              <w:top w:val="single" w:sz="4" w:space="0" w:color="auto"/>
              <w:left w:val="single" w:sz="4" w:space="0" w:color="auto"/>
            </w:tcBorders>
            <w:shd w:val="clear" w:color="auto" w:fill="auto"/>
            <w:vAlign w:val="center"/>
          </w:tcPr>
          <w:p w14:paraId="42B775D0" w14:textId="77777777" w:rsidR="00F12AC3" w:rsidRPr="00DF76CA" w:rsidRDefault="007A78E6" w:rsidP="006B31EA">
            <w:pPr>
              <w:pStyle w:val="a7"/>
              <w:jc w:val="center"/>
            </w:pPr>
            <w:r w:rsidRPr="00DF76CA">
              <w:rPr>
                <w:lang w:val="ru"/>
              </w:rPr>
              <w:t>0,000 с</w:t>
            </w:r>
          </w:p>
        </w:tc>
        <w:tc>
          <w:tcPr>
            <w:tcW w:w="413" w:type="dxa"/>
            <w:tcBorders>
              <w:top w:val="single" w:sz="4" w:space="0" w:color="auto"/>
              <w:left w:val="single" w:sz="4" w:space="0" w:color="auto"/>
              <w:right w:val="single" w:sz="4" w:space="0" w:color="auto"/>
            </w:tcBorders>
            <w:shd w:val="clear" w:color="auto" w:fill="auto"/>
            <w:vAlign w:val="center"/>
          </w:tcPr>
          <w:p w14:paraId="132F83C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2B3C394" wp14:editId="3562CB6D">
                  <wp:extent cx="69850" cy="69850"/>
                  <wp:effectExtent l="0" t="0" r="0" b="0"/>
                  <wp:docPr id="1704283771" name="Picutre 56"/>
                  <wp:cNvGraphicFramePr/>
                  <a:graphic xmlns:a="http://schemas.openxmlformats.org/drawingml/2006/main">
                    <a:graphicData uri="http://schemas.openxmlformats.org/drawingml/2006/picture">
                      <pic:pic xmlns:pic="http://schemas.openxmlformats.org/drawingml/2006/picture">
                        <pic:nvPicPr>
                          <pic:cNvPr id="208159780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6AB588D"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3297A493" w14:textId="77777777" w:rsidR="00F12AC3" w:rsidRPr="00DF76CA" w:rsidRDefault="007A78E6" w:rsidP="006B31EA">
            <w:pPr>
              <w:pStyle w:val="a7"/>
            </w:pPr>
            <w:r w:rsidRPr="00DF76CA">
              <w:rPr>
                <w:lang w:val="ru"/>
              </w:rPr>
              <w:t>F09.08</w:t>
            </w:r>
          </w:p>
        </w:tc>
        <w:tc>
          <w:tcPr>
            <w:tcW w:w="2170" w:type="dxa"/>
            <w:tcBorders>
              <w:top w:val="single" w:sz="4" w:space="0" w:color="auto"/>
              <w:left w:val="single" w:sz="4" w:space="0" w:color="auto"/>
            </w:tcBorders>
            <w:shd w:val="clear" w:color="auto" w:fill="auto"/>
            <w:vAlign w:val="center"/>
          </w:tcPr>
          <w:p w14:paraId="7E915C83" w14:textId="77777777" w:rsidR="00F12AC3" w:rsidRPr="007A78E6" w:rsidRDefault="007A78E6" w:rsidP="006B31EA">
            <w:pPr>
              <w:pStyle w:val="a7"/>
              <w:rPr>
                <w:lang w:val="ru-RU"/>
              </w:rPr>
            </w:pPr>
            <w:r w:rsidRPr="00DF76CA">
              <w:rPr>
                <w:lang w:val="ru"/>
              </w:rPr>
              <w:t>Граничная частота обратного хода ПИД</w:t>
            </w:r>
          </w:p>
        </w:tc>
        <w:tc>
          <w:tcPr>
            <w:tcW w:w="3499" w:type="dxa"/>
            <w:tcBorders>
              <w:top w:val="single" w:sz="4" w:space="0" w:color="auto"/>
              <w:left w:val="single" w:sz="4" w:space="0" w:color="auto"/>
            </w:tcBorders>
            <w:shd w:val="clear" w:color="auto" w:fill="auto"/>
            <w:vAlign w:val="center"/>
          </w:tcPr>
          <w:p w14:paraId="299707E0" w14:textId="77777777" w:rsidR="00F12AC3" w:rsidRPr="00DF76CA" w:rsidRDefault="007A78E6" w:rsidP="006B31EA">
            <w:pPr>
              <w:pStyle w:val="a7"/>
            </w:pPr>
            <w:r w:rsidRPr="00DF76CA">
              <w:rPr>
                <w:lang w:val="ru"/>
              </w:rPr>
              <w:t>0,00 – максимальная частота</w:t>
            </w:r>
          </w:p>
        </w:tc>
        <w:tc>
          <w:tcPr>
            <w:tcW w:w="643" w:type="dxa"/>
            <w:tcBorders>
              <w:top w:val="single" w:sz="4" w:space="0" w:color="auto"/>
              <w:left w:val="single" w:sz="4" w:space="0" w:color="auto"/>
            </w:tcBorders>
            <w:shd w:val="clear" w:color="auto" w:fill="auto"/>
            <w:vAlign w:val="center"/>
          </w:tcPr>
          <w:p w14:paraId="2215E0A3" w14:textId="77777777" w:rsidR="00F12AC3" w:rsidRPr="00DF76CA" w:rsidRDefault="007A78E6" w:rsidP="006B31EA">
            <w:pPr>
              <w:pStyle w:val="a7"/>
              <w:jc w:val="center"/>
            </w:pPr>
            <w:r w:rsidRPr="00DF76CA">
              <w:rPr>
                <w:lang w:val="ru"/>
              </w:rPr>
              <w:t>2,00 Гц</w:t>
            </w:r>
          </w:p>
        </w:tc>
        <w:tc>
          <w:tcPr>
            <w:tcW w:w="413" w:type="dxa"/>
            <w:tcBorders>
              <w:top w:val="single" w:sz="4" w:space="0" w:color="auto"/>
              <w:left w:val="single" w:sz="4" w:space="0" w:color="auto"/>
              <w:right w:val="single" w:sz="4" w:space="0" w:color="auto"/>
            </w:tcBorders>
            <w:shd w:val="clear" w:color="auto" w:fill="auto"/>
            <w:vAlign w:val="center"/>
          </w:tcPr>
          <w:p w14:paraId="3C5792E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A22D317" wp14:editId="1508DF91">
                  <wp:extent cx="69850" cy="69850"/>
                  <wp:effectExtent l="0" t="0" r="0" b="0"/>
                  <wp:docPr id="1747173852" name="Picutre 56"/>
                  <wp:cNvGraphicFramePr/>
                  <a:graphic xmlns:a="http://schemas.openxmlformats.org/drawingml/2006/main">
                    <a:graphicData uri="http://schemas.openxmlformats.org/drawingml/2006/picture">
                      <pic:pic xmlns:pic="http://schemas.openxmlformats.org/drawingml/2006/picture">
                        <pic:nvPicPr>
                          <pic:cNvPr id="52238940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281CF71"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7670C846" w14:textId="77777777" w:rsidR="00F12AC3" w:rsidRPr="00DF76CA" w:rsidRDefault="007A78E6" w:rsidP="006B31EA">
            <w:pPr>
              <w:pStyle w:val="a7"/>
            </w:pPr>
            <w:r w:rsidRPr="00DF76CA">
              <w:rPr>
                <w:lang w:val="ru"/>
              </w:rPr>
              <w:t>F09.09</w:t>
            </w:r>
          </w:p>
        </w:tc>
        <w:tc>
          <w:tcPr>
            <w:tcW w:w="2170" w:type="dxa"/>
            <w:tcBorders>
              <w:top w:val="single" w:sz="4" w:space="0" w:color="auto"/>
              <w:left w:val="single" w:sz="4" w:space="0" w:color="auto"/>
            </w:tcBorders>
            <w:shd w:val="clear" w:color="auto" w:fill="auto"/>
            <w:vAlign w:val="center"/>
          </w:tcPr>
          <w:p w14:paraId="5FC02854" w14:textId="77777777" w:rsidR="00F12AC3" w:rsidRPr="00DF76CA" w:rsidRDefault="007A78E6" w:rsidP="006B31EA">
            <w:pPr>
              <w:pStyle w:val="a7"/>
            </w:pPr>
            <w:r w:rsidRPr="00DF76CA">
              <w:rPr>
                <w:lang w:val="ru"/>
              </w:rPr>
              <w:t>Предельное отклонение ПИД</w:t>
            </w:r>
          </w:p>
        </w:tc>
        <w:tc>
          <w:tcPr>
            <w:tcW w:w="3499" w:type="dxa"/>
            <w:tcBorders>
              <w:top w:val="single" w:sz="4" w:space="0" w:color="auto"/>
              <w:left w:val="single" w:sz="4" w:space="0" w:color="auto"/>
            </w:tcBorders>
            <w:shd w:val="clear" w:color="auto" w:fill="auto"/>
            <w:vAlign w:val="center"/>
          </w:tcPr>
          <w:p w14:paraId="69D804F1" w14:textId="77777777" w:rsidR="00F12AC3" w:rsidRPr="00DF76CA" w:rsidRDefault="007A78E6" w:rsidP="006B31EA">
            <w:pPr>
              <w:pStyle w:val="a7"/>
            </w:pPr>
            <w:r w:rsidRPr="00DF76CA">
              <w:rPr>
                <w:lang w:val="ru"/>
              </w:rPr>
              <w:t>0,0 %–100,0 %</w:t>
            </w:r>
          </w:p>
        </w:tc>
        <w:tc>
          <w:tcPr>
            <w:tcW w:w="643" w:type="dxa"/>
            <w:tcBorders>
              <w:top w:val="single" w:sz="4" w:space="0" w:color="auto"/>
              <w:left w:val="single" w:sz="4" w:space="0" w:color="auto"/>
            </w:tcBorders>
            <w:shd w:val="clear" w:color="auto" w:fill="auto"/>
            <w:vAlign w:val="center"/>
          </w:tcPr>
          <w:p w14:paraId="1F427702"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53DC38F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07578B9" wp14:editId="05A509C8">
                  <wp:extent cx="69850" cy="69850"/>
                  <wp:effectExtent l="0" t="0" r="0" b="0"/>
                  <wp:docPr id="1107193650" name="Picutre 56"/>
                  <wp:cNvGraphicFramePr/>
                  <a:graphic xmlns:a="http://schemas.openxmlformats.org/drawingml/2006/main">
                    <a:graphicData uri="http://schemas.openxmlformats.org/drawingml/2006/picture">
                      <pic:pic xmlns:pic="http://schemas.openxmlformats.org/drawingml/2006/picture">
                        <pic:nvPicPr>
                          <pic:cNvPr id="52283486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36FD0FA"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090003FC" w14:textId="77777777" w:rsidR="00F12AC3" w:rsidRPr="00DF76CA" w:rsidRDefault="007A78E6" w:rsidP="006B31EA">
            <w:pPr>
              <w:pStyle w:val="a7"/>
            </w:pPr>
            <w:r w:rsidRPr="00DF76CA">
              <w:rPr>
                <w:lang w:val="ru"/>
              </w:rPr>
              <w:t>F09.10</w:t>
            </w:r>
          </w:p>
        </w:tc>
        <w:tc>
          <w:tcPr>
            <w:tcW w:w="2170" w:type="dxa"/>
            <w:tcBorders>
              <w:top w:val="single" w:sz="4" w:space="0" w:color="auto"/>
              <w:left w:val="single" w:sz="4" w:space="0" w:color="auto"/>
            </w:tcBorders>
            <w:shd w:val="clear" w:color="auto" w:fill="auto"/>
            <w:vAlign w:val="center"/>
          </w:tcPr>
          <w:p w14:paraId="60A59D88" w14:textId="77777777" w:rsidR="00F12AC3" w:rsidRPr="00DF76CA" w:rsidRDefault="007A78E6" w:rsidP="006B31EA">
            <w:pPr>
              <w:pStyle w:val="a7"/>
            </w:pPr>
            <w:r w:rsidRPr="00DF76CA">
              <w:rPr>
                <w:lang w:val="ru"/>
              </w:rPr>
              <w:t>Диапазон дифференциального регулирования ПИД</w:t>
            </w:r>
          </w:p>
        </w:tc>
        <w:tc>
          <w:tcPr>
            <w:tcW w:w="3499" w:type="dxa"/>
            <w:tcBorders>
              <w:top w:val="single" w:sz="4" w:space="0" w:color="auto"/>
              <w:left w:val="single" w:sz="4" w:space="0" w:color="auto"/>
            </w:tcBorders>
            <w:shd w:val="clear" w:color="auto" w:fill="auto"/>
            <w:vAlign w:val="center"/>
          </w:tcPr>
          <w:p w14:paraId="4C995315" w14:textId="77777777" w:rsidR="00F12AC3" w:rsidRPr="00DF76CA" w:rsidRDefault="007A78E6" w:rsidP="006B31EA">
            <w:pPr>
              <w:pStyle w:val="a7"/>
            </w:pPr>
            <w:r w:rsidRPr="00DF76CA">
              <w:rPr>
                <w:lang w:val="ru"/>
              </w:rPr>
              <w:t>0,00 %–100,00 %</w:t>
            </w:r>
          </w:p>
        </w:tc>
        <w:tc>
          <w:tcPr>
            <w:tcW w:w="643" w:type="dxa"/>
            <w:tcBorders>
              <w:top w:val="single" w:sz="4" w:space="0" w:color="auto"/>
              <w:left w:val="single" w:sz="4" w:space="0" w:color="auto"/>
            </w:tcBorders>
            <w:shd w:val="clear" w:color="auto" w:fill="auto"/>
            <w:vAlign w:val="center"/>
          </w:tcPr>
          <w:p w14:paraId="31151CF4" w14:textId="77777777" w:rsidR="00F12AC3" w:rsidRPr="00DF76CA" w:rsidRDefault="007A78E6" w:rsidP="006B31EA">
            <w:pPr>
              <w:pStyle w:val="a7"/>
              <w:jc w:val="center"/>
            </w:pPr>
            <w:r w:rsidRPr="00DF76CA">
              <w:rPr>
                <w:lang w:val="ru"/>
              </w:rPr>
              <w:t>0,50 %</w:t>
            </w:r>
          </w:p>
        </w:tc>
        <w:tc>
          <w:tcPr>
            <w:tcW w:w="413" w:type="dxa"/>
            <w:tcBorders>
              <w:top w:val="single" w:sz="4" w:space="0" w:color="auto"/>
              <w:left w:val="single" w:sz="4" w:space="0" w:color="auto"/>
              <w:right w:val="single" w:sz="4" w:space="0" w:color="auto"/>
            </w:tcBorders>
            <w:shd w:val="clear" w:color="auto" w:fill="auto"/>
            <w:vAlign w:val="center"/>
          </w:tcPr>
          <w:p w14:paraId="12048BB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774F674" wp14:editId="4D1F8DD7">
                  <wp:extent cx="69850" cy="69850"/>
                  <wp:effectExtent l="0" t="0" r="0" b="0"/>
                  <wp:docPr id="1720057767" name="Picutre 56"/>
                  <wp:cNvGraphicFramePr/>
                  <a:graphic xmlns:a="http://schemas.openxmlformats.org/drawingml/2006/main">
                    <a:graphicData uri="http://schemas.openxmlformats.org/drawingml/2006/picture">
                      <pic:pic xmlns:pic="http://schemas.openxmlformats.org/drawingml/2006/picture">
                        <pic:nvPicPr>
                          <pic:cNvPr id="1868299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66F3591"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03B0F232" w14:textId="77777777" w:rsidR="00F12AC3" w:rsidRPr="00DF76CA" w:rsidRDefault="007A78E6" w:rsidP="006B31EA">
            <w:pPr>
              <w:pStyle w:val="a7"/>
            </w:pPr>
            <w:r w:rsidRPr="00DF76CA">
              <w:rPr>
                <w:lang w:val="ru"/>
              </w:rPr>
              <w:t>F09.11</w:t>
            </w:r>
          </w:p>
        </w:tc>
        <w:tc>
          <w:tcPr>
            <w:tcW w:w="2170" w:type="dxa"/>
            <w:tcBorders>
              <w:top w:val="single" w:sz="4" w:space="0" w:color="auto"/>
              <w:left w:val="single" w:sz="4" w:space="0" w:color="auto"/>
            </w:tcBorders>
            <w:shd w:val="clear" w:color="auto" w:fill="auto"/>
            <w:vAlign w:val="center"/>
          </w:tcPr>
          <w:p w14:paraId="364826CE" w14:textId="77777777" w:rsidR="00F12AC3" w:rsidRPr="00DF76CA" w:rsidRDefault="007A78E6" w:rsidP="006B31EA">
            <w:pPr>
              <w:pStyle w:val="a7"/>
            </w:pPr>
            <w:r w:rsidRPr="00DF76CA">
              <w:rPr>
                <w:lang w:val="ru"/>
              </w:rPr>
              <w:t>Заданное время изменения ПИД</w:t>
            </w:r>
          </w:p>
        </w:tc>
        <w:tc>
          <w:tcPr>
            <w:tcW w:w="3499" w:type="dxa"/>
            <w:tcBorders>
              <w:top w:val="single" w:sz="4" w:space="0" w:color="auto"/>
              <w:left w:val="single" w:sz="4" w:space="0" w:color="auto"/>
            </w:tcBorders>
            <w:shd w:val="clear" w:color="auto" w:fill="auto"/>
            <w:vAlign w:val="center"/>
          </w:tcPr>
          <w:p w14:paraId="090580FC" w14:textId="77777777" w:rsidR="00F12AC3" w:rsidRPr="00DF76CA" w:rsidRDefault="007A78E6" w:rsidP="006B31EA">
            <w:pPr>
              <w:pStyle w:val="a7"/>
            </w:pPr>
            <w:r w:rsidRPr="00DF76CA">
              <w:rPr>
                <w:lang w:val="ru"/>
              </w:rPr>
              <w:t>0,00 с – 650,00 с</w:t>
            </w:r>
          </w:p>
        </w:tc>
        <w:tc>
          <w:tcPr>
            <w:tcW w:w="643" w:type="dxa"/>
            <w:tcBorders>
              <w:top w:val="single" w:sz="4" w:space="0" w:color="auto"/>
              <w:left w:val="single" w:sz="4" w:space="0" w:color="auto"/>
            </w:tcBorders>
            <w:shd w:val="clear" w:color="auto" w:fill="auto"/>
            <w:vAlign w:val="center"/>
          </w:tcPr>
          <w:p w14:paraId="3331F659" w14:textId="77777777" w:rsidR="00F12AC3" w:rsidRPr="00DF76CA" w:rsidRDefault="007A78E6" w:rsidP="006B31EA">
            <w:pPr>
              <w:pStyle w:val="a7"/>
              <w:jc w:val="center"/>
            </w:pPr>
            <w:r w:rsidRPr="00DF76CA">
              <w:rPr>
                <w:lang w:val="ru"/>
              </w:rPr>
              <w:t>0,00 с</w:t>
            </w:r>
          </w:p>
        </w:tc>
        <w:tc>
          <w:tcPr>
            <w:tcW w:w="413" w:type="dxa"/>
            <w:tcBorders>
              <w:top w:val="single" w:sz="4" w:space="0" w:color="auto"/>
              <w:left w:val="single" w:sz="4" w:space="0" w:color="auto"/>
              <w:right w:val="single" w:sz="4" w:space="0" w:color="auto"/>
            </w:tcBorders>
            <w:shd w:val="clear" w:color="auto" w:fill="auto"/>
            <w:vAlign w:val="center"/>
          </w:tcPr>
          <w:p w14:paraId="1EC4940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E9158CE" wp14:editId="3908BFA9">
                  <wp:extent cx="69850" cy="69850"/>
                  <wp:effectExtent l="0" t="0" r="0" b="0"/>
                  <wp:docPr id="196060812" name="Picutre 56"/>
                  <wp:cNvGraphicFramePr/>
                  <a:graphic xmlns:a="http://schemas.openxmlformats.org/drawingml/2006/main">
                    <a:graphicData uri="http://schemas.openxmlformats.org/drawingml/2006/picture">
                      <pic:pic xmlns:pic="http://schemas.openxmlformats.org/drawingml/2006/picture">
                        <pic:nvPicPr>
                          <pic:cNvPr id="75711100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F56F264"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2366ECE5" w14:textId="77777777" w:rsidR="00F12AC3" w:rsidRPr="00DF76CA" w:rsidRDefault="007A78E6" w:rsidP="006B31EA">
            <w:pPr>
              <w:pStyle w:val="a7"/>
            </w:pPr>
            <w:r w:rsidRPr="00DF76CA">
              <w:rPr>
                <w:lang w:val="ru"/>
              </w:rPr>
              <w:t>F09.12</w:t>
            </w:r>
          </w:p>
        </w:tc>
        <w:tc>
          <w:tcPr>
            <w:tcW w:w="2170" w:type="dxa"/>
            <w:tcBorders>
              <w:top w:val="single" w:sz="4" w:space="0" w:color="auto"/>
              <w:left w:val="single" w:sz="4" w:space="0" w:color="auto"/>
            </w:tcBorders>
            <w:shd w:val="clear" w:color="auto" w:fill="auto"/>
            <w:vAlign w:val="center"/>
          </w:tcPr>
          <w:p w14:paraId="3E9AD25A" w14:textId="77777777" w:rsidR="00F12AC3" w:rsidRPr="007A78E6" w:rsidRDefault="007A78E6" w:rsidP="006B31EA">
            <w:pPr>
              <w:pStyle w:val="a7"/>
              <w:rPr>
                <w:lang w:val="ru-RU"/>
              </w:rPr>
            </w:pPr>
            <w:r w:rsidRPr="00DF76CA">
              <w:rPr>
                <w:lang w:val="ru"/>
              </w:rPr>
              <w:t>Время фильтрации обратной связи ПИД</w:t>
            </w:r>
          </w:p>
        </w:tc>
        <w:tc>
          <w:tcPr>
            <w:tcW w:w="3499" w:type="dxa"/>
            <w:tcBorders>
              <w:top w:val="single" w:sz="4" w:space="0" w:color="auto"/>
              <w:left w:val="single" w:sz="4" w:space="0" w:color="auto"/>
            </w:tcBorders>
            <w:shd w:val="clear" w:color="auto" w:fill="auto"/>
            <w:vAlign w:val="center"/>
          </w:tcPr>
          <w:p w14:paraId="54849345" w14:textId="77777777" w:rsidR="00F12AC3" w:rsidRPr="00DF76CA" w:rsidRDefault="007A78E6" w:rsidP="006B31EA">
            <w:pPr>
              <w:pStyle w:val="a7"/>
            </w:pPr>
            <w:r w:rsidRPr="00DF76CA">
              <w:rPr>
                <w:lang w:val="ru"/>
              </w:rPr>
              <w:t>0,00–60,00 с</w:t>
            </w:r>
          </w:p>
        </w:tc>
        <w:tc>
          <w:tcPr>
            <w:tcW w:w="643" w:type="dxa"/>
            <w:tcBorders>
              <w:top w:val="single" w:sz="4" w:space="0" w:color="auto"/>
              <w:left w:val="single" w:sz="4" w:space="0" w:color="auto"/>
            </w:tcBorders>
            <w:shd w:val="clear" w:color="auto" w:fill="auto"/>
            <w:vAlign w:val="center"/>
          </w:tcPr>
          <w:p w14:paraId="7D12B054" w14:textId="77777777" w:rsidR="00F12AC3" w:rsidRPr="00DF76CA" w:rsidRDefault="007A78E6" w:rsidP="006B31EA">
            <w:pPr>
              <w:pStyle w:val="a7"/>
              <w:jc w:val="center"/>
            </w:pPr>
            <w:r w:rsidRPr="00DF76CA">
              <w:rPr>
                <w:lang w:val="ru"/>
              </w:rPr>
              <w:t>0,00 с</w:t>
            </w:r>
          </w:p>
        </w:tc>
        <w:tc>
          <w:tcPr>
            <w:tcW w:w="413" w:type="dxa"/>
            <w:tcBorders>
              <w:top w:val="single" w:sz="4" w:space="0" w:color="auto"/>
              <w:left w:val="single" w:sz="4" w:space="0" w:color="auto"/>
              <w:right w:val="single" w:sz="4" w:space="0" w:color="auto"/>
            </w:tcBorders>
            <w:shd w:val="clear" w:color="auto" w:fill="auto"/>
            <w:vAlign w:val="center"/>
          </w:tcPr>
          <w:p w14:paraId="510386C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FAD94A8" wp14:editId="612CB7D6">
                  <wp:extent cx="69850" cy="69850"/>
                  <wp:effectExtent l="0" t="0" r="0" b="0"/>
                  <wp:docPr id="1931137984" name="Picutre 56"/>
                  <wp:cNvGraphicFramePr/>
                  <a:graphic xmlns:a="http://schemas.openxmlformats.org/drawingml/2006/main">
                    <a:graphicData uri="http://schemas.openxmlformats.org/drawingml/2006/picture">
                      <pic:pic xmlns:pic="http://schemas.openxmlformats.org/drawingml/2006/picture">
                        <pic:nvPicPr>
                          <pic:cNvPr id="33860698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4DCAF6C"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159D953C" w14:textId="77777777" w:rsidR="00F12AC3" w:rsidRPr="00DF76CA" w:rsidRDefault="007A78E6" w:rsidP="006B31EA">
            <w:pPr>
              <w:pStyle w:val="a7"/>
            </w:pPr>
            <w:r w:rsidRPr="00DF76CA">
              <w:rPr>
                <w:lang w:val="ru"/>
              </w:rPr>
              <w:t>F09.13</w:t>
            </w:r>
          </w:p>
        </w:tc>
        <w:tc>
          <w:tcPr>
            <w:tcW w:w="2170" w:type="dxa"/>
            <w:tcBorders>
              <w:top w:val="single" w:sz="4" w:space="0" w:color="auto"/>
              <w:left w:val="single" w:sz="4" w:space="0" w:color="auto"/>
            </w:tcBorders>
            <w:shd w:val="clear" w:color="auto" w:fill="auto"/>
            <w:vAlign w:val="center"/>
          </w:tcPr>
          <w:p w14:paraId="5972ED65" w14:textId="77777777" w:rsidR="00F12AC3" w:rsidRPr="00DF76CA" w:rsidRDefault="007A78E6" w:rsidP="006B31EA">
            <w:pPr>
              <w:pStyle w:val="a7"/>
            </w:pPr>
            <w:r w:rsidRPr="00DF76CA">
              <w:rPr>
                <w:lang w:val="ru"/>
              </w:rPr>
              <w:t>Время фильтрации вывода ПИД</w:t>
            </w:r>
          </w:p>
        </w:tc>
        <w:tc>
          <w:tcPr>
            <w:tcW w:w="3499" w:type="dxa"/>
            <w:tcBorders>
              <w:top w:val="single" w:sz="4" w:space="0" w:color="auto"/>
              <w:left w:val="single" w:sz="4" w:space="0" w:color="auto"/>
            </w:tcBorders>
            <w:shd w:val="clear" w:color="auto" w:fill="auto"/>
            <w:vAlign w:val="center"/>
          </w:tcPr>
          <w:p w14:paraId="290A2A4A" w14:textId="77777777" w:rsidR="00F12AC3" w:rsidRPr="00DF76CA" w:rsidRDefault="007A78E6" w:rsidP="006B31EA">
            <w:pPr>
              <w:pStyle w:val="a7"/>
            </w:pPr>
            <w:r w:rsidRPr="00DF76CA">
              <w:rPr>
                <w:lang w:val="ru"/>
              </w:rPr>
              <w:t>0,00–60,00 с</w:t>
            </w:r>
          </w:p>
        </w:tc>
        <w:tc>
          <w:tcPr>
            <w:tcW w:w="643" w:type="dxa"/>
            <w:tcBorders>
              <w:top w:val="single" w:sz="4" w:space="0" w:color="auto"/>
              <w:left w:val="single" w:sz="4" w:space="0" w:color="auto"/>
            </w:tcBorders>
            <w:shd w:val="clear" w:color="auto" w:fill="auto"/>
            <w:vAlign w:val="center"/>
          </w:tcPr>
          <w:p w14:paraId="06051042" w14:textId="77777777" w:rsidR="00F12AC3" w:rsidRPr="00DF76CA" w:rsidRDefault="007A78E6" w:rsidP="006B31EA">
            <w:pPr>
              <w:pStyle w:val="a7"/>
              <w:jc w:val="center"/>
            </w:pPr>
            <w:r w:rsidRPr="00DF76CA">
              <w:rPr>
                <w:lang w:val="ru"/>
              </w:rPr>
              <w:t>100,0 с</w:t>
            </w:r>
          </w:p>
        </w:tc>
        <w:tc>
          <w:tcPr>
            <w:tcW w:w="413" w:type="dxa"/>
            <w:tcBorders>
              <w:top w:val="single" w:sz="4" w:space="0" w:color="auto"/>
              <w:left w:val="single" w:sz="4" w:space="0" w:color="auto"/>
              <w:right w:val="single" w:sz="4" w:space="0" w:color="auto"/>
            </w:tcBorders>
            <w:shd w:val="clear" w:color="auto" w:fill="auto"/>
            <w:vAlign w:val="center"/>
          </w:tcPr>
          <w:p w14:paraId="0B4D705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B957F89" wp14:editId="014A68BD">
                  <wp:extent cx="69850" cy="69850"/>
                  <wp:effectExtent l="0" t="0" r="0" b="0"/>
                  <wp:docPr id="1948498865" name="Picutre 56"/>
                  <wp:cNvGraphicFramePr/>
                  <a:graphic xmlns:a="http://schemas.openxmlformats.org/drawingml/2006/main">
                    <a:graphicData uri="http://schemas.openxmlformats.org/drawingml/2006/picture">
                      <pic:pic xmlns:pic="http://schemas.openxmlformats.org/drawingml/2006/picture">
                        <pic:nvPicPr>
                          <pic:cNvPr id="117783623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C7FD7C5"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1142A3F2" w14:textId="77777777" w:rsidR="00F12AC3" w:rsidRPr="00DF76CA" w:rsidRDefault="007A78E6" w:rsidP="006B31EA">
            <w:pPr>
              <w:pStyle w:val="a7"/>
            </w:pPr>
            <w:r w:rsidRPr="00DF76CA">
              <w:rPr>
                <w:lang w:val="ru"/>
              </w:rPr>
              <w:t>F09.14</w:t>
            </w:r>
          </w:p>
        </w:tc>
        <w:tc>
          <w:tcPr>
            <w:tcW w:w="2170" w:type="dxa"/>
            <w:tcBorders>
              <w:top w:val="single" w:sz="4" w:space="0" w:color="auto"/>
              <w:left w:val="single" w:sz="4" w:space="0" w:color="auto"/>
            </w:tcBorders>
            <w:shd w:val="clear" w:color="auto" w:fill="auto"/>
            <w:vAlign w:val="center"/>
          </w:tcPr>
          <w:p w14:paraId="449828FF"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1C698D50"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185F0544" w14:textId="77777777" w:rsidR="00F12AC3" w:rsidRPr="00DF76CA" w:rsidRDefault="007A78E6" w:rsidP="006B31EA">
            <w:pPr>
              <w:pStyle w:val="a7"/>
              <w:jc w:val="center"/>
            </w:pPr>
            <w:r w:rsidRPr="00DF76CA">
              <w:rPr>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1059B4F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EA0D675" wp14:editId="1B4FF809">
                  <wp:extent cx="69850" cy="69850"/>
                  <wp:effectExtent l="0" t="0" r="0" b="0"/>
                  <wp:docPr id="1589353495" name="Picutre 56"/>
                  <wp:cNvGraphicFramePr/>
                  <a:graphic xmlns:a="http://schemas.openxmlformats.org/drawingml/2006/main">
                    <a:graphicData uri="http://schemas.openxmlformats.org/drawingml/2006/picture">
                      <pic:pic xmlns:pic="http://schemas.openxmlformats.org/drawingml/2006/picture">
                        <pic:nvPicPr>
                          <pic:cNvPr id="7039039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4063568"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2F858652" w14:textId="77777777" w:rsidR="00F12AC3" w:rsidRPr="00DF76CA" w:rsidRDefault="007A78E6" w:rsidP="006B31EA">
            <w:pPr>
              <w:pStyle w:val="a7"/>
            </w:pPr>
            <w:r w:rsidRPr="00DF76CA">
              <w:rPr>
                <w:lang w:val="ru"/>
              </w:rPr>
              <w:t>F09.15</w:t>
            </w:r>
          </w:p>
        </w:tc>
        <w:tc>
          <w:tcPr>
            <w:tcW w:w="2170" w:type="dxa"/>
            <w:tcBorders>
              <w:top w:val="single" w:sz="4" w:space="0" w:color="auto"/>
              <w:left w:val="single" w:sz="4" w:space="0" w:color="auto"/>
            </w:tcBorders>
            <w:shd w:val="clear" w:color="auto" w:fill="auto"/>
            <w:vAlign w:val="center"/>
          </w:tcPr>
          <w:p w14:paraId="307EC4E4" w14:textId="77777777" w:rsidR="00F12AC3" w:rsidRPr="00DF76CA" w:rsidRDefault="007A78E6" w:rsidP="006B31EA">
            <w:pPr>
              <w:pStyle w:val="a7"/>
            </w:pPr>
            <w:r w:rsidRPr="00DF76CA">
              <w:rPr>
                <w:lang w:val="ru"/>
              </w:rPr>
              <w:t>Пропорциональный коэффициент усиления Kp2</w:t>
            </w:r>
          </w:p>
        </w:tc>
        <w:tc>
          <w:tcPr>
            <w:tcW w:w="3499" w:type="dxa"/>
            <w:tcBorders>
              <w:top w:val="single" w:sz="4" w:space="0" w:color="auto"/>
              <w:left w:val="single" w:sz="4" w:space="0" w:color="auto"/>
            </w:tcBorders>
            <w:shd w:val="clear" w:color="auto" w:fill="auto"/>
            <w:vAlign w:val="center"/>
          </w:tcPr>
          <w:p w14:paraId="0A543526" w14:textId="77777777" w:rsidR="00F12AC3" w:rsidRPr="00DF76CA" w:rsidRDefault="007A78E6" w:rsidP="006B31EA">
            <w:pPr>
              <w:pStyle w:val="a7"/>
            </w:pPr>
            <w:r w:rsidRPr="00DF76CA">
              <w:rPr>
                <w:lang w:val="ru"/>
              </w:rPr>
              <w:t>0,0–999,9</w:t>
            </w:r>
          </w:p>
        </w:tc>
        <w:tc>
          <w:tcPr>
            <w:tcW w:w="643" w:type="dxa"/>
            <w:tcBorders>
              <w:top w:val="single" w:sz="4" w:space="0" w:color="auto"/>
              <w:left w:val="single" w:sz="4" w:space="0" w:color="auto"/>
            </w:tcBorders>
            <w:shd w:val="clear" w:color="auto" w:fill="auto"/>
            <w:vAlign w:val="center"/>
          </w:tcPr>
          <w:p w14:paraId="5B87AFDF" w14:textId="77777777" w:rsidR="00F12AC3" w:rsidRPr="00DF76CA" w:rsidRDefault="007A78E6" w:rsidP="006B31EA">
            <w:pPr>
              <w:pStyle w:val="a7"/>
              <w:jc w:val="center"/>
            </w:pPr>
            <w:r w:rsidRPr="00DF76CA">
              <w:rPr>
                <w:lang w:val="ru"/>
              </w:rPr>
              <w:t>20,0</w:t>
            </w:r>
          </w:p>
        </w:tc>
        <w:tc>
          <w:tcPr>
            <w:tcW w:w="413" w:type="dxa"/>
            <w:tcBorders>
              <w:top w:val="single" w:sz="4" w:space="0" w:color="auto"/>
              <w:left w:val="single" w:sz="4" w:space="0" w:color="auto"/>
              <w:right w:val="single" w:sz="4" w:space="0" w:color="auto"/>
            </w:tcBorders>
            <w:shd w:val="clear" w:color="auto" w:fill="auto"/>
            <w:vAlign w:val="center"/>
          </w:tcPr>
          <w:p w14:paraId="7F72D94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5EB32B8" wp14:editId="0B059CF1">
                  <wp:extent cx="69850" cy="69850"/>
                  <wp:effectExtent l="0" t="0" r="0" b="0"/>
                  <wp:docPr id="1985453008" name="Picutre 56"/>
                  <wp:cNvGraphicFramePr/>
                  <a:graphic xmlns:a="http://schemas.openxmlformats.org/drawingml/2006/main">
                    <a:graphicData uri="http://schemas.openxmlformats.org/drawingml/2006/picture">
                      <pic:pic xmlns:pic="http://schemas.openxmlformats.org/drawingml/2006/picture">
                        <pic:nvPicPr>
                          <pic:cNvPr id="210541759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729181A"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2D3BD509" w14:textId="77777777" w:rsidR="00F12AC3" w:rsidRPr="00DF76CA" w:rsidRDefault="007A78E6" w:rsidP="006B31EA">
            <w:pPr>
              <w:pStyle w:val="a7"/>
            </w:pPr>
            <w:r w:rsidRPr="00DF76CA">
              <w:rPr>
                <w:lang w:val="ru"/>
              </w:rPr>
              <w:t>F09.16</w:t>
            </w:r>
          </w:p>
        </w:tc>
        <w:tc>
          <w:tcPr>
            <w:tcW w:w="2170" w:type="dxa"/>
            <w:tcBorders>
              <w:top w:val="single" w:sz="4" w:space="0" w:color="auto"/>
              <w:left w:val="single" w:sz="4" w:space="0" w:color="auto"/>
            </w:tcBorders>
            <w:shd w:val="clear" w:color="auto" w:fill="auto"/>
            <w:vAlign w:val="center"/>
          </w:tcPr>
          <w:p w14:paraId="6B6896A7" w14:textId="77777777" w:rsidR="00F12AC3" w:rsidRPr="00DF76CA" w:rsidRDefault="007A78E6" w:rsidP="006B31EA">
            <w:pPr>
              <w:pStyle w:val="a7"/>
            </w:pPr>
            <w:r w:rsidRPr="00DF76CA">
              <w:rPr>
                <w:lang w:val="ru"/>
              </w:rPr>
              <w:t>Интегральное время Ti2</w:t>
            </w:r>
          </w:p>
        </w:tc>
        <w:tc>
          <w:tcPr>
            <w:tcW w:w="3499" w:type="dxa"/>
            <w:tcBorders>
              <w:top w:val="single" w:sz="4" w:space="0" w:color="auto"/>
              <w:left w:val="single" w:sz="4" w:space="0" w:color="auto"/>
            </w:tcBorders>
            <w:shd w:val="clear" w:color="auto" w:fill="auto"/>
            <w:vAlign w:val="center"/>
          </w:tcPr>
          <w:p w14:paraId="26688373" w14:textId="77777777" w:rsidR="00F12AC3" w:rsidRPr="00DF76CA" w:rsidRDefault="007A78E6" w:rsidP="006B31EA">
            <w:pPr>
              <w:pStyle w:val="a7"/>
            </w:pPr>
            <w:r w:rsidRPr="00DF76CA">
              <w:rPr>
                <w:lang w:val="ru"/>
              </w:rPr>
              <w:t>0,01 с –10,00 с</w:t>
            </w:r>
          </w:p>
        </w:tc>
        <w:tc>
          <w:tcPr>
            <w:tcW w:w="643" w:type="dxa"/>
            <w:tcBorders>
              <w:top w:val="single" w:sz="4" w:space="0" w:color="auto"/>
              <w:left w:val="single" w:sz="4" w:space="0" w:color="auto"/>
            </w:tcBorders>
            <w:shd w:val="clear" w:color="auto" w:fill="auto"/>
            <w:vAlign w:val="center"/>
          </w:tcPr>
          <w:p w14:paraId="12879325" w14:textId="77777777" w:rsidR="00F12AC3" w:rsidRPr="00DF76CA" w:rsidRDefault="007A78E6" w:rsidP="006B31EA">
            <w:pPr>
              <w:pStyle w:val="a7"/>
              <w:jc w:val="center"/>
            </w:pPr>
            <w:r w:rsidRPr="00DF76CA">
              <w:rPr>
                <w:lang w:val="ru"/>
              </w:rPr>
              <w:t>2,00 с</w:t>
            </w:r>
          </w:p>
        </w:tc>
        <w:tc>
          <w:tcPr>
            <w:tcW w:w="413" w:type="dxa"/>
            <w:tcBorders>
              <w:top w:val="single" w:sz="4" w:space="0" w:color="auto"/>
              <w:left w:val="single" w:sz="4" w:space="0" w:color="auto"/>
              <w:right w:val="single" w:sz="4" w:space="0" w:color="auto"/>
            </w:tcBorders>
            <w:shd w:val="clear" w:color="auto" w:fill="auto"/>
            <w:vAlign w:val="center"/>
          </w:tcPr>
          <w:p w14:paraId="7624A70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1628E7B" wp14:editId="6D010914">
                  <wp:extent cx="69850" cy="69850"/>
                  <wp:effectExtent l="0" t="0" r="0" b="0"/>
                  <wp:docPr id="736718309" name="Picutre 56"/>
                  <wp:cNvGraphicFramePr/>
                  <a:graphic xmlns:a="http://schemas.openxmlformats.org/drawingml/2006/main">
                    <a:graphicData uri="http://schemas.openxmlformats.org/drawingml/2006/picture">
                      <pic:pic xmlns:pic="http://schemas.openxmlformats.org/drawingml/2006/picture">
                        <pic:nvPicPr>
                          <pic:cNvPr id="155004095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AE3DB02"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7E8E85D1" w14:textId="77777777" w:rsidR="00F12AC3" w:rsidRPr="00DF76CA" w:rsidRDefault="007A78E6" w:rsidP="006B31EA">
            <w:pPr>
              <w:pStyle w:val="a7"/>
            </w:pPr>
            <w:r w:rsidRPr="00DF76CA">
              <w:rPr>
                <w:lang w:val="ru"/>
              </w:rPr>
              <w:t>F09.17</w:t>
            </w:r>
          </w:p>
        </w:tc>
        <w:tc>
          <w:tcPr>
            <w:tcW w:w="2170" w:type="dxa"/>
            <w:tcBorders>
              <w:top w:val="single" w:sz="4" w:space="0" w:color="auto"/>
              <w:left w:val="single" w:sz="4" w:space="0" w:color="auto"/>
            </w:tcBorders>
            <w:shd w:val="clear" w:color="auto" w:fill="auto"/>
            <w:vAlign w:val="center"/>
          </w:tcPr>
          <w:p w14:paraId="3CB0A42D" w14:textId="77777777" w:rsidR="00F12AC3" w:rsidRPr="00DF76CA" w:rsidRDefault="007A78E6" w:rsidP="006B31EA">
            <w:pPr>
              <w:pStyle w:val="a7"/>
            </w:pPr>
            <w:r w:rsidRPr="00DF76CA">
              <w:rPr>
                <w:lang w:val="ru"/>
              </w:rPr>
              <w:t>Дифференциальное время Td2</w:t>
            </w:r>
          </w:p>
        </w:tc>
        <w:tc>
          <w:tcPr>
            <w:tcW w:w="3499" w:type="dxa"/>
            <w:tcBorders>
              <w:top w:val="single" w:sz="4" w:space="0" w:color="auto"/>
              <w:left w:val="single" w:sz="4" w:space="0" w:color="auto"/>
            </w:tcBorders>
            <w:shd w:val="clear" w:color="auto" w:fill="auto"/>
            <w:vAlign w:val="center"/>
          </w:tcPr>
          <w:p w14:paraId="5F9738EC" w14:textId="77777777" w:rsidR="00F12AC3" w:rsidRPr="00DF76CA" w:rsidRDefault="007A78E6" w:rsidP="006B31EA">
            <w:pPr>
              <w:pStyle w:val="a7"/>
            </w:pPr>
            <w:r w:rsidRPr="00DF76CA">
              <w:rPr>
                <w:lang w:val="ru"/>
              </w:rPr>
              <w:t>0,000 с –10,000 c</w:t>
            </w:r>
          </w:p>
        </w:tc>
        <w:tc>
          <w:tcPr>
            <w:tcW w:w="643" w:type="dxa"/>
            <w:tcBorders>
              <w:top w:val="single" w:sz="4" w:space="0" w:color="auto"/>
              <w:left w:val="single" w:sz="4" w:space="0" w:color="auto"/>
            </w:tcBorders>
            <w:shd w:val="clear" w:color="auto" w:fill="auto"/>
            <w:vAlign w:val="center"/>
          </w:tcPr>
          <w:p w14:paraId="476FA920" w14:textId="77777777" w:rsidR="00F12AC3" w:rsidRPr="00DF76CA" w:rsidRDefault="007A78E6" w:rsidP="006B31EA">
            <w:pPr>
              <w:pStyle w:val="a7"/>
              <w:jc w:val="center"/>
            </w:pPr>
            <w:r w:rsidRPr="00DF76CA">
              <w:rPr>
                <w:lang w:val="ru"/>
              </w:rPr>
              <w:t>0,000 с</w:t>
            </w:r>
          </w:p>
        </w:tc>
        <w:tc>
          <w:tcPr>
            <w:tcW w:w="413" w:type="dxa"/>
            <w:tcBorders>
              <w:top w:val="single" w:sz="4" w:space="0" w:color="auto"/>
              <w:left w:val="single" w:sz="4" w:space="0" w:color="auto"/>
              <w:right w:val="single" w:sz="4" w:space="0" w:color="auto"/>
            </w:tcBorders>
            <w:shd w:val="clear" w:color="auto" w:fill="auto"/>
            <w:vAlign w:val="center"/>
          </w:tcPr>
          <w:p w14:paraId="21B7FFF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BC642F8" wp14:editId="600403ED">
                  <wp:extent cx="69850" cy="69850"/>
                  <wp:effectExtent l="0" t="0" r="0" b="0"/>
                  <wp:docPr id="566334954" name="Picutre 56"/>
                  <wp:cNvGraphicFramePr/>
                  <a:graphic xmlns:a="http://schemas.openxmlformats.org/drawingml/2006/main">
                    <a:graphicData uri="http://schemas.openxmlformats.org/drawingml/2006/picture">
                      <pic:pic xmlns:pic="http://schemas.openxmlformats.org/drawingml/2006/picture">
                        <pic:nvPicPr>
                          <pic:cNvPr id="124637515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B8A83F3"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0255B69E" w14:textId="77777777" w:rsidR="00F12AC3" w:rsidRPr="00DF76CA" w:rsidRDefault="007A78E6" w:rsidP="006B31EA">
            <w:pPr>
              <w:pStyle w:val="a7"/>
            </w:pPr>
            <w:r w:rsidRPr="00DF76CA">
              <w:rPr>
                <w:lang w:val="ru"/>
              </w:rPr>
              <w:t>F09.18</w:t>
            </w:r>
          </w:p>
        </w:tc>
        <w:tc>
          <w:tcPr>
            <w:tcW w:w="2170" w:type="dxa"/>
            <w:tcBorders>
              <w:top w:val="single" w:sz="4" w:space="0" w:color="auto"/>
              <w:left w:val="single" w:sz="4" w:space="0" w:color="auto"/>
            </w:tcBorders>
            <w:shd w:val="clear" w:color="auto" w:fill="auto"/>
            <w:vAlign w:val="center"/>
          </w:tcPr>
          <w:p w14:paraId="2D4B8B8A" w14:textId="77777777" w:rsidR="00F12AC3" w:rsidRPr="00DF76CA" w:rsidRDefault="007A78E6" w:rsidP="006B31EA">
            <w:pPr>
              <w:pStyle w:val="a7"/>
            </w:pPr>
            <w:r w:rsidRPr="00DF76CA">
              <w:rPr>
                <w:lang w:val="ru"/>
              </w:rPr>
              <w:t>Состояние переключения параметра ПИД</w:t>
            </w:r>
          </w:p>
        </w:tc>
        <w:tc>
          <w:tcPr>
            <w:tcW w:w="3499" w:type="dxa"/>
            <w:tcBorders>
              <w:top w:val="single" w:sz="4" w:space="0" w:color="auto"/>
              <w:left w:val="single" w:sz="4" w:space="0" w:color="auto"/>
            </w:tcBorders>
            <w:shd w:val="clear" w:color="auto" w:fill="auto"/>
            <w:vAlign w:val="center"/>
          </w:tcPr>
          <w:p w14:paraId="4634F331" w14:textId="77777777" w:rsidR="00F12AC3" w:rsidRPr="007A78E6" w:rsidRDefault="007A78E6" w:rsidP="006B31EA">
            <w:pPr>
              <w:pStyle w:val="a7"/>
              <w:rPr>
                <w:lang w:val="ru-RU"/>
              </w:rPr>
            </w:pPr>
            <w:r w:rsidRPr="00DF76CA">
              <w:rPr>
                <w:lang w:val="ru"/>
              </w:rPr>
              <w:t>0: переключение отсутствует</w:t>
            </w:r>
          </w:p>
          <w:p w14:paraId="78628945" w14:textId="77777777" w:rsidR="00F12AC3" w:rsidRPr="007A78E6" w:rsidRDefault="007A78E6" w:rsidP="006B31EA">
            <w:pPr>
              <w:pStyle w:val="a7"/>
              <w:rPr>
                <w:lang w:val="ru-RU"/>
              </w:rPr>
            </w:pPr>
            <w:r w:rsidRPr="00DF76CA">
              <w:rPr>
                <w:lang w:val="ru"/>
              </w:rPr>
              <w:t>1: переключение через клемму Х</w:t>
            </w:r>
          </w:p>
          <w:p w14:paraId="77392089" w14:textId="77777777" w:rsidR="00F12AC3" w:rsidRPr="007A78E6" w:rsidRDefault="007A78E6" w:rsidP="006B31EA">
            <w:pPr>
              <w:pStyle w:val="a7"/>
              <w:rPr>
                <w:lang w:val="ru-RU"/>
              </w:rPr>
            </w:pPr>
            <w:r w:rsidRPr="00DF76CA">
              <w:rPr>
                <w:lang w:val="ru"/>
              </w:rPr>
              <w:t>2: автоматическое переключение в соответствии с отклонением</w:t>
            </w:r>
          </w:p>
          <w:p w14:paraId="65A22D5D" w14:textId="77777777" w:rsidR="00F12AC3" w:rsidRPr="00DF76CA" w:rsidRDefault="007A78E6" w:rsidP="006B31EA">
            <w:pPr>
              <w:pStyle w:val="a7"/>
            </w:pPr>
            <w:r w:rsidRPr="00DF76CA">
              <w:rPr>
                <w:lang w:val="ru"/>
              </w:rPr>
              <w:t>3–8: зарезервировано</w:t>
            </w:r>
          </w:p>
        </w:tc>
        <w:tc>
          <w:tcPr>
            <w:tcW w:w="643" w:type="dxa"/>
            <w:tcBorders>
              <w:top w:val="single" w:sz="4" w:space="0" w:color="auto"/>
              <w:left w:val="single" w:sz="4" w:space="0" w:color="auto"/>
            </w:tcBorders>
            <w:shd w:val="clear" w:color="auto" w:fill="auto"/>
            <w:vAlign w:val="center"/>
          </w:tcPr>
          <w:p w14:paraId="19B343E5"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0D406C6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5178127" wp14:editId="41C277C8">
                  <wp:extent cx="69850" cy="69850"/>
                  <wp:effectExtent l="0" t="0" r="0" b="0"/>
                  <wp:docPr id="170177707" name="Picutre 56"/>
                  <wp:cNvGraphicFramePr/>
                  <a:graphic xmlns:a="http://schemas.openxmlformats.org/drawingml/2006/main">
                    <a:graphicData uri="http://schemas.openxmlformats.org/drawingml/2006/picture">
                      <pic:pic xmlns:pic="http://schemas.openxmlformats.org/drawingml/2006/picture">
                        <pic:nvPicPr>
                          <pic:cNvPr id="9853533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7ABF927" w14:textId="77777777" w:rsidTr="00546EB0">
        <w:trPr>
          <w:trHeight w:val="170"/>
          <w:jc w:val="center"/>
        </w:trPr>
        <w:tc>
          <w:tcPr>
            <w:tcW w:w="533" w:type="dxa"/>
            <w:tcBorders>
              <w:top w:val="single" w:sz="4" w:space="0" w:color="auto"/>
              <w:left w:val="single" w:sz="4" w:space="0" w:color="auto"/>
            </w:tcBorders>
            <w:shd w:val="clear" w:color="auto" w:fill="auto"/>
            <w:vAlign w:val="center"/>
          </w:tcPr>
          <w:p w14:paraId="0BF502C2" w14:textId="77777777" w:rsidR="00F12AC3" w:rsidRPr="00DF76CA" w:rsidRDefault="007A78E6" w:rsidP="006B31EA">
            <w:pPr>
              <w:pStyle w:val="a7"/>
            </w:pPr>
            <w:r w:rsidRPr="00DF76CA">
              <w:rPr>
                <w:lang w:val="ru"/>
              </w:rPr>
              <w:t>F09.19</w:t>
            </w:r>
          </w:p>
        </w:tc>
        <w:tc>
          <w:tcPr>
            <w:tcW w:w="2170" w:type="dxa"/>
            <w:tcBorders>
              <w:top w:val="single" w:sz="4" w:space="0" w:color="auto"/>
              <w:left w:val="single" w:sz="4" w:space="0" w:color="auto"/>
            </w:tcBorders>
            <w:shd w:val="clear" w:color="auto" w:fill="auto"/>
            <w:vAlign w:val="center"/>
          </w:tcPr>
          <w:p w14:paraId="51777B28" w14:textId="77777777" w:rsidR="00F12AC3" w:rsidRPr="00DF76CA" w:rsidRDefault="007A78E6" w:rsidP="006B31EA">
            <w:pPr>
              <w:pStyle w:val="a7"/>
            </w:pPr>
            <w:r w:rsidRPr="00DF76CA">
              <w:rPr>
                <w:lang w:val="ru"/>
              </w:rPr>
              <w:t>Отклонение переключения параметра ПИД 1</w:t>
            </w:r>
          </w:p>
        </w:tc>
        <w:tc>
          <w:tcPr>
            <w:tcW w:w="3499" w:type="dxa"/>
            <w:tcBorders>
              <w:top w:val="single" w:sz="4" w:space="0" w:color="auto"/>
              <w:left w:val="single" w:sz="4" w:space="0" w:color="auto"/>
            </w:tcBorders>
            <w:shd w:val="clear" w:color="auto" w:fill="auto"/>
            <w:vAlign w:val="center"/>
          </w:tcPr>
          <w:p w14:paraId="6FBC8D96" w14:textId="77777777" w:rsidR="00F12AC3" w:rsidRPr="00DF76CA" w:rsidRDefault="007A78E6" w:rsidP="006B31EA">
            <w:pPr>
              <w:pStyle w:val="a7"/>
            </w:pPr>
            <w:r w:rsidRPr="00DF76CA">
              <w:rPr>
                <w:lang w:val="ru"/>
              </w:rPr>
              <w:t>0,0 %–F09.20</w:t>
            </w:r>
          </w:p>
        </w:tc>
        <w:tc>
          <w:tcPr>
            <w:tcW w:w="643" w:type="dxa"/>
            <w:tcBorders>
              <w:top w:val="single" w:sz="4" w:space="0" w:color="auto"/>
              <w:left w:val="single" w:sz="4" w:space="0" w:color="auto"/>
            </w:tcBorders>
            <w:shd w:val="clear" w:color="auto" w:fill="auto"/>
            <w:vAlign w:val="center"/>
          </w:tcPr>
          <w:p w14:paraId="2F90AE73" w14:textId="77777777" w:rsidR="00F12AC3" w:rsidRPr="00DF76CA" w:rsidRDefault="007A78E6" w:rsidP="006B31EA">
            <w:pPr>
              <w:pStyle w:val="a7"/>
              <w:jc w:val="center"/>
            </w:pPr>
            <w:r w:rsidRPr="00DF76CA">
              <w:rPr>
                <w:lang w:val="ru"/>
              </w:rPr>
              <w:t>20,0 %</w:t>
            </w:r>
          </w:p>
        </w:tc>
        <w:tc>
          <w:tcPr>
            <w:tcW w:w="413" w:type="dxa"/>
            <w:tcBorders>
              <w:top w:val="single" w:sz="4" w:space="0" w:color="auto"/>
              <w:left w:val="single" w:sz="4" w:space="0" w:color="auto"/>
              <w:right w:val="single" w:sz="4" w:space="0" w:color="auto"/>
            </w:tcBorders>
            <w:shd w:val="clear" w:color="auto" w:fill="auto"/>
            <w:vAlign w:val="center"/>
          </w:tcPr>
          <w:p w14:paraId="5C814E7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C79F97D" wp14:editId="4E651557">
                  <wp:extent cx="69850" cy="69850"/>
                  <wp:effectExtent l="0" t="0" r="0" b="0"/>
                  <wp:docPr id="1649543216" name="Picutre 56"/>
                  <wp:cNvGraphicFramePr/>
                  <a:graphic xmlns:a="http://schemas.openxmlformats.org/drawingml/2006/main">
                    <a:graphicData uri="http://schemas.openxmlformats.org/drawingml/2006/picture">
                      <pic:pic xmlns:pic="http://schemas.openxmlformats.org/drawingml/2006/picture">
                        <pic:nvPicPr>
                          <pic:cNvPr id="167969150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834CE73" w14:textId="77777777" w:rsidTr="00546EB0">
        <w:trPr>
          <w:trHeight w:val="170"/>
          <w:jc w:val="center"/>
        </w:trPr>
        <w:tc>
          <w:tcPr>
            <w:tcW w:w="533" w:type="dxa"/>
            <w:tcBorders>
              <w:top w:val="single" w:sz="4" w:space="0" w:color="auto"/>
              <w:left w:val="single" w:sz="4" w:space="0" w:color="auto"/>
              <w:bottom w:val="single" w:sz="4" w:space="0" w:color="auto"/>
            </w:tcBorders>
            <w:shd w:val="clear" w:color="auto" w:fill="auto"/>
            <w:vAlign w:val="center"/>
          </w:tcPr>
          <w:p w14:paraId="4B8249C6" w14:textId="77777777" w:rsidR="00F12AC3" w:rsidRPr="00DF76CA" w:rsidRDefault="007A78E6" w:rsidP="006B31EA">
            <w:pPr>
              <w:pStyle w:val="a7"/>
            </w:pPr>
            <w:r w:rsidRPr="00DF76CA">
              <w:rPr>
                <w:lang w:val="ru"/>
              </w:rPr>
              <w:t>F09.20</w:t>
            </w:r>
          </w:p>
        </w:tc>
        <w:tc>
          <w:tcPr>
            <w:tcW w:w="2170" w:type="dxa"/>
            <w:tcBorders>
              <w:top w:val="single" w:sz="4" w:space="0" w:color="auto"/>
              <w:left w:val="single" w:sz="4" w:space="0" w:color="auto"/>
              <w:bottom w:val="single" w:sz="4" w:space="0" w:color="auto"/>
            </w:tcBorders>
            <w:shd w:val="clear" w:color="auto" w:fill="auto"/>
            <w:vAlign w:val="center"/>
          </w:tcPr>
          <w:p w14:paraId="60550D64" w14:textId="77777777" w:rsidR="00F12AC3" w:rsidRPr="00DF76CA" w:rsidRDefault="007A78E6" w:rsidP="006B31EA">
            <w:pPr>
              <w:pStyle w:val="a7"/>
            </w:pPr>
            <w:r w:rsidRPr="00DF76CA">
              <w:rPr>
                <w:lang w:val="ru"/>
              </w:rPr>
              <w:t>Отклонение переключения параметра ПИД 2</w:t>
            </w:r>
          </w:p>
        </w:tc>
        <w:tc>
          <w:tcPr>
            <w:tcW w:w="3499" w:type="dxa"/>
            <w:tcBorders>
              <w:top w:val="single" w:sz="4" w:space="0" w:color="auto"/>
              <w:left w:val="single" w:sz="4" w:space="0" w:color="auto"/>
              <w:bottom w:val="single" w:sz="4" w:space="0" w:color="auto"/>
            </w:tcBorders>
            <w:shd w:val="clear" w:color="auto" w:fill="auto"/>
            <w:vAlign w:val="center"/>
          </w:tcPr>
          <w:p w14:paraId="39EF94B6" w14:textId="77777777" w:rsidR="00F12AC3" w:rsidRPr="00DF76CA" w:rsidRDefault="007A78E6" w:rsidP="006B31EA">
            <w:pPr>
              <w:pStyle w:val="a7"/>
            </w:pPr>
            <w:r w:rsidRPr="00DF76CA">
              <w:rPr>
                <w:lang w:val="ru"/>
              </w:rPr>
              <w:t>F09.19–100,0 %</w:t>
            </w:r>
          </w:p>
        </w:tc>
        <w:tc>
          <w:tcPr>
            <w:tcW w:w="643" w:type="dxa"/>
            <w:tcBorders>
              <w:top w:val="single" w:sz="4" w:space="0" w:color="auto"/>
              <w:left w:val="single" w:sz="4" w:space="0" w:color="auto"/>
              <w:bottom w:val="single" w:sz="4" w:space="0" w:color="auto"/>
            </w:tcBorders>
            <w:shd w:val="clear" w:color="auto" w:fill="auto"/>
            <w:vAlign w:val="center"/>
          </w:tcPr>
          <w:p w14:paraId="3728ECB9" w14:textId="77777777" w:rsidR="00F12AC3" w:rsidRPr="00DF76CA" w:rsidRDefault="007A78E6" w:rsidP="006B31EA">
            <w:pPr>
              <w:pStyle w:val="a7"/>
              <w:jc w:val="center"/>
            </w:pPr>
            <w:r w:rsidRPr="00DF76CA">
              <w:rPr>
                <w:lang w:val="ru"/>
              </w:rPr>
              <w:t>80,0 %</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80E508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6F077C9" wp14:editId="223010F2">
                  <wp:extent cx="69850" cy="69850"/>
                  <wp:effectExtent l="0" t="0" r="0" b="0"/>
                  <wp:docPr id="1440902194" name="Picutre 56"/>
                  <wp:cNvGraphicFramePr/>
                  <a:graphic xmlns:a="http://schemas.openxmlformats.org/drawingml/2006/main">
                    <a:graphicData uri="http://schemas.openxmlformats.org/drawingml/2006/picture">
                      <pic:pic xmlns:pic="http://schemas.openxmlformats.org/drawingml/2006/picture">
                        <pic:nvPicPr>
                          <pic:cNvPr id="667218896"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3CE0BF1C"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182A8EEE"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15106AE5"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31E17EE0"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32CD2D3E"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044D8383"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2CBADFDB" w14:textId="77777777" w:rsidR="00776B2B" w:rsidRPr="00546EB0" w:rsidRDefault="007A78E6" w:rsidP="006B31EA">
            <w:pPr>
              <w:pStyle w:val="a7"/>
              <w:jc w:val="center"/>
            </w:pPr>
            <w:r w:rsidRPr="00546EB0">
              <w:rPr>
                <w:lang w:val="ru"/>
              </w:rPr>
              <w:t>Изменение</w:t>
            </w:r>
          </w:p>
        </w:tc>
      </w:tr>
      <w:tr w:rsidR="005B66E3" w:rsidRPr="00DF76CA" w14:paraId="2E1627A2"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3BA070B" w14:textId="77777777" w:rsidR="00F12AC3" w:rsidRPr="00DF76CA" w:rsidRDefault="007A78E6" w:rsidP="006B31EA">
            <w:pPr>
              <w:pStyle w:val="a7"/>
            </w:pPr>
            <w:r w:rsidRPr="00DF76CA">
              <w:rPr>
                <w:lang w:val="ru"/>
              </w:rPr>
              <w:t>F09.21</w:t>
            </w:r>
          </w:p>
        </w:tc>
        <w:tc>
          <w:tcPr>
            <w:tcW w:w="2170" w:type="dxa"/>
            <w:tcBorders>
              <w:top w:val="single" w:sz="4" w:space="0" w:color="auto"/>
              <w:left w:val="single" w:sz="4" w:space="0" w:color="auto"/>
            </w:tcBorders>
            <w:shd w:val="clear" w:color="auto" w:fill="auto"/>
            <w:vAlign w:val="center"/>
          </w:tcPr>
          <w:p w14:paraId="02AD0EE3" w14:textId="77777777" w:rsidR="00F12AC3" w:rsidRPr="00DF76CA" w:rsidRDefault="007A78E6" w:rsidP="006B31EA">
            <w:pPr>
              <w:pStyle w:val="a7"/>
            </w:pPr>
            <w:r w:rsidRPr="00DF76CA">
              <w:rPr>
                <w:lang w:val="ru"/>
              </w:rPr>
              <w:t>Начальное значение ПИД</w:t>
            </w:r>
          </w:p>
        </w:tc>
        <w:tc>
          <w:tcPr>
            <w:tcW w:w="3499" w:type="dxa"/>
            <w:tcBorders>
              <w:top w:val="single" w:sz="4" w:space="0" w:color="auto"/>
              <w:left w:val="single" w:sz="4" w:space="0" w:color="auto"/>
            </w:tcBorders>
            <w:shd w:val="clear" w:color="auto" w:fill="auto"/>
            <w:vAlign w:val="center"/>
          </w:tcPr>
          <w:p w14:paraId="4420BE6E" w14:textId="77777777" w:rsidR="00F12AC3" w:rsidRPr="00DF76CA" w:rsidRDefault="007A78E6" w:rsidP="006B31EA">
            <w:pPr>
              <w:pStyle w:val="a7"/>
              <w:rPr>
                <w:sz w:val="10"/>
                <w:szCs w:val="10"/>
              </w:rPr>
            </w:pPr>
            <w:r w:rsidRPr="00DF76CA">
              <w:rPr>
                <w:sz w:val="10"/>
                <w:szCs w:val="10"/>
                <w:lang w:val="ru"/>
              </w:rPr>
              <w:t>0,0 %–100,0 %</w:t>
            </w:r>
          </w:p>
        </w:tc>
        <w:tc>
          <w:tcPr>
            <w:tcW w:w="643" w:type="dxa"/>
            <w:tcBorders>
              <w:top w:val="single" w:sz="4" w:space="0" w:color="auto"/>
              <w:left w:val="single" w:sz="4" w:space="0" w:color="auto"/>
            </w:tcBorders>
            <w:shd w:val="clear" w:color="auto" w:fill="auto"/>
            <w:vAlign w:val="center"/>
          </w:tcPr>
          <w:p w14:paraId="373662FF"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3C80A3B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906CCDC" wp14:editId="04EDEF90">
                  <wp:extent cx="69850" cy="69850"/>
                  <wp:effectExtent l="0" t="0" r="0" b="0"/>
                  <wp:docPr id="1240805294" name="Picutre 56"/>
                  <wp:cNvGraphicFramePr/>
                  <a:graphic xmlns:a="http://schemas.openxmlformats.org/drawingml/2006/main">
                    <a:graphicData uri="http://schemas.openxmlformats.org/drawingml/2006/picture">
                      <pic:pic xmlns:pic="http://schemas.openxmlformats.org/drawingml/2006/picture">
                        <pic:nvPicPr>
                          <pic:cNvPr id="134125192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8970455"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22FB3E81" w14:textId="77777777" w:rsidR="00F12AC3" w:rsidRPr="00DF76CA" w:rsidRDefault="007A78E6" w:rsidP="006B31EA">
            <w:pPr>
              <w:pStyle w:val="a7"/>
            </w:pPr>
            <w:r w:rsidRPr="00DF76CA">
              <w:rPr>
                <w:lang w:val="ru"/>
              </w:rPr>
              <w:t>F09.22</w:t>
            </w:r>
          </w:p>
        </w:tc>
        <w:tc>
          <w:tcPr>
            <w:tcW w:w="2170" w:type="dxa"/>
            <w:tcBorders>
              <w:top w:val="single" w:sz="4" w:space="0" w:color="auto"/>
              <w:left w:val="single" w:sz="4" w:space="0" w:color="auto"/>
            </w:tcBorders>
            <w:shd w:val="clear" w:color="auto" w:fill="auto"/>
            <w:vAlign w:val="center"/>
          </w:tcPr>
          <w:p w14:paraId="1B99ADBD" w14:textId="77777777" w:rsidR="00F12AC3" w:rsidRPr="007A78E6" w:rsidRDefault="007A78E6" w:rsidP="006B31EA">
            <w:pPr>
              <w:pStyle w:val="a7"/>
              <w:rPr>
                <w:lang w:val="ru-RU"/>
              </w:rPr>
            </w:pPr>
            <w:r w:rsidRPr="00DF76CA">
              <w:rPr>
                <w:lang w:val="ru"/>
              </w:rPr>
              <w:t>Время удержания начального значения ПИД</w:t>
            </w:r>
          </w:p>
        </w:tc>
        <w:tc>
          <w:tcPr>
            <w:tcW w:w="3499" w:type="dxa"/>
            <w:tcBorders>
              <w:top w:val="single" w:sz="4" w:space="0" w:color="auto"/>
              <w:left w:val="single" w:sz="4" w:space="0" w:color="auto"/>
            </w:tcBorders>
            <w:shd w:val="clear" w:color="auto" w:fill="auto"/>
            <w:vAlign w:val="center"/>
          </w:tcPr>
          <w:p w14:paraId="71AADB16" w14:textId="77777777" w:rsidR="00F12AC3" w:rsidRPr="00DF76CA" w:rsidRDefault="007A78E6" w:rsidP="006B31EA">
            <w:pPr>
              <w:pStyle w:val="a7"/>
              <w:rPr>
                <w:sz w:val="10"/>
                <w:szCs w:val="10"/>
              </w:rPr>
            </w:pPr>
            <w:r w:rsidRPr="00DF76CA">
              <w:rPr>
                <w:sz w:val="10"/>
                <w:szCs w:val="10"/>
                <w:lang w:val="ru"/>
              </w:rPr>
              <w:t>0,00 с – 650,00 с</w:t>
            </w:r>
          </w:p>
        </w:tc>
        <w:tc>
          <w:tcPr>
            <w:tcW w:w="643" w:type="dxa"/>
            <w:tcBorders>
              <w:top w:val="single" w:sz="4" w:space="0" w:color="auto"/>
              <w:left w:val="single" w:sz="4" w:space="0" w:color="auto"/>
            </w:tcBorders>
            <w:shd w:val="clear" w:color="auto" w:fill="auto"/>
            <w:vAlign w:val="center"/>
          </w:tcPr>
          <w:p w14:paraId="42A3DA5F" w14:textId="77777777" w:rsidR="00F12AC3" w:rsidRPr="00DF76CA" w:rsidRDefault="007A78E6" w:rsidP="006B31EA">
            <w:pPr>
              <w:pStyle w:val="a7"/>
              <w:jc w:val="center"/>
            </w:pPr>
            <w:r w:rsidRPr="00DF76CA">
              <w:rPr>
                <w:lang w:val="ru"/>
              </w:rPr>
              <w:t>0,00 с</w:t>
            </w:r>
          </w:p>
        </w:tc>
        <w:tc>
          <w:tcPr>
            <w:tcW w:w="413" w:type="dxa"/>
            <w:tcBorders>
              <w:top w:val="single" w:sz="4" w:space="0" w:color="auto"/>
              <w:left w:val="single" w:sz="4" w:space="0" w:color="auto"/>
              <w:right w:val="single" w:sz="4" w:space="0" w:color="auto"/>
            </w:tcBorders>
            <w:shd w:val="clear" w:color="auto" w:fill="auto"/>
            <w:vAlign w:val="center"/>
          </w:tcPr>
          <w:p w14:paraId="22FD404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70C2069" wp14:editId="67441F5A">
                  <wp:extent cx="69850" cy="69850"/>
                  <wp:effectExtent l="0" t="0" r="0" b="0"/>
                  <wp:docPr id="1160831165" name="Picutre 56"/>
                  <wp:cNvGraphicFramePr/>
                  <a:graphic xmlns:a="http://schemas.openxmlformats.org/drawingml/2006/main">
                    <a:graphicData uri="http://schemas.openxmlformats.org/drawingml/2006/picture">
                      <pic:pic xmlns:pic="http://schemas.openxmlformats.org/drawingml/2006/picture">
                        <pic:nvPicPr>
                          <pic:cNvPr id="147884051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E73AED6"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48E215A" w14:textId="77777777" w:rsidR="00F12AC3" w:rsidRPr="00DF76CA" w:rsidRDefault="007A78E6" w:rsidP="006B31EA">
            <w:pPr>
              <w:pStyle w:val="a7"/>
            </w:pPr>
            <w:r w:rsidRPr="00DF76CA">
              <w:rPr>
                <w:lang w:val="ru"/>
              </w:rPr>
              <w:t>F09.23</w:t>
            </w:r>
          </w:p>
        </w:tc>
        <w:tc>
          <w:tcPr>
            <w:tcW w:w="2170" w:type="dxa"/>
            <w:tcBorders>
              <w:top w:val="single" w:sz="4" w:space="0" w:color="auto"/>
              <w:left w:val="single" w:sz="4" w:space="0" w:color="auto"/>
            </w:tcBorders>
            <w:shd w:val="clear" w:color="auto" w:fill="auto"/>
            <w:vAlign w:val="center"/>
          </w:tcPr>
          <w:p w14:paraId="5BA21F75"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759DBA52" w14:textId="77777777" w:rsidR="00F12AC3"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3F01CE6E" w14:textId="77777777" w:rsidR="00F12AC3" w:rsidRPr="00DF76CA" w:rsidRDefault="007A78E6" w:rsidP="006B31EA">
            <w:pPr>
              <w:pStyle w:val="a7"/>
              <w:jc w:val="center"/>
              <w:rPr>
                <w:color w:val="000000"/>
              </w:rPr>
            </w:pPr>
            <w:r w:rsidRPr="00DF76CA">
              <w:rPr>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4359288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B73BD47" wp14:editId="623110C0">
                  <wp:extent cx="69850" cy="69850"/>
                  <wp:effectExtent l="0" t="0" r="0" b="0"/>
                  <wp:docPr id="2145855897" name="Picutre 56"/>
                  <wp:cNvGraphicFramePr/>
                  <a:graphic xmlns:a="http://schemas.openxmlformats.org/drawingml/2006/main">
                    <a:graphicData uri="http://schemas.openxmlformats.org/drawingml/2006/picture">
                      <pic:pic xmlns:pic="http://schemas.openxmlformats.org/drawingml/2006/picture">
                        <pic:nvPicPr>
                          <pic:cNvPr id="80749958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7DC995E"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70716A4" w14:textId="77777777" w:rsidR="00F12AC3" w:rsidRPr="00DF76CA" w:rsidRDefault="007A78E6" w:rsidP="006B31EA">
            <w:pPr>
              <w:pStyle w:val="a7"/>
            </w:pPr>
            <w:r w:rsidRPr="00DF76CA">
              <w:rPr>
                <w:lang w:val="ru"/>
              </w:rPr>
              <w:t>F09.24</w:t>
            </w:r>
          </w:p>
        </w:tc>
        <w:tc>
          <w:tcPr>
            <w:tcW w:w="2170" w:type="dxa"/>
            <w:tcBorders>
              <w:top w:val="single" w:sz="4" w:space="0" w:color="auto"/>
              <w:left w:val="single" w:sz="4" w:space="0" w:color="auto"/>
            </w:tcBorders>
            <w:shd w:val="clear" w:color="auto" w:fill="auto"/>
            <w:vAlign w:val="center"/>
          </w:tcPr>
          <w:p w14:paraId="75FC75AE"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713B87D3" w14:textId="77777777" w:rsidR="00F12AC3"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13D68DFC" w14:textId="77777777" w:rsidR="00F12AC3" w:rsidRPr="00DF76CA" w:rsidRDefault="007A78E6" w:rsidP="006B31EA">
            <w:pPr>
              <w:pStyle w:val="a7"/>
              <w:jc w:val="center"/>
              <w:rPr>
                <w:color w:val="000000"/>
              </w:rPr>
            </w:pPr>
            <w:r w:rsidRPr="00DF76CA">
              <w:rPr>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2911B86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F5C8C4A" wp14:editId="6C7EB3FE">
                  <wp:extent cx="69850" cy="69850"/>
                  <wp:effectExtent l="0" t="0" r="0" b="0"/>
                  <wp:docPr id="1942716774" name="Picutre 56"/>
                  <wp:cNvGraphicFramePr/>
                  <a:graphic xmlns:a="http://schemas.openxmlformats.org/drawingml/2006/main">
                    <a:graphicData uri="http://schemas.openxmlformats.org/drawingml/2006/picture">
                      <pic:pic xmlns:pic="http://schemas.openxmlformats.org/drawingml/2006/picture">
                        <pic:nvPicPr>
                          <pic:cNvPr id="108227617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36A118E"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54F48357" w14:textId="77777777" w:rsidR="00F12AC3" w:rsidRPr="00DF76CA" w:rsidRDefault="007A78E6" w:rsidP="006B31EA">
            <w:pPr>
              <w:pStyle w:val="a7"/>
            </w:pPr>
            <w:r w:rsidRPr="00DF76CA">
              <w:rPr>
                <w:lang w:val="ru"/>
              </w:rPr>
              <w:t>F09.25</w:t>
            </w:r>
          </w:p>
        </w:tc>
        <w:tc>
          <w:tcPr>
            <w:tcW w:w="2170" w:type="dxa"/>
            <w:tcBorders>
              <w:top w:val="single" w:sz="4" w:space="0" w:color="auto"/>
              <w:left w:val="single" w:sz="4" w:space="0" w:color="auto"/>
            </w:tcBorders>
            <w:shd w:val="clear" w:color="auto" w:fill="auto"/>
            <w:vAlign w:val="center"/>
          </w:tcPr>
          <w:p w14:paraId="435F726D" w14:textId="77777777" w:rsidR="00F12AC3" w:rsidRPr="007A78E6" w:rsidRDefault="007A78E6" w:rsidP="006B31EA">
            <w:pPr>
              <w:pStyle w:val="a7"/>
              <w:rPr>
                <w:lang w:val="ru-RU"/>
              </w:rPr>
            </w:pPr>
            <w:r w:rsidRPr="00DF76CA">
              <w:rPr>
                <w:lang w:val="ru"/>
              </w:rPr>
              <w:t>Значение обнаружения потери верхнего предела обратной связи ПИД</w:t>
            </w:r>
          </w:p>
        </w:tc>
        <w:tc>
          <w:tcPr>
            <w:tcW w:w="3499" w:type="dxa"/>
            <w:vMerge w:val="restart"/>
            <w:tcBorders>
              <w:top w:val="single" w:sz="4" w:space="0" w:color="auto"/>
              <w:left w:val="single" w:sz="4" w:space="0" w:color="auto"/>
            </w:tcBorders>
            <w:shd w:val="clear" w:color="auto" w:fill="auto"/>
            <w:vAlign w:val="center"/>
          </w:tcPr>
          <w:p w14:paraId="3FB5A6ED" w14:textId="77777777" w:rsidR="00F12AC3" w:rsidRPr="007A78E6" w:rsidRDefault="007A78E6" w:rsidP="006B31EA">
            <w:pPr>
              <w:pStyle w:val="a7"/>
              <w:rPr>
                <w:lang w:val="ru-RU"/>
              </w:rPr>
            </w:pPr>
            <w:r w:rsidRPr="00DF76CA">
              <w:rPr>
                <w:lang w:val="ru"/>
              </w:rPr>
              <w:t>Без оценки потери обратной связи</w:t>
            </w:r>
          </w:p>
          <w:p w14:paraId="36D19815" w14:textId="77777777" w:rsidR="00F12AC3" w:rsidRPr="007A78E6" w:rsidRDefault="007A78E6" w:rsidP="006B31EA">
            <w:pPr>
              <w:pStyle w:val="a7"/>
              <w:rPr>
                <w:sz w:val="10"/>
                <w:szCs w:val="10"/>
                <w:lang w:val="ru-RU"/>
              </w:rPr>
            </w:pPr>
            <w:r w:rsidRPr="00DF76CA">
              <w:rPr>
                <w:sz w:val="10"/>
                <w:szCs w:val="10"/>
                <w:lang w:val="ru"/>
              </w:rPr>
              <w:t>0,1 %–100,0 %</w:t>
            </w:r>
          </w:p>
        </w:tc>
        <w:tc>
          <w:tcPr>
            <w:tcW w:w="643" w:type="dxa"/>
            <w:tcBorders>
              <w:top w:val="single" w:sz="4" w:space="0" w:color="auto"/>
              <w:left w:val="single" w:sz="4" w:space="0" w:color="auto"/>
            </w:tcBorders>
            <w:shd w:val="clear" w:color="auto" w:fill="auto"/>
            <w:vAlign w:val="center"/>
          </w:tcPr>
          <w:p w14:paraId="21C42A22"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7D911F4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CC118E" wp14:editId="56CA5F35">
                  <wp:extent cx="69850" cy="69850"/>
                  <wp:effectExtent l="0" t="0" r="0" b="0"/>
                  <wp:docPr id="1726124320" name="Picutre 56"/>
                  <wp:cNvGraphicFramePr/>
                  <a:graphic xmlns:a="http://schemas.openxmlformats.org/drawingml/2006/main">
                    <a:graphicData uri="http://schemas.openxmlformats.org/drawingml/2006/picture">
                      <pic:pic xmlns:pic="http://schemas.openxmlformats.org/drawingml/2006/picture">
                        <pic:nvPicPr>
                          <pic:cNvPr id="48171240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00EAB8C" w14:textId="77777777" w:rsidTr="006B31EA">
        <w:trPr>
          <w:trHeight w:val="346"/>
          <w:jc w:val="center"/>
        </w:trPr>
        <w:tc>
          <w:tcPr>
            <w:tcW w:w="533" w:type="dxa"/>
            <w:tcBorders>
              <w:top w:val="single" w:sz="4" w:space="0" w:color="auto"/>
              <w:left w:val="single" w:sz="4" w:space="0" w:color="auto"/>
            </w:tcBorders>
            <w:shd w:val="clear" w:color="auto" w:fill="auto"/>
            <w:vAlign w:val="center"/>
          </w:tcPr>
          <w:p w14:paraId="57304CED" w14:textId="77777777" w:rsidR="00F12AC3" w:rsidRPr="00DF76CA" w:rsidRDefault="007A78E6" w:rsidP="006B31EA">
            <w:pPr>
              <w:pStyle w:val="a7"/>
            </w:pPr>
            <w:r w:rsidRPr="00DF76CA">
              <w:rPr>
                <w:lang w:val="ru"/>
              </w:rPr>
              <w:t>F09.26</w:t>
            </w:r>
          </w:p>
        </w:tc>
        <w:tc>
          <w:tcPr>
            <w:tcW w:w="2170" w:type="dxa"/>
            <w:tcBorders>
              <w:top w:val="single" w:sz="4" w:space="0" w:color="auto"/>
              <w:left w:val="single" w:sz="4" w:space="0" w:color="auto"/>
            </w:tcBorders>
            <w:shd w:val="clear" w:color="auto" w:fill="auto"/>
            <w:vAlign w:val="center"/>
          </w:tcPr>
          <w:p w14:paraId="7303FFDA" w14:textId="77777777" w:rsidR="00F12AC3" w:rsidRPr="007A78E6" w:rsidRDefault="007A78E6" w:rsidP="006B31EA">
            <w:pPr>
              <w:pStyle w:val="a7"/>
              <w:rPr>
                <w:lang w:val="ru-RU"/>
              </w:rPr>
            </w:pPr>
            <w:r w:rsidRPr="00DF76CA">
              <w:rPr>
                <w:lang w:val="ru"/>
              </w:rPr>
              <w:t>Значение обнаружения потери нижнего предела обратной связи ПИД</w:t>
            </w:r>
          </w:p>
        </w:tc>
        <w:tc>
          <w:tcPr>
            <w:tcW w:w="3499" w:type="dxa"/>
            <w:vMerge/>
            <w:tcBorders>
              <w:left w:val="single" w:sz="4" w:space="0" w:color="auto"/>
            </w:tcBorders>
            <w:shd w:val="clear" w:color="auto" w:fill="auto"/>
            <w:vAlign w:val="center"/>
          </w:tcPr>
          <w:p w14:paraId="7B7B53A4" w14:textId="77777777" w:rsidR="00F12AC3" w:rsidRPr="007A78E6" w:rsidRDefault="00F12AC3" w:rsidP="006B31EA">
            <w:pPr>
              <w:rPr>
                <w:lang w:val="ru-RU"/>
              </w:rPr>
            </w:pPr>
          </w:p>
        </w:tc>
        <w:tc>
          <w:tcPr>
            <w:tcW w:w="643" w:type="dxa"/>
            <w:tcBorders>
              <w:top w:val="single" w:sz="4" w:space="0" w:color="auto"/>
              <w:left w:val="single" w:sz="4" w:space="0" w:color="auto"/>
            </w:tcBorders>
            <w:shd w:val="clear" w:color="auto" w:fill="auto"/>
            <w:vAlign w:val="center"/>
          </w:tcPr>
          <w:p w14:paraId="4544A7C0"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75E43D4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CB3604D" wp14:editId="788240F6">
                  <wp:extent cx="69850" cy="69850"/>
                  <wp:effectExtent l="0" t="0" r="0" b="0"/>
                  <wp:docPr id="2097760715" name="Picutre 56"/>
                  <wp:cNvGraphicFramePr/>
                  <a:graphic xmlns:a="http://schemas.openxmlformats.org/drawingml/2006/main">
                    <a:graphicData uri="http://schemas.openxmlformats.org/drawingml/2006/picture">
                      <pic:pic xmlns:pic="http://schemas.openxmlformats.org/drawingml/2006/picture">
                        <pic:nvPicPr>
                          <pic:cNvPr id="10118782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248A87B"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DD7F7E5" w14:textId="77777777" w:rsidR="00F12AC3" w:rsidRPr="00DF76CA" w:rsidRDefault="007A78E6" w:rsidP="006B31EA">
            <w:pPr>
              <w:pStyle w:val="a7"/>
            </w:pPr>
            <w:r w:rsidRPr="00DF76CA">
              <w:rPr>
                <w:lang w:val="ru"/>
              </w:rPr>
              <w:t>F09.27</w:t>
            </w:r>
          </w:p>
        </w:tc>
        <w:tc>
          <w:tcPr>
            <w:tcW w:w="2170" w:type="dxa"/>
            <w:tcBorders>
              <w:top w:val="single" w:sz="4" w:space="0" w:color="auto"/>
              <w:left w:val="single" w:sz="4" w:space="0" w:color="auto"/>
            </w:tcBorders>
            <w:shd w:val="clear" w:color="auto" w:fill="auto"/>
            <w:vAlign w:val="center"/>
          </w:tcPr>
          <w:p w14:paraId="414DE475" w14:textId="77777777" w:rsidR="00F12AC3" w:rsidRPr="007A78E6" w:rsidRDefault="007A78E6" w:rsidP="006B31EA">
            <w:pPr>
              <w:pStyle w:val="a7"/>
              <w:rPr>
                <w:lang w:val="ru-RU"/>
              </w:rPr>
            </w:pPr>
            <w:r w:rsidRPr="00DF76CA">
              <w:rPr>
                <w:lang w:val="ru"/>
              </w:rPr>
              <w:t>Время обнаружения потери обратной связи ПИД</w:t>
            </w:r>
          </w:p>
        </w:tc>
        <w:tc>
          <w:tcPr>
            <w:tcW w:w="3499" w:type="dxa"/>
            <w:tcBorders>
              <w:top w:val="single" w:sz="4" w:space="0" w:color="auto"/>
              <w:left w:val="single" w:sz="4" w:space="0" w:color="auto"/>
            </w:tcBorders>
            <w:shd w:val="clear" w:color="auto" w:fill="auto"/>
            <w:vAlign w:val="center"/>
          </w:tcPr>
          <w:p w14:paraId="6442354B" w14:textId="77777777" w:rsidR="00F12AC3" w:rsidRPr="00DF76CA" w:rsidRDefault="007A78E6" w:rsidP="006B31EA">
            <w:pPr>
              <w:pStyle w:val="a7"/>
              <w:rPr>
                <w:sz w:val="10"/>
                <w:szCs w:val="10"/>
              </w:rPr>
            </w:pPr>
            <w:r w:rsidRPr="00DF76CA">
              <w:rPr>
                <w:sz w:val="10"/>
                <w:szCs w:val="10"/>
                <w:lang w:val="ru"/>
              </w:rPr>
              <w:t>0,0 с–20,0 с</w:t>
            </w:r>
          </w:p>
        </w:tc>
        <w:tc>
          <w:tcPr>
            <w:tcW w:w="643" w:type="dxa"/>
            <w:tcBorders>
              <w:top w:val="single" w:sz="4" w:space="0" w:color="auto"/>
              <w:left w:val="single" w:sz="4" w:space="0" w:color="auto"/>
            </w:tcBorders>
            <w:shd w:val="clear" w:color="auto" w:fill="auto"/>
            <w:vAlign w:val="center"/>
          </w:tcPr>
          <w:p w14:paraId="5B036173" w14:textId="77777777" w:rsidR="00F12AC3" w:rsidRPr="00DF76CA" w:rsidRDefault="007A78E6" w:rsidP="006B31EA">
            <w:pPr>
              <w:pStyle w:val="a7"/>
              <w:jc w:val="center"/>
            </w:pPr>
            <w:r w:rsidRPr="00DF76CA">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2BBE658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8031926" wp14:editId="69E8A357">
                  <wp:extent cx="69850" cy="69850"/>
                  <wp:effectExtent l="0" t="0" r="0" b="0"/>
                  <wp:docPr id="1811106864" name="Picutre 56"/>
                  <wp:cNvGraphicFramePr/>
                  <a:graphic xmlns:a="http://schemas.openxmlformats.org/drawingml/2006/main">
                    <a:graphicData uri="http://schemas.openxmlformats.org/drawingml/2006/picture">
                      <pic:pic xmlns:pic="http://schemas.openxmlformats.org/drawingml/2006/picture">
                        <pic:nvPicPr>
                          <pic:cNvPr id="82316217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CD23ED8" w14:textId="77777777" w:rsidTr="00546EB0">
        <w:trPr>
          <w:trHeight w:val="216"/>
          <w:jc w:val="center"/>
        </w:trPr>
        <w:tc>
          <w:tcPr>
            <w:tcW w:w="533" w:type="dxa"/>
            <w:tcBorders>
              <w:top w:val="single" w:sz="4" w:space="0" w:color="auto"/>
              <w:left w:val="single" w:sz="4" w:space="0" w:color="auto"/>
            </w:tcBorders>
            <w:shd w:val="clear" w:color="auto" w:fill="auto"/>
            <w:vAlign w:val="center"/>
          </w:tcPr>
          <w:p w14:paraId="78744D5F" w14:textId="77777777" w:rsidR="00F12AC3" w:rsidRPr="00DF76CA" w:rsidRDefault="007A78E6" w:rsidP="006B31EA">
            <w:pPr>
              <w:pStyle w:val="a7"/>
            </w:pPr>
            <w:r w:rsidRPr="00DF76CA">
              <w:rPr>
                <w:lang w:val="ru"/>
              </w:rPr>
              <w:t>F09.28</w:t>
            </w:r>
          </w:p>
        </w:tc>
        <w:tc>
          <w:tcPr>
            <w:tcW w:w="2170" w:type="dxa"/>
            <w:tcBorders>
              <w:top w:val="single" w:sz="4" w:space="0" w:color="auto"/>
              <w:left w:val="single" w:sz="4" w:space="0" w:color="auto"/>
            </w:tcBorders>
            <w:shd w:val="clear" w:color="auto" w:fill="auto"/>
            <w:vAlign w:val="center"/>
          </w:tcPr>
          <w:p w14:paraId="20C93BC9" w14:textId="77777777" w:rsidR="00F12AC3" w:rsidRPr="00DF76CA" w:rsidRDefault="007A78E6" w:rsidP="006B31EA">
            <w:pPr>
              <w:pStyle w:val="a7"/>
            </w:pPr>
            <w:r w:rsidRPr="00DF76CA">
              <w:rPr>
                <w:lang w:val="ru"/>
              </w:rPr>
              <w:t>Работа ПИД при остановке</w:t>
            </w:r>
          </w:p>
        </w:tc>
        <w:tc>
          <w:tcPr>
            <w:tcW w:w="3499" w:type="dxa"/>
            <w:tcBorders>
              <w:top w:val="single" w:sz="4" w:space="0" w:color="auto"/>
              <w:left w:val="single" w:sz="4" w:space="0" w:color="auto"/>
            </w:tcBorders>
            <w:shd w:val="clear" w:color="auto" w:fill="auto"/>
            <w:vAlign w:val="center"/>
          </w:tcPr>
          <w:p w14:paraId="630754AD" w14:textId="77777777" w:rsidR="00F12AC3" w:rsidRPr="007A78E6" w:rsidRDefault="007A78E6" w:rsidP="006B31EA">
            <w:pPr>
              <w:pStyle w:val="a7"/>
              <w:rPr>
                <w:lang w:val="ru-RU"/>
              </w:rPr>
            </w:pPr>
            <w:r w:rsidRPr="00DF76CA">
              <w:rPr>
                <w:lang w:val="ru"/>
              </w:rPr>
              <w:t>0: отключен при остановке</w:t>
            </w:r>
          </w:p>
          <w:p w14:paraId="2B4855B4" w14:textId="77777777" w:rsidR="00F12AC3" w:rsidRPr="007A78E6" w:rsidRDefault="007A78E6" w:rsidP="006B31EA">
            <w:pPr>
              <w:pStyle w:val="a7"/>
              <w:rPr>
                <w:lang w:val="ru-RU"/>
              </w:rPr>
            </w:pPr>
            <w:r w:rsidRPr="00DF76CA">
              <w:rPr>
                <w:lang w:val="ru"/>
              </w:rPr>
              <w:t>1: работает во время остановки</w:t>
            </w:r>
          </w:p>
        </w:tc>
        <w:tc>
          <w:tcPr>
            <w:tcW w:w="643" w:type="dxa"/>
            <w:tcBorders>
              <w:top w:val="single" w:sz="4" w:space="0" w:color="auto"/>
              <w:left w:val="single" w:sz="4" w:space="0" w:color="auto"/>
            </w:tcBorders>
            <w:shd w:val="clear" w:color="auto" w:fill="auto"/>
            <w:vAlign w:val="center"/>
          </w:tcPr>
          <w:p w14:paraId="110CA09A"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2C79EEF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CCF26F6" wp14:editId="5216637D">
                  <wp:extent cx="69850" cy="69850"/>
                  <wp:effectExtent l="0" t="0" r="0" b="0"/>
                  <wp:docPr id="1886753780" name="Picutre 56"/>
                  <wp:cNvGraphicFramePr/>
                  <a:graphic xmlns:a="http://schemas.openxmlformats.org/drawingml/2006/main">
                    <a:graphicData uri="http://schemas.openxmlformats.org/drawingml/2006/picture">
                      <pic:pic xmlns:pic="http://schemas.openxmlformats.org/drawingml/2006/picture">
                        <pic:nvPicPr>
                          <pic:cNvPr id="198260227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0C7AC531" w14:textId="77777777" w:rsidTr="006B31EA">
        <w:trPr>
          <w:trHeight w:val="216"/>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08C1C3A2" w14:textId="77777777" w:rsidR="00776B2B" w:rsidRPr="007A78E6" w:rsidRDefault="007A78E6" w:rsidP="006B31EA">
            <w:pPr>
              <w:pStyle w:val="a7"/>
              <w:jc w:val="center"/>
              <w:rPr>
                <w:sz w:val="12"/>
                <w:szCs w:val="12"/>
                <w:lang w:val="ru-RU"/>
              </w:rPr>
            </w:pPr>
            <w:r w:rsidRPr="00546EB0">
              <w:rPr>
                <w:sz w:val="12"/>
                <w:szCs w:val="12"/>
                <w:lang w:val="ru"/>
              </w:rPr>
              <w:t xml:space="preserve">F10: группа </w:t>
            </w:r>
            <w:proofErr w:type="spellStart"/>
            <w:r w:rsidRPr="00546EB0">
              <w:rPr>
                <w:sz w:val="12"/>
                <w:szCs w:val="12"/>
                <w:lang w:val="ru"/>
              </w:rPr>
              <w:t>многосегментных</w:t>
            </w:r>
            <w:proofErr w:type="spellEnd"/>
            <w:r w:rsidRPr="00546EB0">
              <w:rPr>
                <w:sz w:val="12"/>
                <w:szCs w:val="12"/>
                <w:lang w:val="ru"/>
              </w:rPr>
              <w:t xml:space="preserve"> команд, простой ПЛК</w:t>
            </w:r>
          </w:p>
        </w:tc>
      </w:tr>
      <w:tr w:rsidR="005B66E3" w:rsidRPr="00DF76CA" w14:paraId="7B68206C"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CEBAA23" w14:textId="77777777" w:rsidR="00F12AC3" w:rsidRPr="00DF76CA" w:rsidRDefault="007A78E6" w:rsidP="006B31EA">
            <w:pPr>
              <w:pStyle w:val="a7"/>
            </w:pPr>
            <w:r w:rsidRPr="00DF76CA">
              <w:rPr>
                <w:lang w:val="ru"/>
              </w:rPr>
              <w:t>F10.00</w:t>
            </w:r>
          </w:p>
        </w:tc>
        <w:tc>
          <w:tcPr>
            <w:tcW w:w="2170" w:type="dxa"/>
            <w:tcBorders>
              <w:top w:val="single" w:sz="4" w:space="0" w:color="auto"/>
              <w:left w:val="single" w:sz="4" w:space="0" w:color="auto"/>
            </w:tcBorders>
            <w:shd w:val="clear" w:color="auto" w:fill="auto"/>
            <w:vAlign w:val="center"/>
          </w:tcPr>
          <w:p w14:paraId="57EAE98A"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0</w:t>
            </w:r>
          </w:p>
        </w:tc>
        <w:tc>
          <w:tcPr>
            <w:tcW w:w="3499" w:type="dxa"/>
            <w:tcBorders>
              <w:top w:val="single" w:sz="4" w:space="0" w:color="auto"/>
              <w:left w:val="single" w:sz="4" w:space="0" w:color="auto"/>
            </w:tcBorders>
            <w:shd w:val="clear" w:color="auto" w:fill="auto"/>
            <w:vAlign w:val="center"/>
          </w:tcPr>
          <w:p w14:paraId="6A0E3164"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3D89B680"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672B18E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FF38E1F" wp14:editId="7DA021AF">
                  <wp:extent cx="69850" cy="69850"/>
                  <wp:effectExtent l="0" t="0" r="0" b="0"/>
                  <wp:docPr id="143285600" name="Picutre 56"/>
                  <wp:cNvGraphicFramePr/>
                  <a:graphic xmlns:a="http://schemas.openxmlformats.org/drawingml/2006/main">
                    <a:graphicData uri="http://schemas.openxmlformats.org/drawingml/2006/picture">
                      <pic:pic xmlns:pic="http://schemas.openxmlformats.org/drawingml/2006/picture">
                        <pic:nvPicPr>
                          <pic:cNvPr id="59279853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9A7C4F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64B0D7C0" w14:textId="77777777" w:rsidR="00F12AC3" w:rsidRPr="00DF76CA" w:rsidRDefault="007A78E6" w:rsidP="006B31EA">
            <w:pPr>
              <w:pStyle w:val="a7"/>
            </w:pPr>
            <w:r w:rsidRPr="00DF76CA">
              <w:rPr>
                <w:lang w:val="ru"/>
              </w:rPr>
              <w:t>F10.01</w:t>
            </w:r>
          </w:p>
        </w:tc>
        <w:tc>
          <w:tcPr>
            <w:tcW w:w="2170" w:type="dxa"/>
            <w:tcBorders>
              <w:top w:val="single" w:sz="4" w:space="0" w:color="auto"/>
              <w:left w:val="single" w:sz="4" w:space="0" w:color="auto"/>
            </w:tcBorders>
            <w:shd w:val="clear" w:color="auto" w:fill="auto"/>
            <w:vAlign w:val="center"/>
          </w:tcPr>
          <w:p w14:paraId="6F51DF27"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1</w:t>
            </w:r>
          </w:p>
        </w:tc>
        <w:tc>
          <w:tcPr>
            <w:tcW w:w="3499" w:type="dxa"/>
            <w:tcBorders>
              <w:top w:val="single" w:sz="4" w:space="0" w:color="auto"/>
              <w:left w:val="single" w:sz="4" w:space="0" w:color="auto"/>
            </w:tcBorders>
            <w:shd w:val="clear" w:color="auto" w:fill="auto"/>
            <w:vAlign w:val="center"/>
          </w:tcPr>
          <w:p w14:paraId="32EAC56B"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73A46339"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047F7B3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3394265" wp14:editId="46B4CE12">
                  <wp:extent cx="69850" cy="69850"/>
                  <wp:effectExtent l="0" t="0" r="0" b="0"/>
                  <wp:docPr id="1687253909" name="Picutre 56"/>
                  <wp:cNvGraphicFramePr/>
                  <a:graphic xmlns:a="http://schemas.openxmlformats.org/drawingml/2006/main">
                    <a:graphicData uri="http://schemas.openxmlformats.org/drawingml/2006/picture">
                      <pic:pic xmlns:pic="http://schemas.openxmlformats.org/drawingml/2006/picture">
                        <pic:nvPicPr>
                          <pic:cNvPr id="208336028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4B31EAD"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243C814A" w14:textId="77777777" w:rsidR="00F12AC3" w:rsidRPr="00DF76CA" w:rsidRDefault="007A78E6" w:rsidP="006B31EA">
            <w:pPr>
              <w:pStyle w:val="a7"/>
            </w:pPr>
            <w:r w:rsidRPr="00DF76CA">
              <w:rPr>
                <w:lang w:val="ru"/>
              </w:rPr>
              <w:t>F10.02</w:t>
            </w:r>
          </w:p>
        </w:tc>
        <w:tc>
          <w:tcPr>
            <w:tcW w:w="2170" w:type="dxa"/>
            <w:tcBorders>
              <w:top w:val="single" w:sz="4" w:space="0" w:color="auto"/>
              <w:left w:val="single" w:sz="4" w:space="0" w:color="auto"/>
            </w:tcBorders>
            <w:shd w:val="clear" w:color="auto" w:fill="auto"/>
            <w:vAlign w:val="center"/>
          </w:tcPr>
          <w:p w14:paraId="4038BEE3"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2</w:t>
            </w:r>
          </w:p>
        </w:tc>
        <w:tc>
          <w:tcPr>
            <w:tcW w:w="3499" w:type="dxa"/>
            <w:tcBorders>
              <w:top w:val="single" w:sz="4" w:space="0" w:color="auto"/>
              <w:left w:val="single" w:sz="4" w:space="0" w:color="auto"/>
            </w:tcBorders>
            <w:shd w:val="clear" w:color="auto" w:fill="auto"/>
            <w:vAlign w:val="center"/>
          </w:tcPr>
          <w:p w14:paraId="5BFFDD7C"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01E0C1C8"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2676C01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15256EB" wp14:editId="6EDD3FB3">
                  <wp:extent cx="69850" cy="69850"/>
                  <wp:effectExtent l="0" t="0" r="0" b="0"/>
                  <wp:docPr id="182465879" name="Picutre 56"/>
                  <wp:cNvGraphicFramePr/>
                  <a:graphic xmlns:a="http://schemas.openxmlformats.org/drawingml/2006/main">
                    <a:graphicData uri="http://schemas.openxmlformats.org/drawingml/2006/picture">
                      <pic:pic xmlns:pic="http://schemas.openxmlformats.org/drawingml/2006/picture">
                        <pic:nvPicPr>
                          <pic:cNvPr id="185099238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4F9ABC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6AC9CCD" w14:textId="77777777" w:rsidR="00F12AC3" w:rsidRPr="00DF76CA" w:rsidRDefault="007A78E6" w:rsidP="006B31EA">
            <w:pPr>
              <w:pStyle w:val="a7"/>
            </w:pPr>
            <w:r w:rsidRPr="00DF76CA">
              <w:rPr>
                <w:lang w:val="ru"/>
              </w:rPr>
              <w:t>F10.03</w:t>
            </w:r>
          </w:p>
        </w:tc>
        <w:tc>
          <w:tcPr>
            <w:tcW w:w="2170" w:type="dxa"/>
            <w:tcBorders>
              <w:top w:val="single" w:sz="4" w:space="0" w:color="auto"/>
              <w:left w:val="single" w:sz="4" w:space="0" w:color="auto"/>
            </w:tcBorders>
            <w:shd w:val="clear" w:color="auto" w:fill="auto"/>
            <w:vAlign w:val="center"/>
          </w:tcPr>
          <w:p w14:paraId="37084907"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3</w:t>
            </w:r>
          </w:p>
        </w:tc>
        <w:tc>
          <w:tcPr>
            <w:tcW w:w="3499" w:type="dxa"/>
            <w:tcBorders>
              <w:top w:val="single" w:sz="4" w:space="0" w:color="auto"/>
              <w:left w:val="single" w:sz="4" w:space="0" w:color="auto"/>
            </w:tcBorders>
            <w:shd w:val="clear" w:color="auto" w:fill="auto"/>
            <w:vAlign w:val="center"/>
          </w:tcPr>
          <w:p w14:paraId="53E6623D"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4853B00D"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4D95C02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8E1970F" wp14:editId="416CFCFB">
                  <wp:extent cx="69850" cy="69850"/>
                  <wp:effectExtent l="0" t="0" r="0" b="0"/>
                  <wp:docPr id="1771737957" name="Picutre 56"/>
                  <wp:cNvGraphicFramePr/>
                  <a:graphic xmlns:a="http://schemas.openxmlformats.org/drawingml/2006/main">
                    <a:graphicData uri="http://schemas.openxmlformats.org/drawingml/2006/picture">
                      <pic:pic xmlns:pic="http://schemas.openxmlformats.org/drawingml/2006/picture">
                        <pic:nvPicPr>
                          <pic:cNvPr id="83399213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759819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93FC4AF" w14:textId="77777777" w:rsidR="00F12AC3" w:rsidRPr="00DF76CA" w:rsidRDefault="007A78E6" w:rsidP="006B31EA">
            <w:pPr>
              <w:pStyle w:val="a7"/>
            </w:pPr>
            <w:r w:rsidRPr="00DF76CA">
              <w:rPr>
                <w:lang w:val="ru"/>
              </w:rPr>
              <w:t>F10.04</w:t>
            </w:r>
          </w:p>
        </w:tc>
        <w:tc>
          <w:tcPr>
            <w:tcW w:w="2170" w:type="dxa"/>
            <w:tcBorders>
              <w:top w:val="single" w:sz="4" w:space="0" w:color="auto"/>
              <w:left w:val="single" w:sz="4" w:space="0" w:color="auto"/>
            </w:tcBorders>
            <w:shd w:val="clear" w:color="auto" w:fill="auto"/>
            <w:vAlign w:val="center"/>
          </w:tcPr>
          <w:p w14:paraId="1E697426"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4</w:t>
            </w:r>
          </w:p>
        </w:tc>
        <w:tc>
          <w:tcPr>
            <w:tcW w:w="3499" w:type="dxa"/>
            <w:tcBorders>
              <w:top w:val="single" w:sz="4" w:space="0" w:color="auto"/>
              <w:left w:val="single" w:sz="4" w:space="0" w:color="auto"/>
            </w:tcBorders>
            <w:shd w:val="clear" w:color="auto" w:fill="auto"/>
            <w:vAlign w:val="center"/>
          </w:tcPr>
          <w:p w14:paraId="4E9991F9"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7481D1D3"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335B79B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D31FD8E" wp14:editId="51D8F84B">
                  <wp:extent cx="69850" cy="69850"/>
                  <wp:effectExtent l="0" t="0" r="0" b="0"/>
                  <wp:docPr id="749725231" name="Picutre 56"/>
                  <wp:cNvGraphicFramePr/>
                  <a:graphic xmlns:a="http://schemas.openxmlformats.org/drawingml/2006/main">
                    <a:graphicData uri="http://schemas.openxmlformats.org/drawingml/2006/picture">
                      <pic:pic xmlns:pic="http://schemas.openxmlformats.org/drawingml/2006/picture">
                        <pic:nvPicPr>
                          <pic:cNvPr id="124517324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75E8422"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FCDD128" w14:textId="77777777" w:rsidR="00F12AC3" w:rsidRPr="00DF76CA" w:rsidRDefault="007A78E6" w:rsidP="006B31EA">
            <w:pPr>
              <w:pStyle w:val="a7"/>
            </w:pPr>
            <w:r w:rsidRPr="00DF76CA">
              <w:rPr>
                <w:lang w:val="ru"/>
              </w:rPr>
              <w:t>F10.05</w:t>
            </w:r>
          </w:p>
        </w:tc>
        <w:tc>
          <w:tcPr>
            <w:tcW w:w="2170" w:type="dxa"/>
            <w:tcBorders>
              <w:top w:val="single" w:sz="4" w:space="0" w:color="auto"/>
              <w:left w:val="single" w:sz="4" w:space="0" w:color="auto"/>
            </w:tcBorders>
            <w:shd w:val="clear" w:color="auto" w:fill="auto"/>
            <w:vAlign w:val="center"/>
          </w:tcPr>
          <w:p w14:paraId="35DDA7B3"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5</w:t>
            </w:r>
          </w:p>
        </w:tc>
        <w:tc>
          <w:tcPr>
            <w:tcW w:w="3499" w:type="dxa"/>
            <w:tcBorders>
              <w:top w:val="single" w:sz="4" w:space="0" w:color="auto"/>
              <w:left w:val="single" w:sz="4" w:space="0" w:color="auto"/>
            </w:tcBorders>
            <w:shd w:val="clear" w:color="auto" w:fill="auto"/>
            <w:vAlign w:val="center"/>
          </w:tcPr>
          <w:p w14:paraId="13775266"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63A0DAC2"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2CF53E2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BBA2892" wp14:editId="7FB31BE9">
                  <wp:extent cx="69850" cy="69850"/>
                  <wp:effectExtent l="0" t="0" r="0" b="0"/>
                  <wp:docPr id="1017900151" name="Picutre 56"/>
                  <wp:cNvGraphicFramePr/>
                  <a:graphic xmlns:a="http://schemas.openxmlformats.org/drawingml/2006/main">
                    <a:graphicData uri="http://schemas.openxmlformats.org/drawingml/2006/picture">
                      <pic:pic xmlns:pic="http://schemas.openxmlformats.org/drawingml/2006/picture">
                        <pic:nvPicPr>
                          <pic:cNvPr id="50917993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CEF9D3D"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FFFF300" w14:textId="77777777" w:rsidR="00F12AC3" w:rsidRPr="00DF76CA" w:rsidRDefault="007A78E6" w:rsidP="006B31EA">
            <w:pPr>
              <w:pStyle w:val="a7"/>
            </w:pPr>
            <w:r w:rsidRPr="00DF76CA">
              <w:rPr>
                <w:lang w:val="ru"/>
              </w:rPr>
              <w:t>F10.06</w:t>
            </w:r>
          </w:p>
        </w:tc>
        <w:tc>
          <w:tcPr>
            <w:tcW w:w="2170" w:type="dxa"/>
            <w:tcBorders>
              <w:top w:val="single" w:sz="4" w:space="0" w:color="auto"/>
              <w:left w:val="single" w:sz="4" w:space="0" w:color="auto"/>
            </w:tcBorders>
            <w:shd w:val="clear" w:color="auto" w:fill="auto"/>
            <w:vAlign w:val="center"/>
          </w:tcPr>
          <w:p w14:paraId="791A415B"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6</w:t>
            </w:r>
          </w:p>
        </w:tc>
        <w:tc>
          <w:tcPr>
            <w:tcW w:w="3499" w:type="dxa"/>
            <w:tcBorders>
              <w:top w:val="single" w:sz="4" w:space="0" w:color="auto"/>
              <w:left w:val="single" w:sz="4" w:space="0" w:color="auto"/>
            </w:tcBorders>
            <w:shd w:val="clear" w:color="auto" w:fill="auto"/>
            <w:vAlign w:val="center"/>
          </w:tcPr>
          <w:p w14:paraId="7F4A31A5"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5C5F953B"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59ECCFE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542C6AA" wp14:editId="3DCC158A">
                  <wp:extent cx="69850" cy="69850"/>
                  <wp:effectExtent l="0" t="0" r="0" b="0"/>
                  <wp:docPr id="1586252257" name="Picutre 56"/>
                  <wp:cNvGraphicFramePr/>
                  <a:graphic xmlns:a="http://schemas.openxmlformats.org/drawingml/2006/main">
                    <a:graphicData uri="http://schemas.openxmlformats.org/drawingml/2006/picture">
                      <pic:pic xmlns:pic="http://schemas.openxmlformats.org/drawingml/2006/picture">
                        <pic:nvPicPr>
                          <pic:cNvPr id="142512631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CEF20D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F701755" w14:textId="77777777" w:rsidR="00F12AC3" w:rsidRPr="00DF76CA" w:rsidRDefault="007A78E6" w:rsidP="006B31EA">
            <w:pPr>
              <w:pStyle w:val="a7"/>
            </w:pPr>
            <w:r w:rsidRPr="00DF76CA">
              <w:rPr>
                <w:lang w:val="ru"/>
              </w:rPr>
              <w:t>F10.07</w:t>
            </w:r>
          </w:p>
        </w:tc>
        <w:tc>
          <w:tcPr>
            <w:tcW w:w="2170" w:type="dxa"/>
            <w:tcBorders>
              <w:top w:val="single" w:sz="4" w:space="0" w:color="auto"/>
              <w:left w:val="single" w:sz="4" w:space="0" w:color="auto"/>
            </w:tcBorders>
            <w:shd w:val="clear" w:color="auto" w:fill="auto"/>
            <w:vAlign w:val="center"/>
          </w:tcPr>
          <w:p w14:paraId="4A3C008E"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7</w:t>
            </w:r>
          </w:p>
        </w:tc>
        <w:tc>
          <w:tcPr>
            <w:tcW w:w="3499" w:type="dxa"/>
            <w:tcBorders>
              <w:top w:val="single" w:sz="4" w:space="0" w:color="auto"/>
              <w:left w:val="single" w:sz="4" w:space="0" w:color="auto"/>
            </w:tcBorders>
            <w:shd w:val="clear" w:color="auto" w:fill="auto"/>
            <w:vAlign w:val="center"/>
          </w:tcPr>
          <w:p w14:paraId="7AEE17E8"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1B1814B2"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05DEBC6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963284C" wp14:editId="4C0DCB4B">
                  <wp:extent cx="69850" cy="69850"/>
                  <wp:effectExtent l="0" t="0" r="0" b="0"/>
                  <wp:docPr id="1248466895" name="Picutre 56"/>
                  <wp:cNvGraphicFramePr/>
                  <a:graphic xmlns:a="http://schemas.openxmlformats.org/drawingml/2006/main">
                    <a:graphicData uri="http://schemas.openxmlformats.org/drawingml/2006/picture">
                      <pic:pic xmlns:pic="http://schemas.openxmlformats.org/drawingml/2006/picture">
                        <pic:nvPicPr>
                          <pic:cNvPr id="16903354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FB19B71"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0CCC05B8" w14:textId="77777777" w:rsidR="00F12AC3" w:rsidRPr="00DF76CA" w:rsidRDefault="007A78E6" w:rsidP="006B31EA">
            <w:pPr>
              <w:pStyle w:val="a7"/>
            </w:pPr>
            <w:r w:rsidRPr="00DF76CA">
              <w:rPr>
                <w:lang w:val="ru"/>
              </w:rPr>
              <w:t>F10.08</w:t>
            </w:r>
          </w:p>
        </w:tc>
        <w:tc>
          <w:tcPr>
            <w:tcW w:w="2170" w:type="dxa"/>
            <w:tcBorders>
              <w:top w:val="single" w:sz="4" w:space="0" w:color="auto"/>
              <w:left w:val="single" w:sz="4" w:space="0" w:color="auto"/>
            </w:tcBorders>
            <w:shd w:val="clear" w:color="auto" w:fill="auto"/>
            <w:vAlign w:val="center"/>
          </w:tcPr>
          <w:p w14:paraId="0A041201"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8</w:t>
            </w:r>
          </w:p>
        </w:tc>
        <w:tc>
          <w:tcPr>
            <w:tcW w:w="3499" w:type="dxa"/>
            <w:tcBorders>
              <w:top w:val="single" w:sz="4" w:space="0" w:color="auto"/>
              <w:left w:val="single" w:sz="4" w:space="0" w:color="auto"/>
            </w:tcBorders>
            <w:shd w:val="clear" w:color="auto" w:fill="auto"/>
            <w:vAlign w:val="center"/>
          </w:tcPr>
          <w:p w14:paraId="59335FA4"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tcBorders>
            <w:shd w:val="clear" w:color="auto" w:fill="auto"/>
            <w:vAlign w:val="center"/>
          </w:tcPr>
          <w:p w14:paraId="22E90806"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right w:val="single" w:sz="4" w:space="0" w:color="auto"/>
            </w:tcBorders>
            <w:shd w:val="clear" w:color="auto" w:fill="auto"/>
            <w:vAlign w:val="center"/>
          </w:tcPr>
          <w:p w14:paraId="60E581C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83CD45D" wp14:editId="60ABBEA3">
                  <wp:extent cx="69850" cy="69850"/>
                  <wp:effectExtent l="0" t="0" r="0" b="0"/>
                  <wp:docPr id="617267812" name="Picutre 56"/>
                  <wp:cNvGraphicFramePr/>
                  <a:graphic xmlns:a="http://schemas.openxmlformats.org/drawingml/2006/main">
                    <a:graphicData uri="http://schemas.openxmlformats.org/drawingml/2006/picture">
                      <pic:pic xmlns:pic="http://schemas.openxmlformats.org/drawingml/2006/picture">
                        <pic:nvPicPr>
                          <pic:cNvPr id="71638976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1E6021B" w14:textId="77777777" w:rsidTr="006B31EA">
        <w:trPr>
          <w:trHeight w:val="230"/>
          <w:jc w:val="center"/>
        </w:trPr>
        <w:tc>
          <w:tcPr>
            <w:tcW w:w="533" w:type="dxa"/>
            <w:tcBorders>
              <w:top w:val="single" w:sz="4" w:space="0" w:color="auto"/>
              <w:left w:val="single" w:sz="4" w:space="0" w:color="auto"/>
              <w:bottom w:val="single" w:sz="4" w:space="0" w:color="auto"/>
            </w:tcBorders>
            <w:shd w:val="clear" w:color="auto" w:fill="auto"/>
            <w:vAlign w:val="center"/>
          </w:tcPr>
          <w:p w14:paraId="3BA53590" w14:textId="77777777" w:rsidR="00F12AC3" w:rsidRPr="00DF76CA" w:rsidRDefault="007A78E6" w:rsidP="006B31EA">
            <w:pPr>
              <w:pStyle w:val="a7"/>
            </w:pPr>
            <w:r w:rsidRPr="00DF76CA">
              <w:rPr>
                <w:lang w:val="ru"/>
              </w:rPr>
              <w:t>F10.09</w:t>
            </w:r>
          </w:p>
        </w:tc>
        <w:tc>
          <w:tcPr>
            <w:tcW w:w="2170" w:type="dxa"/>
            <w:tcBorders>
              <w:top w:val="single" w:sz="4" w:space="0" w:color="auto"/>
              <w:left w:val="single" w:sz="4" w:space="0" w:color="auto"/>
              <w:bottom w:val="single" w:sz="4" w:space="0" w:color="auto"/>
            </w:tcBorders>
            <w:shd w:val="clear" w:color="auto" w:fill="auto"/>
            <w:vAlign w:val="center"/>
          </w:tcPr>
          <w:p w14:paraId="4C04A449"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9</w:t>
            </w:r>
          </w:p>
        </w:tc>
        <w:tc>
          <w:tcPr>
            <w:tcW w:w="3499" w:type="dxa"/>
            <w:tcBorders>
              <w:top w:val="single" w:sz="4" w:space="0" w:color="auto"/>
              <w:left w:val="single" w:sz="4" w:space="0" w:color="auto"/>
              <w:bottom w:val="single" w:sz="4" w:space="0" w:color="auto"/>
            </w:tcBorders>
            <w:shd w:val="clear" w:color="auto" w:fill="auto"/>
            <w:vAlign w:val="center"/>
          </w:tcPr>
          <w:p w14:paraId="691F6F97" w14:textId="77777777" w:rsidR="00F12AC3" w:rsidRPr="00DF76CA" w:rsidRDefault="007A78E6" w:rsidP="006B31EA">
            <w:pPr>
              <w:pStyle w:val="a7"/>
              <w:rPr>
                <w:sz w:val="10"/>
                <w:szCs w:val="10"/>
              </w:rPr>
            </w:pPr>
            <w:r w:rsidRPr="00DF76CA">
              <w:rPr>
                <w:sz w:val="10"/>
                <w:szCs w:val="10"/>
                <w:lang w:val="ru"/>
              </w:rPr>
              <w:t>-100,0 %–100,0 %</w:t>
            </w:r>
          </w:p>
        </w:tc>
        <w:tc>
          <w:tcPr>
            <w:tcW w:w="643" w:type="dxa"/>
            <w:tcBorders>
              <w:top w:val="single" w:sz="4" w:space="0" w:color="auto"/>
              <w:left w:val="single" w:sz="4" w:space="0" w:color="auto"/>
              <w:bottom w:val="single" w:sz="4" w:space="0" w:color="auto"/>
            </w:tcBorders>
            <w:shd w:val="clear" w:color="auto" w:fill="auto"/>
            <w:vAlign w:val="center"/>
          </w:tcPr>
          <w:p w14:paraId="7608E359" w14:textId="77777777" w:rsidR="00F12AC3" w:rsidRPr="00DF76CA" w:rsidRDefault="007A78E6" w:rsidP="006B31EA">
            <w:pPr>
              <w:pStyle w:val="a7"/>
              <w:jc w:val="center"/>
            </w:pPr>
            <w:r w:rsidRPr="00DF76CA">
              <w:rPr>
                <w:lang w:val="ru"/>
              </w:rPr>
              <w:t>0,0 %</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E06B1F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7BD5EAA" wp14:editId="76E5655D">
                  <wp:extent cx="69850" cy="69850"/>
                  <wp:effectExtent l="0" t="0" r="0" b="0"/>
                  <wp:docPr id="1619792448" name="Picutre 56"/>
                  <wp:cNvGraphicFramePr/>
                  <a:graphic xmlns:a="http://schemas.openxmlformats.org/drawingml/2006/main">
                    <a:graphicData uri="http://schemas.openxmlformats.org/drawingml/2006/picture">
                      <pic:pic xmlns:pic="http://schemas.openxmlformats.org/drawingml/2006/picture">
                        <pic:nvPicPr>
                          <pic:cNvPr id="728571436"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1FEBBA8D"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1FB07CB9"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316066B3"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5A50B2B3"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64E4566A"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26D41519"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313A2BD6" w14:textId="77777777" w:rsidR="00776B2B" w:rsidRPr="00546EB0" w:rsidRDefault="007A78E6" w:rsidP="006B31EA">
            <w:pPr>
              <w:pStyle w:val="a7"/>
              <w:jc w:val="center"/>
            </w:pPr>
            <w:r w:rsidRPr="00546EB0">
              <w:rPr>
                <w:lang w:val="ru"/>
              </w:rPr>
              <w:t>Изменение</w:t>
            </w:r>
          </w:p>
        </w:tc>
      </w:tr>
      <w:tr w:rsidR="005B66E3" w:rsidRPr="00DF76CA" w14:paraId="7E13C43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0AD7FBA" w14:textId="77777777" w:rsidR="00F12AC3" w:rsidRPr="00DF76CA" w:rsidRDefault="007A78E6" w:rsidP="006B31EA">
            <w:pPr>
              <w:pStyle w:val="a7"/>
            </w:pPr>
            <w:r w:rsidRPr="00DF76CA">
              <w:rPr>
                <w:lang w:val="ru"/>
              </w:rPr>
              <w:t>F10.10</w:t>
            </w:r>
          </w:p>
        </w:tc>
        <w:tc>
          <w:tcPr>
            <w:tcW w:w="2170" w:type="dxa"/>
            <w:tcBorders>
              <w:top w:val="single" w:sz="4" w:space="0" w:color="auto"/>
              <w:left w:val="single" w:sz="4" w:space="0" w:color="auto"/>
            </w:tcBorders>
            <w:shd w:val="clear" w:color="auto" w:fill="auto"/>
            <w:vAlign w:val="center"/>
          </w:tcPr>
          <w:p w14:paraId="2B09D717"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10</w:t>
            </w:r>
          </w:p>
        </w:tc>
        <w:tc>
          <w:tcPr>
            <w:tcW w:w="3499" w:type="dxa"/>
            <w:tcBorders>
              <w:top w:val="single" w:sz="4" w:space="0" w:color="auto"/>
              <w:left w:val="single" w:sz="4" w:space="0" w:color="auto"/>
            </w:tcBorders>
            <w:shd w:val="clear" w:color="auto" w:fill="auto"/>
            <w:vAlign w:val="center"/>
          </w:tcPr>
          <w:p w14:paraId="338D6300" w14:textId="77777777" w:rsidR="00F12AC3" w:rsidRPr="00DF76CA" w:rsidRDefault="007A78E6" w:rsidP="006B31EA">
            <w:pPr>
              <w:pStyle w:val="a7"/>
              <w:rPr>
                <w:sz w:val="10"/>
                <w:szCs w:val="10"/>
              </w:rPr>
            </w:pPr>
            <w:r w:rsidRPr="00DF76CA">
              <w:rPr>
                <w:sz w:val="10"/>
                <w:szCs w:val="10"/>
                <w:lang w:val="ru"/>
              </w:rPr>
              <w:t>-100,0 %–100,0 %</w:t>
            </w:r>
          </w:p>
        </w:tc>
        <w:tc>
          <w:tcPr>
            <w:tcW w:w="638" w:type="dxa"/>
            <w:tcBorders>
              <w:top w:val="single" w:sz="4" w:space="0" w:color="auto"/>
              <w:left w:val="single" w:sz="4" w:space="0" w:color="auto"/>
            </w:tcBorders>
            <w:shd w:val="clear" w:color="auto" w:fill="auto"/>
            <w:vAlign w:val="center"/>
          </w:tcPr>
          <w:p w14:paraId="521BC214"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0DF1534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96E972C" wp14:editId="02AA4C87">
                  <wp:extent cx="69850" cy="69850"/>
                  <wp:effectExtent l="0" t="0" r="0" b="0"/>
                  <wp:docPr id="1283332370" name="Picutre 56"/>
                  <wp:cNvGraphicFramePr/>
                  <a:graphic xmlns:a="http://schemas.openxmlformats.org/drawingml/2006/main">
                    <a:graphicData uri="http://schemas.openxmlformats.org/drawingml/2006/picture">
                      <pic:pic xmlns:pic="http://schemas.openxmlformats.org/drawingml/2006/picture">
                        <pic:nvPicPr>
                          <pic:cNvPr id="182746640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12E589E"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75B8FDA" w14:textId="77777777" w:rsidR="00F12AC3" w:rsidRPr="00DF76CA" w:rsidRDefault="007A78E6" w:rsidP="006B31EA">
            <w:pPr>
              <w:pStyle w:val="a7"/>
            </w:pPr>
            <w:r w:rsidRPr="00DF76CA">
              <w:rPr>
                <w:lang w:val="ru"/>
              </w:rPr>
              <w:t>F10.11</w:t>
            </w:r>
          </w:p>
        </w:tc>
        <w:tc>
          <w:tcPr>
            <w:tcW w:w="2170" w:type="dxa"/>
            <w:tcBorders>
              <w:top w:val="single" w:sz="4" w:space="0" w:color="auto"/>
              <w:left w:val="single" w:sz="4" w:space="0" w:color="auto"/>
            </w:tcBorders>
            <w:shd w:val="clear" w:color="auto" w:fill="auto"/>
            <w:vAlign w:val="center"/>
          </w:tcPr>
          <w:p w14:paraId="6EAA939B"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11</w:t>
            </w:r>
          </w:p>
        </w:tc>
        <w:tc>
          <w:tcPr>
            <w:tcW w:w="3499" w:type="dxa"/>
            <w:tcBorders>
              <w:top w:val="single" w:sz="4" w:space="0" w:color="auto"/>
              <w:left w:val="single" w:sz="4" w:space="0" w:color="auto"/>
            </w:tcBorders>
            <w:shd w:val="clear" w:color="auto" w:fill="auto"/>
            <w:vAlign w:val="center"/>
          </w:tcPr>
          <w:p w14:paraId="20ED935A" w14:textId="77777777" w:rsidR="00F12AC3" w:rsidRPr="00DF76CA" w:rsidRDefault="007A78E6" w:rsidP="006B31EA">
            <w:pPr>
              <w:pStyle w:val="a7"/>
              <w:rPr>
                <w:sz w:val="10"/>
                <w:szCs w:val="10"/>
              </w:rPr>
            </w:pPr>
            <w:r w:rsidRPr="00DF76CA">
              <w:rPr>
                <w:sz w:val="10"/>
                <w:szCs w:val="10"/>
                <w:lang w:val="ru"/>
              </w:rPr>
              <w:t>-100,0 %–100,0 %</w:t>
            </w:r>
          </w:p>
        </w:tc>
        <w:tc>
          <w:tcPr>
            <w:tcW w:w="638" w:type="dxa"/>
            <w:tcBorders>
              <w:top w:val="single" w:sz="4" w:space="0" w:color="auto"/>
              <w:left w:val="single" w:sz="4" w:space="0" w:color="auto"/>
            </w:tcBorders>
            <w:shd w:val="clear" w:color="auto" w:fill="auto"/>
            <w:vAlign w:val="center"/>
          </w:tcPr>
          <w:p w14:paraId="553AA8DA"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466CA62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A468CD7" wp14:editId="5F95FDFB">
                  <wp:extent cx="69850" cy="69850"/>
                  <wp:effectExtent l="0" t="0" r="0" b="0"/>
                  <wp:docPr id="485099921" name="Picutre 56"/>
                  <wp:cNvGraphicFramePr/>
                  <a:graphic xmlns:a="http://schemas.openxmlformats.org/drawingml/2006/main">
                    <a:graphicData uri="http://schemas.openxmlformats.org/drawingml/2006/picture">
                      <pic:pic xmlns:pic="http://schemas.openxmlformats.org/drawingml/2006/picture">
                        <pic:nvPicPr>
                          <pic:cNvPr id="178399204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0F6695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7A0A7F4F" w14:textId="77777777" w:rsidR="00F12AC3" w:rsidRPr="00DF76CA" w:rsidRDefault="007A78E6" w:rsidP="006B31EA">
            <w:pPr>
              <w:pStyle w:val="a7"/>
            </w:pPr>
            <w:r w:rsidRPr="00DF76CA">
              <w:rPr>
                <w:lang w:val="ru"/>
              </w:rPr>
              <w:t>F10.12</w:t>
            </w:r>
          </w:p>
        </w:tc>
        <w:tc>
          <w:tcPr>
            <w:tcW w:w="2170" w:type="dxa"/>
            <w:tcBorders>
              <w:top w:val="single" w:sz="4" w:space="0" w:color="auto"/>
              <w:left w:val="single" w:sz="4" w:space="0" w:color="auto"/>
            </w:tcBorders>
            <w:shd w:val="clear" w:color="auto" w:fill="auto"/>
            <w:vAlign w:val="center"/>
          </w:tcPr>
          <w:p w14:paraId="7FC2F8B3"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12</w:t>
            </w:r>
          </w:p>
        </w:tc>
        <w:tc>
          <w:tcPr>
            <w:tcW w:w="3499" w:type="dxa"/>
            <w:tcBorders>
              <w:top w:val="single" w:sz="4" w:space="0" w:color="auto"/>
              <w:left w:val="single" w:sz="4" w:space="0" w:color="auto"/>
            </w:tcBorders>
            <w:shd w:val="clear" w:color="auto" w:fill="auto"/>
            <w:vAlign w:val="center"/>
          </w:tcPr>
          <w:p w14:paraId="75CBE6BB" w14:textId="77777777" w:rsidR="00F12AC3" w:rsidRPr="00DF76CA" w:rsidRDefault="007A78E6" w:rsidP="006B31EA">
            <w:pPr>
              <w:pStyle w:val="a7"/>
              <w:rPr>
                <w:sz w:val="10"/>
                <w:szCs w:val="10"/>
              </w:rPr>
            </w:pPr>
            <w:r w:rsidRPr="00DF76CA">
              <w:rPr>
                <w:sz w:val="10"/>
                <w:szCs w:val="10"/>
                <w:lang w:val="ru"/>
              </w:rPr>
              <w:t>-100,0 %–100,0 %</w:t>
            </w:r>
          </w:p>
        </w:tc>
        <w:tc>
          <w:tcPr>
            <w:tcW w:w="638" w:type="dxa"/>
            <w:tcBorders>
              <w:top w:val="single" w:sz="4" w:space="0" w:color="auto"/>
              <w:left w:val="single" w:sz="4" w:space="0" w:color="auto"/>
            </w:tcBorders>
            <w:shd w:val="clear" w:color="auto" w:fill="auto"/>
            <w:vAlign w:val="center"/>
          </w:tcPr>
          <w:p w14:paraId="2A5F8FF1"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2F21DBB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83D69EA" wp14:editId="071506C9">
                  <wp:extent cx="69850" cy="69850"/>
                  <wp:effectExtent l="0" t="0" r="0" b="0"/>
                  <wp:docPr id="1586442442" name="Picutre 56"/>
                  <wp:cNvGraphicFramePr/>
                  <a:graphic xmlns:a="http://schemas.openxmlformats.org/drawingml/2006/main">
                    <a:graphicData uri="http://schemas.openxmlformats.org/drawingml/2006/picture">
                      <pic:pic xmlns:pic="http://schemas.openxmlformats.org/drawingml/2006/picture">
                        <pic:nvPicPr>
                          <pic:cNvPr id="205501977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D0CDEAE"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83456D2" w14:textId="77777777" w:rsidR="00F12AC3" w:rsidRPr="00DF76CA" w:rsidRDefault="007A78E6" w:rsidP="006B31EA">
            <w:pPr>
              <w:pStyle w:val="a7"/>
            </w:pPr>
            <w:r w:rsidRPr="00DF76CA">
              <w:rPr>
                <w:lang w:val="ru"/>
              </w:rPr>
              <w:t>F10.13</w:t>
            </w:r>
          </w:p>
        </w:tc>
        <w:tc>
          <w:tcPr>
            <w:tcW w:w="2170" w:type="dxa"/>
            <w:tcBorders>
              <w:top w:val="single" w:sz="4" w:space="0" w:color="auto"/>
              <w:left w:val="single" w:sz="4" w:space="0" w:color="auto"/>
            </w:tcBorders>
            <w:shd w:val="clear" w:color="auto" w:fill="auto"/>
            <w:vAlign w:val="center"/>
          </w:tcPr>
          <w:p w14:paraId="1AF387D0"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13</w:t>
            </w:r>
          </w:p>
        </w:tc>
        <w:tc>
          <w:tcPr>
            <w:tcW w:w="3499" w:type="dxa"/>
            <w:tcBorders>
              <w:top w:val="single" w:sz="4" w:space="0" w:color="auto"/>
              <w:left w:val="single" w:sz="4" w:space="0" w:color="auto"/>
            </w:tcBorders>
            <w:shd w:val="clear" w:color="auto" w:fill="auto"/>
            <w:vAlign w:val="center"/>
          </w:tcPr>
          <w:p w14:paraId="0BAE0205" w14:textId="77777777" w:rsidR="00F12AC3" w:rsidRPr="00DF76CA" w:rsidRDefault="007A78E6" w:rsidP="006B31EA">
            <w:pPr>
              <w:pStyle w:val="a7"/>
              <w:rPr>
                <w:sz w:val="10"/>
                <w:szCs w:val="10"/>
              </w:rPr>
            </w:pPr>
            <w:r w:rsidRPr="00DF76CA">
              <w:rPr>
                <w:sz w:val="10"/>
                <w:szCs w:val="10"/>
                <w:lang w:val="ru"/>
              </w:rPr>
              <w:t>-100,0 %–100,0 %</w:t>
            </w:r>
          </w:p>
        </w:tc>
        <w:tc>
          <w:tcPr>
            <w:tcW w:w="638" w:type="dxa"/>
            <w:tcBorders>
              <w:top w:val="single" w:sz="4" w:space="0" w:color="auto"/>
              <w:left w:val="single" w:sz="4" w:space="0" w:color="auto"/>
            </w:tcBorders>
            <w:shd w:val="clear" w:color="auto" w:fill="auto"/>
            <w:vAlign w:val="center"/>
          </w:tcPr>
          <w:p w14:paraId="2D9029EC"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0EA50DB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CB1F927" wp14:editId="62B0267B">
                  <wp:extent cx="69850" cy="69850"/>
                  <wp:effectExtent l="0" t="0" r="0" b="0"/>
                  <wp:docPr id="910733937" name="Picutre 56"/>
                  <wp:cNvGraphicFramePr/>
                  <a:graphic xmlns:a="http://schemas.openxmlformats.org/drawingml/2006/main">
                    <a:graphicData uri="http://schemas.openxmlformats.org/drawingml/2006/picture">
                      <pic:pic xmlns:pic="http://schemas.openxmlformats.org/drawingml/2006/picture">
                        <pic:nvPicPr>
                          <pic:cNvPr id="125134815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1C0175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21C79CF1" w14:textId="77777777" w:rsidR="00F12AC3" w:rsidRPr="00DF76CA" w:rsidRDefault="007A78E6" w:rsidP="006B31EA">
            <w:pPr>
              <w:pStyle w:val="a7"/>
            </w:pPr>
            <w:r w:rsidRPr="00DF76CA">
              <w:rPr>
                <w:lang w:val="ru"/>
              </w:rPr>
              <w:t>F10.14</w:t>
            </w:r>
          </w:p>
        </w:tc>
        <w:tc>
          <w:tcPr>
            <w:tcW w:w="2170" w:type="dxa"/>
            <w:tcBorders>
              <w:top w:val="single" w:sz="4" w:space="0" w:color="auto"/>
              <w:left w:val="single" w:sz="4" w:space="0" w:color="auto"/>
            </w:tcBorders>
            <w:shd w:val="clear" w:color="auto" w:fill="auto"/>
            <w:vAlign w:val="center"/>
          </w:tcPr>
          <w:p w14:paraId="01DC9A67"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14</w:t>
            </w:r>
          </w:p>
        </w:tc>
        <w:tc>
          <w:tcPr>
            <w:tcW w:w="3499" w:type="dxa"/>
            <w:tcBorders>
              <w:top w:val="single" w:sz="4" w:space="0" w:color="auto"/>
              <w:left w:val="single" w:sz="4" w:space="0" w:color="auto"/>
            </w:tcBorders>
            <w:shd w:val="clear" w:color="auto" w:fill="auto"/>
            <w:vAlign w:val="center"/>
          </w:tcPr>
          <w:p w14:paraId="071C1486" w14:textId="77777777" w:rsidR="00F12AC3" w:rsidRPr="00DF76CA" w:rsidRDefault="007A78E6" w:rsidP="006B31EA">
            <w:pPr>
              <w:pStyle w:val="a7"/>
              <w:rPr>
                <w:sz w:val="10"/>
                <w:szCs w:val="10"/>
              </w:rPr>
            </w:pPr>
            <w:r w:rsidRPr="00DF76CA">
              <w:rPr>
                <w:sz w:val="10"/>
                <w:szCs w:val="10"/>
                <w:lang w:val="ru"/>
              </w:rPr>
              <w:t>-100,0 %–100,0 %</w:t>
            </w:r>
          </w:p>
        </w:tc>
        <w:tc>
          <w:tcPr>
            <w:tcW w:w="638" w:type="dxa"/>
            <w:tcBorders>
              <w:top w:val="single" w:sz="4" w:space="0" w:color="auto"/>
              <w:left w:val="single" w:sz="4" w:space="0" w:color="auto"/>
            </w:tcBorders>
            <w:shd w:val="clear" w:color="auto" w:fill="auto"/>
            <w:vAlign w:val="center"/>
          </w:tcPr>
          <w:p w14:paraId="5B4C0783"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0EC90B3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AC12A4E" wp14:editId="7F80C235">
                  <wp:extent cx="69850" cy="69850"/>
                  <wp:effectExtent l="0" t="0" r="0" b="0"/>
                  <wp:docPr id="16415757" name="Picutre 56"/>
                  <wp:cNvGraphicFramePr/>
                  <a:graphic xmlns:a="http://schemas.openxmlformats.org/drawingml/2006/main">
                    <a:graphicData uri="http://schemas.openxmlformats.org/drawingml/2006/picture">
                      <pic:pic xmlns:pic="http://schemas.openxmlformats.org/drawingml/2006/picture">
                        <pic:nvPicPr>
                          <pic:cNvPr id="49696201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9118DB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14C670E" w14:textId="77777777" w:rsidR="00F12AC3" w:rsidRPr="00DF76CA" w:rsidRDefault="007A78E6" w:rsidP="006B31EA">
            <w:pPr>
              <w:pStyle w:val="a7"/>
            </w:pPr>
            <w:r w:rsidRPr="00DF76CA">
              <w:rPr>
                <w:lang w:val="ru"/>
              </w:rPr>
              <w:t>F10.15</w:t>
            </w:r>
          </w:p>
        </w:tc>
        <w:tc>
          <w:tcPr>
            <w:tcW w:w="2170" w:type="dxa"/>
            <w:tcBorders>
              <w:top w:val="single" w:sz="4" w:space="0" w:color="auto"/>
              <w:left w:val="single" w:sz="4" w:space="0" w:color="auto"/>
            </w:tcBorders>
            <w:shd w:val="clear" w:color="auto" w:fill="auto"/>
            <w:vAlign w:val="center"/>
          </w:tcPr>
          <w:p w14:paraId="7B1A66FD" w14:textId="77777777" w:rsidR="00F12AC3" w:rsidRPr="00DF76CA" w:rsidRDefault="007A78E6" w:rsidP="006B31EA">
            <w:pPr>
              <w:pStyle w:val="a7"/>
            </w:pPr>
            <w:proofErr w:type="spellStart"/>
            <w:r w:rsidRPr="00DF76CA">
              <w:rPr>
                <w:lang w:val="ru"/>
              </w:rPr>
              <w:t>Многосегментная</w:t>
            </w:r>
            <w:proofErr w:type="spellEnd"/>
            <w:r w:rsidRPr="00DF76CA">
              <w:rPr>
                <w:lang w:val="ru"/>
              </w:rPr>
              <w:t xml:space="preserve"> команда 15</w:t>
            </w:r>
          </w:p>
        </w:tc>
        <w:tc>
          <w:tcPr>
            <w:tcW w:w="3499" w:type="dxa"/>
            <w:tcBorders>
              <w:top w:val="single" w:sz="4" w:space="0" w:color="auto"/>
              <w:left w:val="single" w:sz="4" w:space="0" w:color="auto"/>
            </w:tcBorders>
            <w:shd w:val="clear" w:color="auto" w:fill="auto"/>
            <w:vAlign w:val="center"/>
          </w:tcPr>
          <w:p w14:paraId="3EEDEF1F" w14:textId="77777777" w:rsidR="00F12AC3" w:rsidRPr="00DF76CA" w:rsidRDefault="007A78E6" w:rsidP="006B31EA">
            <w:pPr>
              <w:pStyle w:val="a7"/>
              <w:rPr>
                <w:sz w:val="10"/>
                <w:szCs w:val="10"/>
              </w:rPr>
            </w:pPr>
            <w:r w:rsidRPr="00DF76CA">
              <w:rPr>
                <w:sz w:val="10"/>
                <w:szCs w:val="10"/>
                <w:lang w:val="ru"/>
              </w:rPr>
              <w:t>-100,0 %–100,0 %</w:t>
            </w:r>
          </w:p>
        </w:tc>
        <w:tc>
          <w:tcPr>
            <w:tcW w:w="638" w:type="dxa"/>
            <w:tcBorders>
              <w:top w:val="single" w:sz="4" w:space="0" w:color="auto"/>
              <w:left w:val="single" w:sz="4" w:space="0" w:color="auto"/>
            </w:tcBorders>
            <w:shd w:val="clear" w:color="auto" w:fill="auto"/>
            <w:vAlign w:val="center"/>
          </w:tcPr>
          <w:p w14:paraId="48FB51CD" w14:textId="77777777" w:rsidR="00F12AC3" w:rsidRPr="00DF76CA" w:rsidRDefault="007A78E6" w:rsidP="006B31EA">
            <w:pPr>
              <w:pStyle w:val="a7"/>
              <w:jc w:val="center"/>
            </w:pPr>
            <w:r w:rsidRPr="00DF76CA">
              <w:rPr>
                <w:lang w:val="ru"/>
              </w:rPr>
              <w:t>0,0 %</w:t>
            </w:r>
          </w:p>
        </w:tc>
        <w:tc>
          <w:tcPr>
            <w:tcW w:w="418" w:type="dxa"/>
            <w:tcBorders>
              <w:top w:val="single" w:sz="4" w:space="0" w:color="auto"/>
              <w:left w:val="single" w:sz="4" w:space="0" w:color="auto"/>
              <w:right w:val="single" w:sz="4" w:space="0" w:color="auto"/>
            </w:tcBorders>
            <w:shd w:val="clear" w:color="auto" w:fill="auto"/>
            <w:vAlign w:val="center"/>
          </w:tcPr>
          <w:p w14:paraId="6C7E01A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9A75D39" wp14:editId="74B011D2">
                  <wp:extent cx="69850" cy="69850"/>
                  <wp:effectExtent l="0" t="0" r="0" b="0"/>
                  <wp:docPr id="1959560817" name="Picutre 56"/>
                  <wp:cNvGraphicFramePr/>
                  <a:graphic xmlns:a="http://schemas.openxmlformats.org/drawingml/2006/main">
                    <a:graphicData uri="http://schemas.openxmlformats.org/drawingml/2006/picture">
                      <pic:pic xmlns:pic="http://schemas.openxmlformats.org/drawingml/2006/picture">
                        <pic:nvPicPr>
                          <pic:cNvPr id="149187066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189796C" w14:textId="77777777" w:rsidTr="00546EB0">
        <w:trPr>
          <w:trHeight w:val="35"/>
          <w:jc w:val="center"/>
        </w:trPr>
        <w:tc>
          <w:tcPr>
            <w:tcW w:w="533" w:type="dxa"/>
            <w:tcBorders>
              <w:top w:val="single" w:sz="4" w:space="0" w:color="auto"/>
              <w:left w:val="single" w:sz="4" w:space="0" w:color="auto"/>
            </w:tcBorders>
            <w:shd w:val="clear" w:color="auto" w:fill="auto"/>
            <w:vAlign w:val="center"/>
          </w:tcPr>
          <w:p w14:paraId="7176E55E" w14:textId="77777777" w:rsidR="00F12AC3" w:rsidRPr="00DF76CA" w:rsidRDefault="007A78E6" w:rsidP="006B31EA">
            <w:pPr>
              <w:pStyle w:val="a7"/>
            </w:pPr>
            <w:r w:rsidRPr="00DF76CA">
              <w:rPr>
                <w:lang w:val="ru"/>
              </w:rPr>
              <w:t>F10.16</w:t>
            </w:r>
          </w:p>
        </w:tc>
        <w:tc>
          <w:tcPr>
            <w:tcW w:w="2170" w:type="dxa"/>
            <w:tcBorders>
              <w:top w:val="single" w:sz="4" w:space="0" w:color="auto"/>
              <w:left w:val="single" w:sz="4" w:space="0" w:color="auto"/>
            </w:tcBorders>
            <w:shd w:val="clear" w:color="auto" w:fill="auto"/>
            <w:vAlign w:val="center"/>
          </w:tcPr>
          <w:p w14:paraId="794A4E51" w14:textId="77777777" w:rsidR="00F12AC3" w:rsidRPr="00DF76CA" w:rsidRDefault="007A78E6" w:rsidP="006B31EA">
            <w:pPr>
              <w:pStyle w:val="a7"/>
            </w:pPr>
            <w:r w:rsidRPr="00DF76CA">
              <w:rPr>
                <w:lang w:val="ru"/>
              </w:rPr>
              <w:t>Режим работы простого ПЛК</w:t>
            </w:r>
          </w:p>
        </w:tc>
        <w:tc>
          <w:tcPr>
            <w:tcW w:w="3499" w:type="dxa"/>
            <w:tcBorders>
              <w:top w:val="single" w:sz="4" w:space="0" w:color="auto"/>
              <w:left w:val="single" w:sz="4" w:space="0" w:color="auto"/>
            </w:tcBorders>
            <w:shd w:val="clear" w:color="auto" w:fill="auto"/>
            <w:vAlign w:val="center"/>
          </w:tcPr>
          <w:p w14:paraId="32AB6D57" w14:textId="77777777" w:rsidR="00F12AC3" w:rsidRPr="007A78E6" w:rsidRDefault="007A78E6" w:rsidP="006B31EA">
            <w:pPr>
              <w:pStyle w:val="a7"/>
              <w:rPr>
                <w:lang w:val="ru-RU"/>
              </w:rPr>
            </w:pPr>
            <w:r w:rsidRPr="00DF76CA">
              <w:rPr>
                <w:lang w:val="ru"/>
              </w:rPr>
              <w:t>0: остановка в конце единичного запуска</w:t>
            </w:r>
          </w:p>
          <w:p w14:paraId="758E7C71" w14:textId="77777777" w:rsidR="00F12AC3" w:rsidRPr="007A78E6" w:rsidRDefault="007A78E6" w:rsidP="006B31EA">
            <w:pPr>
              <w:pStyle w:val="a7"/>
              <w:rPr>
                <w:lang w:val="ru-RU"/>
              </w:rPr>
            </w:pPr>
            <w:r w:rsidRPr="00DF76CA">
              <w:rPr>
                <w:lang w:val="ru"/>
              </w:rPr>
              <w:t>1: сохранение конечного значения в конце единичного запуска</w:t>
            </w:r>
          </w:p>
          <w:p w14:paraId="7648F315" w14:textId="77777777" w:rsidR="00F12AC3" w:rsidRPr="00DF76CA" w:rsidRDefault="007A78E6" w:rsidP="006B31EA">
            <w:pPr>
              <w:pStyle w:val="a7"/>
            </w:pPr>
            <w:r w:rsidRPr="00DF76CA">
              <w:rPr>
                <w:lang w:val="ru"/>
              </w:rPr>
              <w:t>2: непрерывный цикл</w:t>
            </w:r>
          </w:p>
        </w:tc>
        <w:tc>
          <w:tcPr>
            <w:tcW w:w="638" w:type="dxa"/>
            <w:tcBorders>
              <w:top w:val="single" w:sz="4" w:space="0" w:color="auto"/>
              <w:left w:val="single" w:sz="4" w:space="0" w:color="auto"/>
            </w:tcBorders>
            <w:shd w:val="clear" w:color="auto" w:fill="auto"/>
            <w:vAlign w:val="center"/>
          </w:tcPr>
          <w:p w14:paraId="67A26C88"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D2A79A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1A89562" wp14:editId="5B77A040">
                  <wp:extent cx="69850" cy="69850"/>
                  <wp:effectExtent l="0" t="0" r="0" b="0"/>
                  <wp:docPr id="572831288" name="Picutre 56"/>
                  <wp:cNvGraphicFramePr/>
                  <a:graphic xmlns:a="http://schemas.openxmlformats.org/drawingml/2006/main">
                    <a:graphicData uri="http://schemas.openxmlformats.org/drawingml/2006/picture">
                      <pic:pic xmlns:pic="http://schemas.openxmlformats.org/drawingml/2006/picture">
                        <pic:nvPicPr>
                          <pic:cNvPr id="178250029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BF188E7" w14:textId="77777777" w:rsidTr="006B31EA">
        <w:trPr>
          <w:trHeight w:val="864"/>
          <w:jc w:val="center"/>
        </w:trPr>
        <w:tc>
          <w:tcPr>
            <w:tcW w:w="533" w:type="dxa"/>
            <w:tcBorders>
              <w:top w:val="single" w:sz="4" w:space="0" w:color="auto"/>
              <w:left w:val="single" w:sz="4" w:space="0" w:color="auto"/>
            </w:tcBorders>
            <w:shd w:val="clear" w:color="auto" w:fill="auto"/>
            <w:vAlign w:val="center"/>
          </w:tcPr>
          <w:p w14:paraId="5203ECD7" w14:textId="77777777" w:rsidR="00F12AC3" w:rsidRPr="00DF76CA" w:rsidRDefault="007A78E6" w:rsidP="006B31EA">
            <w:pPr>
              <w:pStyle w:val="a7"/>
            </w:pPr>
            <w:r w:rsidRPr="00DF76CA">
              <w:rPr>
                <w:lang w:val="ru"/>
              </w:rPr>
              <w:t>F10.17</w:t>
            </w:r>
          </w:p>
        </w:tc>
        <w:tc>
          <w:tcPr>
            <w:tcW w:w="2170" w:type="dxa"/>
            <w:tcBorders>
              <w:top w:val="single" w:sz="4" w:space="0" w:color="auto"/>
              <w:left w:val="single" w:sz="4" w:space="0" w:color="auto"/>
            </w:tcBorders>
            <w:shd w:val="clear" w:color="auto" w:fill="auto"/>
            <w:vAlign w:val="center"/>
          </w:tcPr>
          <w:p w14:paraId="7BA1CE51" w14:textId="77777777" w:rsidR="00F12AC3" w:rsidRPr="007A78E6" w:rsidRDefault="007A78E6" w:rsidP="006B31EA">
            <w:pPr>
              <w:pStyle w:val="a7"/>
              <w:rPr>
                <w:lang w:val="ru-RU"/>
              </w:rPr>
            </w:pPr>
            <w:r w:rsidRPr="00DF76CA">
              <w:rPr>
                <w:lang w:val="ru"/>
              </w:rPr>
              <w:t>Выбор функции запоминания при отключении питания для простого ПЛК</w:t>
            </w:r>
          </w:p>
        </w:tc>
        <w:tc>
          <w:tcPr>
            <w:tcW w:w="3499" w:type="dxa"/>
            <w:tcBorders>
              <w:top w:val="single" w:sz="4" w:space="0" w:color="auto"/>
              <w:left w:val="single" w:sz="4" w:space="0" w:color="auto"/>
            </w:tcBorders>
            <w:shd w:val="clear" w:color="auto" w:fill="auto"/>
            <w:vAlign w:val="center"/>
          </w:tcPr>
          <w:p w14:paraId="0974EDF1" w14:textId="77777777" w:rsidR="00F12AC3" w:rsidRPr="007A78E6" w:rsidRDefault="007A78E6" w:rsidP="006B31EA">
            <w:pPr>
              <w:pStyle w:val="a7"/>
              <w:rPr>
                <w:lang w:val="ru-RU"/>
              </w:rPr>
            </w:pPr>
            <w:r w:rsidRPr="00DF76CA">
              <w:rPr>
                <w:lang w:val="ru"/>
              </w:rPr>
              <w:t>Разряд единиц: выбор функции запоминания при отключении питания</w:t>
            </w:r>
          </w:p>
          <w:p w14:paraId="65D8FB68" w14:textId="77777777" w:rsidR="00F12AC3" w:rsidRPr="007A78E6" w:rsidRDefault="007A78E6" w:rsidP="006B31EA">
            <w:pPr>
              <w:pStyle w:val="a7"/>
              <w:rPr>
                <w:lang w:val="ru-RU"/>
              </w:rPr>
            </w:pPr>
            <w:r w:rsidRPr="00DF76CA">
              <w:rPr>
                <w:lang w:val="ru"/>
              </w:rPr>
              <w:t>0: без запоминания при отключении питания</w:t>
            </w:r>
          </w:p>
          <w:p w14:paraId="5031C236" w14:textId="77777777" w:rsidR="00F12AC3" w:rsidRPr="007A78E6" w:rsidRDefault="007A78E6" w:rsidP="006B31EA">
            <w:pPr>
              <w:pStyle w:val="a7"/>
              <w:rPr>
                <w:lang w:val="ru-RU"/>
              </w:rPr>
            </w:pPr>
            <w:r w:rsidRPr="00DF76CA">
              <w:rPr>
                <w:lang w:val="ru"/>
              </w:rPr>
              <w:t>1: запоминание при отключении питания</w:t>
            </w:r>
          </w:p>
          <w:p w14:paraId="1FF46E02" w14:textId="77777777" w:rsidR="00F12AC3" w:rsidRPr="007A78E6" w:rsidRDefault="007A78E6" w:rsidP="006B31EA">
            <w:pPr>
              <w:pStyle w:val="a7"/>
              <w:rPr>
                <w:lang w:val="ru-RU"/>
              </w:rPr>
            </w:pPr>
            <w:r w:rsidRPr="00DF76CA">
              <w:rPr>
                <w:lang w:val="ru"/>
              </w:rPr>
              <w:t>Разряд десятков: выбор функции запоминания при остановке преобразователя</w:t>
            </w:r>
          </w:p>
          <w:p w14:paraId="7F2CF4C6" w14:textId="77777777" w:rsidR="00F12AC3" w:rsidRPr="007A78E6" w:rsidRDefault="007A78E6" w:rsidP="006B31EA">
            <w:pPr>
              <w:pStyle w:val="a7"/>
              <w:rPr>
                <w:lang w:val="ru-RU"/>
              </w:rPr>
            </w:pPr>
            <w:r w:rsidRPr="00DF76CA">
              <w:rPr>
                <w:lang w:val="ru"/>
              </w:rPr>
              <w:t>0: остановка без запоминания</w:t>
            </w:r>
          </w:p>
          <w:p w14:paraId="7AB75D04" w14:textId="77777777" w:rsidR="00F12AC3" w:rsidRPr="007A78E6" w:rsidRDefault="007A78E6" w:rsidP="006B31EA">
            <w:pPr>
              <w:pStyle w:val="a7"/>
              <w:rPr>
                <w:lang w:val="ru-RU"/>
              </w:rPr>
            </w:pPr>
            <w:r w:rsidRPr="00DF76CA">
              <w:rPr>
                <w:lang w:val="ru"/>
              </w:rPr>
              <w:t>1: остановка с запоминанием</w:t>
            </w:r>
          </w:p>
        </w:tc>
        <w:tc>
          <w:tcPr>
            <w:tcW w:w="638" w:type="dxa"/>
            <w:tcBorders>
              <w:top w:val="single" w:sz="4" w:space="0" w:color="auto"/>
              <w:left w:val="single" w:sz="4" w:space="0" w:color="auto"/>
            </w:tcBorders>
            <w:shd w:val="clear" w:color="auto" w:fill="auto"/>
            <w:vAlign w:val="center"/>
          </w:tcPr>
          <w:p w14:paraId="677863DA" w14:textId="77777777" w:rsidR="00F12AC3" w:rsidRPr="00DF76CA" w:rsidRDefault="007A78E6" w:rsidP="006B31EA">
            <w:pPr>
              <w:pStyle w:val="a7"/>
              <w:jc w:val="center"/>
            </w:pPr>
            <w:r w:rsidRPr="00DF76CA">
              <w:rPr>
                <w:lang w:val="ru"/>
              </w:rPr>
              <w:t>00</w:t>
            </w:r>
          </w:p>
        </w:tc>
        <w:tc>
          <w:tcPr>
            <w:tcW w:w="418" w:type="dxa"/>
            <w:tcBorders>
              <w:top w:val="single" w:sz="4" w:space="0" w:color="auto"/>
              <w:left w:val="single" w:sz="4" w:space="0" w:color="auto"/>
              <w:right w:val="single" w:sz="4" w:space="0" w:color="auto"/>
            </w:tcBorders>
            <w:shd w:val="clear" w:color="auto" w:fill="auto"/>
            <w:vAlign w:val="center"/>
          </w:tcPr>
          <w:p w14:paraId="109B96B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74B9450" wp14:editId="49858B77">
                  <wp:extent cx="69850" cy="69850"/>
                  <wp:effectExtent l="0" t="0" r="0" b="0"/>
                  <wp:docPr id="2068531687" name="Picutre 56"/>
                  <wp:cNvGraphicFramePr/>
                  <a:graphic xmlns:a="http://schemas.openxmlformats.org/drawingml/2006/main">
                    <a:graphicData uri="http://schemas.openxmlformats.org/drawingml/2006/picture">
                      <pic:pic xmlns:pic="http://schemas.openxmlformats.org/drawingml/2006/picture">
                        <pic:nvPicPr>
                          <pic:cNvPr id="70318500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94499C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C1DD604" w14:textId="77777777" w:rsidR="00F12AC3" w:rsidRPr="00DF76CA" w:rsidRDefault="007A78E6" w:rsidP="006B31EA">
            <w:pPr>
              <w:pStyle w:val="a7"/>
            </w:pPr>
            <w:r w:rsidRPr="00DF76CA">
              <w:rPr>
                <w:lang w:val="ru"/>
              </w:rPr>
              <w:t>F10.18</w:t>
            </w:r>
          </w:p>
        </w:tc>
        <w:tc>
          <w:tcPr>
            <w:tcW w:w="2170" w:type="dxa"/>
            <w:tcBorders>
              <w:top w:val="single" w:sz="4" w:space="0" w:color="auto"/>
              <w:left w:val="single" w:sz="4" w:space="0" w:color="auto"/>
            </w:tcBorders>
            <w:shd w:val="clear" w:color="auto" w:fill="auto"/>
            <w:vAlign w:val="center"/>
          </w:tcPr>
          <w:p w14:paraId="5FA837F6" w14:textId="77777777" w:rsidR="00F12AC3" w:rsidRPr="007A78E6" w:rsidRDefault="007A78E6" w:rsidP="006B31EA">
            <w:pPr>
              <w:pStyle w:val="a7"/>
              <w:rPr>
                <w:lang w:val="ru-RU"/>
              </w:rPr>
            </w:pPr>
            <w:r w:rsidRPr="00DF76CA">
              <w:rPr>
                <w:lang w:val="ru"/>
              </w:rPr>
              <w:t>Время работы сегмента 0 простого ПЛК</w:t>
            </w:r>
          </w:p>
        </w:tc>
        <w:tc>
          <w:tcPr>
            <w:tcW w:w="3499" w:type="dxa"/>
            <w:tcBorders>
              <w:top w:val="single" w:sz="4" w:space="0" w:color="auto"/>
              <w:left w:val="single" w:sz="4" w:space="0" w:color="auto"/>
            </w:tcBorders>
            <w:shd w:val="clear" w:color="auto" w:fill="auto"/>
            <w:vAlign w:val="center"/>
          </w:tcPr>
          <w:p w14:paraId="5377B068"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31B77008"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6551AC1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3443C3C" wp14:editId="0BC781C6">
                  <wp:extent cx="69850" cy="69850"/>
                  <wp:effectExtent l="0" t="0" r="0" b="0"/>
                  <wp:docPr id="1116826507" name="Picutre 56"/>
                  <wp:cNvGraphicFramePr/>
                  <a:graphic xmlns:a="http://schemas.openxmlformats.org/drawingml/2006/main">
                    <a:graphicData uri="http://schemas.openxmlformats.org/drawingml/2006/picture">
                      <pic:pic xmlns:pic="http://schemas.openxmlformats.org/drawingml/2006/picture">
                        <pic:nvPicPr>
                          <pic:cNvPr id="160069726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1CBA525"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27CBEE1D" w14:textId="77777777" w:rsidR="00F12AC3" w:rsidRPr="00DF76CA" w:rsidRDefault="007A78E6" w:rsidP="006B31EA">
            <w:pPr>
              <w:pStyle w:val="a7"/>
            </w:pPr>
            <w:r w:rsidRPr="00DF76CA">
              <w:rPr>
                <w:lang w:val="ru"/>
              </w:rPr>
              <w:t>F10.19</w:t>
            </w:r>
          </w:p>
        </w:tc>
        <w:tc>
          <w:tcPr>
            <w:tcW w:w="2170" w:type="dxa"/>
            <w:tcBorders>
              <w:top w:val="single" w:sz="4" w:space="0" w:color="auto"/>
              <w:left w:val="single" w:sz="4" w:space="0" w:color="auto"/>
            </w:tcBorders>
            <w:shd w:val="clear" w:color="auto" w:fill="auto"/>
            <w:vAlign w:val="center"/>
          </w:tcPr>
          <w:p w14:paraId="557A9651" w14:textId="77777777" w:rsidR="00F12AC3" w:rsidRPr="007A78E6" w:rsidRDefault="007A78E6" w:rsidP="006B31EA">
            <w:pPr>
              <w:pStyle w:val="a7"/>
              <w:rPr>
                <w:lang w:val="ru-RU"/>
              </w:rPr>
            </w:pPr>
            <w:r w:rsidRPr="00DF76CA">
              <w:rPr>
                <w:lang w:val="ru"/>
              </w:rPr>
              <w:t>Выбор времени ускорения/торможения сегмента 0 простого ПЛК</w:t>
            </w:r>
          </w:p>
        </w:tc>
        <w:tc>
          <w:tcPr>
            <w:tcW w:w="3499" w:type="dxa"/>
            <w:tcBorders>
              <w:top w:val="single" w:sz="4" w:space="0" w:color="auto"/>
              <w:left w:val="single" w:sz="4" w:space="0" w:color="auto"/>
            </w:tcBorders>
            <w:shd w:val="clear" w:color="auto" w:fill="auto"/>
            <w:vAlign w:val="center"/>
          </w:tcPr>
          <w:p w14:paraId="5AE57BB7"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30C7F09A"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0166049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FCA3057" wp14:editId="0AAD6847">
                  <wp:extent cx="69850" cy="69850"/>
                  <wp:effectExtent l="0" t="0" r="0" b="0"/>
                  <wp:docPr id="1974807640" name="Picutre 56"/>
                  <wp:cNvGraphicFramePr/>
                  <a:graphic xmlns:a="http://schemas.openxmlformats.org/drawingml/2006/main">
                    <a:graphicData uri="http://schemas.openxmlformats.org/drawingml/2006/picture">
                      <pic:pic xmlns:pic="http://schemas.openxmlformats.org/drawingml/2006/picture">
                        <pic:nvPicPr>
                          <pic:cNvPr id="56927185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18F6731"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C8B596E" w14:textId="77777777" w:rsidR="00F12AC3" w:rsidRPr="00DF76CA" w:rsidRDefault="007A78E6" w:rsidP="006B31EA">
            <w:pPr>
              <w:pStyle w:val="a7"/>
            </w:pPr>
            <w:r w:rsidRPr="00DF76CA">
              <w:rPr>
                <w:lang w:val="ru"/>
              </w:rPr>
              <w:t>F10.20</w:t>
            </w:r>
          </w:p>
        </w:tc>
        <w:tc>
          <w:tcPr>
            <w:tcW w:w="2170" w:type="dxa"/>
            <w:tcBorders>
              <w:top w:val="single" w:sz="4" w:space="0" w:color="auto"/>
              <w:left w:val="single" w:sz="4" w:space="0" w:color="auto"/>
            </w:tcBorders>
            <w:shd w:val="clear" w:color="auto" w:fill="auto"/>
            <w:vAlign w:val="center"/>
          </w:tcPr>
          <w:p w14:paraId="48F29FDC" w14:textId="77777777" w:rsidR="00F12AC3" w:rsidRPr="007A78E6" w:rsidRDefault="007A78E6" w:rsidP="006B31EA">
            <w:pPr>
              <w:pStyle w:val="a7"/>
              <w:rPr>
                <w:lang w:val="ru-RU"/>
              </w:rPr>
            </w:pPr>
            <w:r w:rsidRPr="00DF76CA">
              <w:rPr>
                <w:lang w:val="ru"/>
              </w:rPr>
              <w:t>Время работы сегмента 1 простого ПЛК</w:t>
            </w:r>
          </w:p>
        </w:tc>
        <w:tc>
          <w:tcPr>
            <w:tcW w:w="3499" w:type="dxa"/>
            <w:tcBorders>
              <w:top w:val="single" w:sz="4" w:space="0" w:color="auto"/>
              <w:left w:val="single" w:sz="4" w:space="0" w:color="auto"/>
            </w:tcBorders>
            <w:shd w:val="clear" w:color="auto" w:fill="auto"/>
            <w:vAlign w:val="center"/>
          </w:tcPr>
          <w:p w14:paraId="1EEB9F07"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50409CCB"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59CBFC0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9862A35" wp14:editId="6B0E18DB">
                  <wp:extent cx="69850" cy="69850"/>
                  <wp:effectExtent l="0" t="0" r="0" b="0"/>
                  <wp:docPr id="143507042" name="Picutre 56"/>
                  <wp:cNvGraphicFramePr/>
                  <a:graphic xmlns:a="http://schemas.openxmlformats.org/drawingml/2006/main">
                    <a:graphicData uri="http://schemas.openxmlformats.org/drawingml/2006/picture">
                      <pic:pic xmlns:pic="http://schemas.openxmlformats.org/drawingml/2006/picture">
                        <pic:nvPicPr>
                          <pic:cNvPr id="162071760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8EFBC74"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75767872" w14:textId="77777777" w:rsidR="00F12AC3" w:rsidRPr="00DF76CA" w:rsidRDefault="007A78E6" w:rsidP="006B31EA">
            <w:pPr>
              <w:pStyle w:val="a7"/>
            </w:pPr>
            <w:r w:rsidRPr="00DF76CA">
              <w:rPr>
                <w:lang w:val="ru"/>
              </w:rPr>
              <w:t>F10.21</w:t>
            </w:r>
          </w:p>
        </w:tc>
        <w:tc>
          <w:tcPr>
            <w:tcW w:w="2170" w:type="dxa"/>
            <w:tcBorders>
              <w:top w:val="single" w:sz="4" w:space="0" w:color="auto"/>
              <w:left w:val="single" w:sz="4" w:space="0" w:color="auto"/>
            </w:tcBorders>
            <w:shd w:val="clear" w:color="auto" w:fill="auto"/>
            <w:vAlign w:val="center"/>
          </w:tcPr>
          <w:p w14:paraId="5CF7AFB7" w14:textId="77777777" w:rsidR="00F12AC3" w:rsidRPr="007A78E6" w:rsidRDefault="007A78E6" w:rsidP="006B31EA">
            <w:pPr>
              <w:pStyle w:val="a7"/>
              <w:rPr>
                <w:lang w:val="ru-RU"/>
              </w:rPr>
            </w:pPr>
            <w:r w:rsidRPr="00DF76CA">
              <w:rPr>
                <w:lang w:val="ru"/>
              </w:rPr>
              <w:t>Выбор времени ускорения/торможения сегмента 1 простого ПЛК</w:t>
            </w:r>
          </w:p>
        </w:tc>
        <w:tc>
          <w:tcPr>
            <w:tcW w:w="3499" w:type="dxa"/>
            <w:tcBorders>
              <w:top w:val="single" w:sz="4" w:space="0" w:color="auto"/>
              <w:left w:val="single" w:sz="4" w:space="0" w:color="auto"/>
            </w:tcBorders>
            <w:shd w:val="clear" w:color="auto" w:fill="auto"/>
            <w:vAlign w:val="center"/>
          </w:tcPr>
          <w:p w14:paraId="251CE011"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5FCCA4D2"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8DBF26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6DC6F17" wp14:editId="219E7DA1">
                  <wp:extent cx="69850" cy="69850"/>
                  <wp:effectExtent l="0" t="0" r="0" b="0"/>
                  <wp:docPr id="312284204" name="Picutre 56"/>
                  <wp:cNvGraphicFramePr/>
                  <a:graphic xmlns:a="http://schemas.openxmlformats.org/drawingml/2006/main">
                    <a:graphicData uri="http://schemas.openxmlformats.org/drawingml/2006/picture">
                      <pic:pic xmlns:pic="http://schemas.openxmlformats.org/drawingml/2006/picture">
                        <pic:nvPicPr>
                          <pic:cNvPr id="17558719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F890494"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601D6FDA" w14:textId="77777777" w:rsidR="00F12AC3" w:rsidRPr="00DF76CA" w:rsidRDefault="007A78E6" w:rsidP="006B31EA">
            <w:pPr>
              <w:pStyle w:val="a7"/>
            </w:pPr>
            <w:r w:rsidRPr="00DF76CA">
              <w:rPr>
                <w:lang w:val="ru"/>
              </w:rPr>
              <w:t>F10.22</w:t>
            </w:r>
          </w:p>
        </w:tc>
        <w:tc>
          <w:tcPr>
            <w:tcW w:w="2170" w:type="dxa"/>
            <w:tcBorders>
              <w:top w:val="single" w:sz="4" w:space="0" w:color="auto"/>
              <w:left w:val="single" w:sz="4" w:space="0" w:color="auto"/>
            </w:tcBorders>
            <w:shd w:val="clear" w:color="auto" w:fill="auto"/>
            <w:vAlign w:val="center"/>
          </w:tcPr>
          <w:p w14:paraId="6458E37F" w14:textId="77777777" w:rsidR="00F12AC3" w:rsidRPr="007A78E6" w:rsidRDefault="007A78E6" w:rsidP="006B31EA">
            <w:pPr>
              <w:pStyle w:val="a7"/>
              <w:rPr>
                <w:lang w:val="ru-RU"/>
              </w:rPr>
            </w:pPr>
            <w:r w:rsidRPr="00DF76CA">
              <w:rPr>
                <w:lang w:val="ru"/>
              </w:rPr>
              <w:t>Время работы сегмента 2 простого ПЛК</w:t>
            </w:r>
          </w:p>
        </w:tc>
        <w:tc>
          <w:tcPr>
            <w:tcW w:w="3499" w:type="dxa"/>
            <w:tcBorders>
              <w:top w:val="single" w:sz="4" w:space="0" w:color="auto"/>
              <w:left w:val="single" w:sz="4" w:space="0" w:color="auto"/>
            </w:tcBorders>
            <w:shd w:val="clear" w:color="auto" w:fill="auto"/>
            <w:vAlign w:val="center"/>
          </w:tcPr>
          <w:p w14:paraId="411C6F28"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7AE11A35"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28B76AC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8464CC6" wp14:editId="1BFC261E">
                  <wp:extent cx="69850" cy="69850"/>
                  <wp:effectExtent l="0" t="0" r="0" b="0"/>
                  <wp:docPr id="1239401272" name="Picutre 56"/>
                  <wp:cNvGraphicFramePr/>
                  <a:graphic xmlns:a="http://schemas.openxmlformats.org/drawingml/2006/main">
                    <a:graphicData uri="http://schemas.openxmlformats.org/drawingml/2006/picture">
                      <pic:pic xmlns:pic="http://schemas.openxmlformats.org/drawingml/2006/picture">
                        <pic:nvPicPr>
                          <pic:cNvPr id="124104593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741639E" w14:textId="77777777" w:rsidTr="006B31EA">
        <w:trPr>
          <w:trHeight w:val="360"/>
          <w:jc w:val="center"/>
        </w:trPr>
        <w:tc>
          <w:tcPr>
            <w:tcW w:w="533" w:type="dxa"/>
            <w:tcBorders>
              <w:top w:val="single" w:sz="4" w:space="0" w:color="auto"/>
              <w:left w:val="single" w:sz="4" w:space="0" w:color="auto"/>
              <w:bottom w:val="single" w:sz="4" w:space="0" w:color="auto"/>
            </w:tcBorders>
            <w:shd w:val="clear" w:color="auto" w:fill="auto"/>
            <w:vAlign w:val="center"/>
          </w:tcPr>
          <w:p w14:paraId="66816DE4" w14:textId="77777777" w:rsidR="00F12AC3" w:rsidRPr="00DF76CA" w:rsidRDefault="007A78E6" w:rsidP="006B31EA">
            <w:pPr>
              <w:pStyle w:val="a7"/>
            </w:pPr>
            <w:r w:rsidRPr="00DF76CA">
              <w:rPr>
                <w:lang w:val="ru"/>
              </w:rPr>
              <w:t>F10.23</w:t>
            </w:r>
          </w:p>
        </w:tc>
        <w:tc>
          <w:tcPr>
            <w:tcW w:w="2170" w:type="dxa"/>
            <w:tcBorders>
              <w:top w:val="single" w:sz="4" w:space="0" w:color="auto"/>
              <w:left w:val="single" w:sz="4" w:space="0" w:color="auto"/>
              <w:bottom w:val="single" w:sz="4" w:space="0" w:color="auto"/>
            </w:tcBorders>
            <w:shd w:val="clear" w:color="auto" w:fill="auto"/>
            <w:vAlign w:val="center"/>
          </w:tcPr>
          <w:p w14:paraId="0E61B2A7" w14:textId="77777777" w:rsidR="00F12AC3" w:rsidRPr="007A78E6" w:rsidRDefault="007A78E6" w:rsidP="006B31EA">
            <w:pPr>
              <w:pStyle w:val="a7"/>
              <w:rPr>
                <w:lang w:val="ru-RU"/>
              </w:rPr>
            </w:pPr>
            <w:r w:rsidRPr="00DF76CA">
              <w:rPr>
                <w:lang w:val="ru"/>
              </w:rPr>
              <w:t>Выбор времени ускорения/торможения сегмента 2 простого ПЛК</w:t>
            </w:r>
          </w:p>
        </w:tc>
        <w:tc>
          <w:tcPr>
            <w:tcW w:w="3499" w:type="dxa"/>
            <w:tcBorders>
              <w:top w:val="single" w:sz="4" w:space="0" w:color="auto"/>
              <w:left w:val="single" w:sz="4" w:space="0" w:color="auto"/>
              <w:bottom w:val="single" w:sz="4" w:space="0" w:color="auto"/>
            </w:tcBorders>
            <w:shd w:val="clear" w:color="auto" w:fill="auto"/>
            <w:vAlign w:val="center"/>
          </w:tcPr>
          <w:p w14:paraId="550F5695"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bottom w:val="single" w:sz="4" w:space="0" w:color="auto"/>
            </w:tcBorders>
            <w:shd w:val="clear" w:color="auto" w:fill="auto"/>
            <w:vAlign w:val="center"/>
          </w:tcPr>
          <w:p w14:paraId="48796885"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74ABA0B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34F0CBD" wp14:editId="7AA87F34">
                  <wp:extent cx="69850" cy="69850"/>
                  <wp:effectExtent l="0" t="0" r="0" b="0"/>
                  <wp:docPr id="1210602896" name="Picutre 56"/>
                  <wp:cNvGraphicFramePr/>
                  <a:graphic xmlns:a="http://schemas.openxmlformats.org/drawingml/2006/main">
                    <a:graphicData uri="http://schemas.openxmlformats.org/drawingml/2006/picture">
                      <pic:pic xmlns:pic="http://schemas.openxmlformats.org/drawingml/2006/picture">
                        <pic:nvPicPr>
                          <pic:cNvPr id="14757214"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2297AE32"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512791F6"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30026924"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7884DA9"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73184673"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0553A5DD"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750EBAF7" w14:textId="77777777" w:rsidR="00776B2B" w:rsidRPr="00546EB0" w:rsidRDefault="007A78E6" w:rsidP="006B31EA">
            <w:pPr>
              <w:pStyle w:val="a7"/>
              <w:jc w:val="center"/>
            </w:pPr>
            <w:r w:rsidRPr="00546EB0">
              <w:rPr>
                <w:lang w:val="ru"/>
              </w:rPr>
              <w:t>Изменение</w:t>
            </w:r>
          </w:p>
        </w:tc>
      </w:tr>
      <w:tr w:rsidR="005B66E3" w:rsidRPr="00DF76CA" w14:paraId="260DA48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6176A7F" w14:textId="77777777" w:rsidR="00F12AC3" w:rsidRPr="00DF76CA" w:rsidRDefault="007A78E6" w:rsidP="006B31EA">
            <w:pPr>
              <w:pStyle w:val="a7"/>
            </w:pPr>
            <w:r w:rsidRPr="00DF76CA">
              <w:rPr>
                <w:lang w:val="ru"/>
              </w:rPr>
              <w:t>F10.24</w:t>
            </w:r>
          </w:p>
        </w:tc>
        <w:tc>
          <w:tcPr>
            <w:tcW w:w="2170" w:type="dxa"/>
            <w:tcBorders>
              <w:top w:val="single" w:sz="4" w:space="0" w:color="auto"/>
              <w:left w:val="single" w:sz="4" w:space="0" w:color="auto"/>
            </w:tcBorders>
            <w:shd w:val="clear" w:color="auto" w:fill="auto"/>
            <w:vAlign w:val="center"/>
          </w:tcPr>
          <w:p w14:paraId="7B5D8C0F" w14:textId="77777777" w:rsidR="00F12AC3" w:rsidRPr="007A78E6" w:rsidRDefault="007A78E6" w:rsidP="006B31EA">
            <w:pPr>
              <w:pStyle w:val="a7"/>
              <w:rPr>
                <w:lang w:val="ru-RU"/>
              </w:rPr>
            </w:pPr>
            <w:r w:rsidRPr="00DF76CA">
              <w:rPr>
                <w:lang w:val="ru"/>
              </w:rPr>
              <w:t>Время работы сегмента 3 простого ПЛК</w:t>
            </w:r>
          </w:p>
        </w:tc>
        <w:tc>
          <w:tcPr>
            <w:tcW w:w="3499" w:type="dxa"/>
            <w:tcBorders>
              <w:top w:val="single" w:sz="4" w:space="0" w:color="auto"/>
              <w:left w:val="single" w:sz="4" w:space="0" w:color="auto"/>
            </w:tcBorders>
            <w:shd w:val="clear" w:color="auto" w:fill="auto"/>
            <w:vAlign w:val="center"/>
          </w:tcPr>
          <w:p w14:paraId="4ED31A74"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13AAA97D"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1534CF9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D24F836" wp14:editId="7E52EF14">
                  <wp:extent cx="69850" cy="69850"/>
                  <wp:effectExtent l="0" t="0" r="0" b="0"/>
                  <wp:docPr id="94220973" name="Picutre 56"/>
                  <wp:cNvGraphicFramePr/>
                  <a:graphic xmlns:a="http://schemas.openxmlformats.org/drawingml/2006/main">
                    <a:graphicData uri="http://schemas.openxmlformats.org/drawingml/2006/picture">
                      <pic:pic xmlns:pic="http://schemas.openxmlformats.org/drawingml/2006/picture">
                        <pic:nvPicPr>
                          <pic:cNvPr id="99774490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DFD2B5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46CED55" w14:textId="77777777" w:rsidR="00F12AC3" w:rsidRPr="00DF76CA" w:rsidRDefault="007A78E6" w:rsidP="006B31EA">
            <w:pPr>
              <w:pStyle w:val="a7"/>
            </w:pPr>
            <w:r w:rsidRPr="00DF76CA">
              <w:rPr>
                <w:lang w:val="ru"/>
              </w:rPr>
              <w:t>F10.25</w:t>
            </w:r>
          </w:p>
        </w:tc>
        <w:tc>
          <w:tcPr>
            <w:tcW w:w="2170" w:type="dxa"/>
            <w:tcBorders>
              <w:top w:val="single" w:sz="4" w:space="0" w:color="auto"/>
              <w:left w:val="single" w:sz="4" w:space="0" w:color="auto"/>
            </w:tcBorders>
            <w:shd w:val="clear" w:color="auto" w:fill="auto"/>
            <w:vAlign w:val="center"/>
          </w:tcPr>
          <w:p w14:paraId="11D9DB7B" w14:textId="77777777" w:rsidR="00F12AC3" w:rsidRPr="007A78E6" w:rsidRDefault="007A78E6" w:rsidP="006B31EA">
            <w:pPr>
              <w:pStyle w:val="a7"/>
              <w:rPr>
                <w:lang w:val="ru-RU"/>
              </w:rPr>
            </w:pPr>
            <w:r w:rsidRPr="00DF76CA">
              <w:rPr>
                <w:lang w:val="ru"/>
              </w:rPr>
              <w:t>Выбор времени ускорения/торможения сегмента 3 простого ПЛК</w:t>
            </w:r>
          </w:p>
        </w:tc>
        <w:tc>
          <w:tcPr>
            <w:tcW w:w="3499" w:type="dxa"/>
            <w:tcBorders>
              <w:top w:val="single" w:sz="4" w:space="0" w:color="auto"/>
              <w:left w:val="single" w:sz="4" w:space="0" w:color="auto"/>
            </w:tcBorders>
            <w:shd w:val="clear" w:color="auto" w:fill="auto"/>
            <w:vAlign w:val="center"/>
          </w:tcPr>
          <w:p w14:paraId="6DC5AC10"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5366CC5C"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29BACAA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EAACCB3" wp14:editId="097BC161">
                  <wp:extent cx="69850" cy="69850"/>
                  <wp:effectExtent l="0" t="0" r="0" b="0"/>
                  <wp:docPr id="1416862442" name="Picutre 56"/>
                  <wp:cNvGraphicFramePr/>
                  <a:graphic xmlns:a="http://schemas.openxmlformats.org/drawingml/2006/main">
                    <a:graphicData uri="http://schemas.openxmlformats.org/drawingml/2006/picture">
                      <pic:pic xmlns:pic="http://schemas.openxmlformats.org/drawingml/2006/picture">
                        <pic:nvPicPr>
                          <pic:cNvPr id="96580460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F035EC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4750EDB" w14:textId="77777777" w:rsidR="00F12AC3" w:rsidRPr="00DF76CA" w:rsidRDefault="007A78E6" w:rsidP="006B31EA">
            <w:pPr>
              <w:pStyle w:val="a7"/>
            </w:pPr>
            <w:r w:rsidRPr="00DF76CA">
              <w:rPr>
                <w:lang w:val="ru"/>
              </w:rPr>
              <w:t>F10.26</w:t>
            </w:r>
          </w:p>
        </w:tc>
        <w:tc>
          <w:tcPr>
            <w:tcW w:w="2170" w:type="dxa"/>
            <w:tcBorders>
              <w:top w:val="single" w:sz="4" w:space="0" w:color="auto"/>
              <w:left w:val="single" w:sz="4" w:space="0" w:color="auto"/>
            </w:tcBorders>
            <w:shd w:val="clear" w:color="auto" w:fill="auto"/>
            <w:vAlign w:val="center"/>
          </w:tcPr>
          <w:p w14:paraId="49C7EECE" w14:textId="77777777" w:rsidR="00F12AC3" w:rsidRPr="007A78E6" w:rsidRDefault="007A78E6" w:rsidP="006B31EA">
            <w:pPr>
              <w:pStyle w:val="a7"/>
              <w:rPr>
                <w:lang w:val="ru-RU"/>
              </w:rPr>
            </w:pPr>
            <w:r w:rsidRPr="00DF76CA">
              <w:rPr>
                <w:lang w:val="ru"/>
              </w:rPr>
              <w:t>Время работы сегмента 4 простого ПЛК</w:t>
            </w:r>
          </w:p>
        </w:tc>
        <w:tc>
          <w:tcPr>
            <w:tcW w:w="3499" w:type="dxa"/>
            <w:tcBorders>
              <w:top w:val="single" w:sz="4" w:space="0" w:color="auto"/>
              <w:left w:val="single" w:sz="4" w:space="0" w:color="auto"/>
            </w:tcBorders>
            <w:shd w:val="clear" w:color="auto" w:fill="auto"/>
            <w:vAlign w:val="center"/>
          </w:tcPr>
          <w:p w14:paraId="1621296F"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113F3D93"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4229F75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BB64B40" wp14:editId="4B71CC1D">
                  <wp:extent cx="69850" cy="69850"/>
                  <wp:effectExtent l="0" t="0" r="0" b="0"/>
                  <wp:docPr id="373592086" name="Picutre 56"/>
                  <wp:cNvGraphicFramePr/>
                  <a:graphic xmlns:a="http://schemas.openxmlformats.org/drawingml/2006/main">
                    <a:graphicData uri="http://schemas.openxmlformats.org/drawingml/2006/picture">
                      <pic:pic xmlns:pic="http://schemas.openxmlformats.org/drawingml/2006/picture">
                        <pic:nvPicPr>
                          <pic:cNvPr id="179334566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A1DEDF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F58211C" w14:textId="77777777" w:rsidR="00F12AC3" w:rsidRPr="00DF76CA" w:rsidRDefault="007A78E6" w:rsidP="006B31EA">
            <w:pPr>
              <w:pStyle w:val="a7"/>
            </w:pPr>
            <w:r w:rsidRPr="00DF76CA">
              <w:rPr>
                <w:lang w:val="ru"/>
              </w:rPr>
              <w:t>F10.27</w:t>
            </w:r>
          </w:p>
        </w:tc>
        <w:tc>
          <w:tcPr>
            <w:tcW w:w="2170" w:type="dxa"/>
            <w:tcBorders>
              <w:top w:val="single" w:sz="4" w:space="0" w:color="auto"/>
              <w:left w:val="single" w:sz="4" w:space="0" w:color="auto"/>
            </w:tcBorders>
            <w:shd w:val="clear" w:color="auto" w:fill="auto"/>
            <w:vAlign w:val="center"/>
          </w:tcPr>
          <w:p w14:paraId="12FAEBB8" w14:textId="77777777" w:rsidR="00F12AC3" w:rsidRPr="007A78E6" w:rsidRDefault="007A78E6" w:rsidP="006B31EA">
            <w:pPr>
              <w:pStyle w:val="a7"/>
              <w:rPr>
                <w:lang w:val="ru-RU"/>
              </w:rPr>
            </w:pPr>
            <w:r w:rsidRPr="00DF76CA">
              <w:rPr>
                <w:lang w:val="ru"/>
              </w:rPr>
              <w:t>Выбор времени ускорения/торможения сегмента 4 простого ПЛК</w:t>
            </w:r>
          </w:p>
        </w:tc>
        <w:tc>
          <w:tcPr>
            <w:tcW w:w="3499" w:type="dxa"/>
            <w:tcBorders>
              <w:top w:val="single" w:sz="4" w:space="0" w:color="auto"/>
              <w:left w:val="single" w:sz="4" w:space="0" w:color="auto"/>
            </w:tcBorders>
            <w:shd w:val="clear" w:color="auto" w:fill="auto"/>
            <w:vAlign w:val="center"/>
          </w:tcPr>
          <w:p w14:paraId="3F319C54"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6D471BFA"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C09416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7B043BB" wp14:editId="70235CE9">
                  <wp:extent cx="69850" cy="69850"/>
                  <wp:effectExtent l="0" t="0" r="0" b="0"/>
                  <wp:docPr id="1118094374" name="Picutre 56"/>
                  <wp:cNvGraphicFramePr/>
                  <a:graphic xmlns:a="http://schemas.openxmlformats.org/drawingml/2006/main">
                    <a:graphicData uri="http://schemas.openxmlformats.org/drawingml/2006/picture">
                      <pic:pic xmlns:pic="http://schemas.openxmlformats.org/drawingml/2006/picture">
                        <pic:nvPicPr>
                          <pic:cNvPr id="118877466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D0A1D32"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93E303D" w14:textId="77777777" w:rsidR="00F12AC3" w:rsidRPr="00DF76CA" w:rsidRDefault="007A78E6" w:rsidP="006B31EA">
            <w:pPr>
              <w:pStyle w:val="a7"/>
            </w:pPr>
            <w:r w:rsidRPr="00DF76CA">
              <w:rPr>
                <w:lang w:val="ru"/>
              </w:rPr>
              <w:t>F10.28</w:t>
            </w:r>
          </w:p>
        </w:tc>
        <w:tc>
          <w:tcPr>
            <w:tcW w:w="2170" w:type="dxa"/>
            <w:tcBorders>
              <w:top w:val="single" w:sz="4" w:space="0" w:color="auto"/>
              <w:left w:val="single" w:sz="4" w:space="0" w:color="auto"/>
            </w:tcBorders>
            <w:shd w:val="clear" w:color="auto" w:fill="auto"/>
            <w:vAlign w:val="center"/>
          </w:tcPr>
          <w:p w14:paraId="01CD470A" w14:textId="77777777" w:rsidR="00F12AC3" w:rsidRPr="007A78E6" w:rsidRDefault="007A78E6" w:rsidP="006B31EA">
            <w:pPr>
              <w:pStyle w:val="a7"/>
              <w:rPr>
                <w:lang w:val="ru-RU"/>
              </w:rPr>
            </w:pPr>
            <w:r w:rsidRPr="00DF76CA">
              <w:rPr>
                <w:lang w:val="ru"/>
              </w:rPr>
              <w:t>Время работы сегмента 5 простого ПЛК</w:t>
            </w:r>
          </w:p>
        </w:tc>
        <w:tc>
          <w:tcPr>
            <w:tcW w:w="3499" w:type="dxa"/>
            <w:tcBorders>
              <w:top w:val="single" w:sz="4" w:space="0" w:color="auto"/>
              <w:left w:val="single" w:sz="4" w:space="0" w:color="auto"/>
            </w:tcBorders>
            <w:shd w:val="clear" w:color="auto" w:fill="auto"/>
            <w:vAlign w:val="center"/>
          </w:tcPr>
          <w:p w14:paraId="3B2B0AEC"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7D4ED3BA"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541D8F2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7B039C7" wp14:editId="5EA546C1">
                  <wp:extent cx="69850" cy="69850"/>
                  <wp:effectExtent l="0" t="0" r="0" b="0"/>
                  <wp:docPr id="1175503580" name="Picutre 56"/>
                  <wp:cNvGraphicFramePr/>
                  <a:graphic xmlns:a="http://schemas.openxmlformats.org/drawingml/2006/main">
                    <a:graphicData uri="http://schemas.openxmlformats.org/drawingml/2006/picture">
                      <pic:pic xmlns:pic="http://schemas.openxmlformats.org/drawingml/2006/picture">
                        <pic:nvPicPr>
                          <pic:cNvPr id="46670376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7E3BD5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80EBFF5" w14:textId="77777777" w:rsidR="00F12AC3" w:rsidRPr="00DF76CA" w:rsidRDefault="007A78E6" w:rsidP="006B31EA">
            <w:pPr>
              <w:pStyle w:val="a7"/>
            </w:pPr>
            <w:r w:rsidRPr="00DF76CA">
              <w:rPr>
                <w:lang w:val="ru"/>
              </w:rPr>
              <w:t>F10.29</w:t>
            </w:r>
          </w:p>
        </w:tc>
        <w:tc>
          <w:tcPr>
            <w:tcW w:w="2170" w:type="dxa"/>
            <w:tcBorders>
              <w:top w:val="single" w:sz="4" w:space="0" w:color="auto"/>
              <w:left w:val="single" w:sz="4" w:space="0" w:color="auto"/>
            </w:tcBorders>
            <w:shd w:val="clear" w:color="auto" w:fill="auto"/>
            <w:vAlign w:val="center"/>
          </w:tcPr>
          <w:p w14:paraId="48E70E11" w14:textId="77777777" w:rsidR="00F12AC3" w:rsidRPr="007A78E6" w:rsidRDefault="007A78E6" w:rsidP="006B31EA">
            <w:pPr>
              <w:pStyle w:val="a7"/>
              <w:rPr>
                <w:lang w:val="ru-RU"/>
              </w:rPr>
            </w:pPr>
            <w:r w:rsidRPr="00DF76CA">
              <w:rPr>
                <w:lang w:val="ru"/>
              </w:rPr>
              <w:t>Выбор времени ускорения/торможения сегмента 5 простого ПЛК</w:t>
            </w:r>
          </w:p>
        </w:tc>
        <w:tc>
          <w:tcPr>
            <w:tcW w:w="3499" w:type="dxa"/>
            <w:tcBorders>
              <w:top w:val="single" w:sz="4" w:space="0" w:color="auto"/>
              <w:left w:val="single" w:sz="4" w:space="0" w:color="auto"/>
            </w:tcBorders>
            <w:shd w:val="clear" w:color="auto" w:fill="auto"/>
            <w:vAlign w:val="center"/>
          </w:tcPr>
          <w:p w14:paraId="631389E0"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7F9D3F32"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E8E65C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598548D" wp14:editId="3FF0510E">
                  <wp:extent cx="69850" cy="69850"/>
                  <wp:effectExtent l="0" t="0" r="0" b="0"/>
                  <wp:docPr id="478053567" name="Picutre 56"/>
                  <wp:cNvGraphicFramePr/>
                  <a:graphic xmlns:a="http://schemas.openxmlformats.org/drawingml/2006/main">
                    <a:graphicData uri="http://schemas.openxmlformats.org/drawingml/2006/picture">
                      <pic:pic xmlns:pic="http://schemas.openxmlformats.org/drawingml/2006/picture">
                        <pic:nvPicPr>
                          <pic:cNvPr id="5615295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B70870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6E38CF9" w14:textId="77777777" w:rsidR="00F12AC3" w:rsidRPr="00DF76CA" w:rsidRDefault="007A78E6" w:rsidP="006B31EA">
            <w:pPr>
              <w:pStyle w:val="a7"/>
            </w:pPr>
            <w:r w:rsidRPr="00DF76CA">
              <w:rPr>
                <w:lang w:val="ru"/>
              </w:rPr>
              <w:t>F10.30</w:t>
            </w:r>
          </w:p>
        </w:tc>
        <w:tc>
          <w:tcPr>
            <w:tcW w:w="2170" w:type="dxa"/>
            <w:tcBorders>
              <w:top w:val="single" w:sz="4" w:space="0" w:color="auto"/>
              <w:left w:val="single" w:sz="4" w:space="0" w:color="auto"/>
            </w:tcBorders>
            <w:shd w:val="clear" w:color="auto" w:fill="auto"/>
            <w:vAlign w:val="center"/>
          </w:tcPr>
          <w:p w14:paraId="62A3E22E" w14:textId="77777777" w:rsidR="00F12AC3" w:rsidRPr="007A78E6" w:rsidRDefault="007A78E6" w:rsidP="006B31EA">
            <w:pPr>
              <w:pStyle w:val="a7"/>
              <w:rPr>
                <w:lang w:val="ru-RU"/>
              </w:rPr>
            </w:pPr>
            <w:r w:rsidRPr="00DF76CA">
              <w:rPr>
                <w:lang w:val="ru"/>
              </w:rPr>
              <w:t>Время работы сегмента 6 простого ПЛК</w:t>
            </w:r>
          </w:p>
        </w:tc>
        <w:tc>
          <w:tcPr>
            <w:tcW w:w="3499" w:type="dxa"/>
            <w:tcBorders>
              <w:top w:val="single" w:sz="4" w:space="0" w:color="auto"/>
              <w:left w:val="single" w:sz="4" w:space="0" w:color="auto"/>
            </w:tcBorders>
            <w:shd w:val="clear" w:color="auto" w:fill="auto"/>
            <w:vAlign w:val="center"/>
          </w:tcPr>
          <w:p w14:paraId="4428E19E"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6F643B3E"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7341B95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16269E5" wp14:editId="37852792">
                  <wp:extent cx="69850" cy="69850"/>
                  <wp:effectExtent l="0" t="0" r="0" b="0"/>
                  <wp:docPr id="1548805785" name="Picutre 56"/>
                  <wp:cNvGraphicFramePr/>
                  <a:graphic xmlns:a="http://schemas.openxmlformats.org/drawingml/2006/main">
                    <a:graphicData uri="http://schemas.openxmlformats.org/drawingml/2006/picture">
                      <pic:pic xmlns:pic="http://schemas.openxmlformats.org/drawingml/2006/picture">
                        <pic:nvPicPr>
                          <pic:cNvPr id="156267949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4E64945"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6F96046" w14:textId="77777777" w:rsidR="00F12AC3" w:rsidRPr="00DF76CA" w:rsidRDefault="007A78E6" w:rsidP="006B31EA">
            <w:pPr>
              <w:pStyle w:val="a7"/>
            </w:pPr>
            <w:r w:rsidRPr="00DF76CA">
              <w:rPr>
                <w:lang w:val="ru"/>
              </w:rPr>
              <w:t>F10.31</w:t>
            </w:r>
          </w:p>
        </w:tc>
        <w:tc>
          <w:tcPr>
            <w:tcW w:w="2170" w:type="dxa"/>
            <w:tcBorders>
              <w:top w:val="single" w:sz="4" w:space="0" w:color="auto"/>
              <w:left w:val="single" w:sz="4" w:space="0" w:color="auto"/>
            </w:tcBorders>
            <w:shd w:val="clear" w:color="auto" w:fill="auto"/>
            <w:vAlign w:val="center"/>
          </w:tcPr>
          <w:p w14:paraId="07EF4EE0" w14:textId="77777777" w:rsidR="00F12AC3" w:rsidRPr="007A78E6" w:rsidRDefault="007A78E6" w:rsidP="006B31EA">
            <w:pPr>
              <w:pStyle w:val="a7"/>
              <w:rPr>
                <w:lang w:val="ru-RU"/>
              </w:rPr>
            </w:pPr>
            <w:r w:rsidRPr="00DF76CA">
              <w:rPr>
                <w:lang w:val="ru"/>
              </w:rPr>
              <w:t>Выбор времени ускорения/торможения сегмента 6 простого ПЛК</w:t>
            </w:r>
          </w:p>
        </w:tc>
        <w:tc>
          <w:tcPr>
            <w:tcW w:w="3499" w:type="dxa"/>
            <w:tcBorders>
              <w:top w:val="single" w:sz="4" w:space="0" w:color="auto"/>
              <w:left w:val="single" w:sz="4" w:space="0" w:color="auto"/>
            </w:tcBorders>
            <w:shd w:val="clear" w:color="auto" w:fill="auto"/>
            <w:vAlign w:val="center"/>
          </w:tcPr>
          <w:p w14:paraId="02B19B01"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72942E9B"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39CCE7D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4BDA6B" wp14:editId="1B06F9AA">
                  <wp:extent cx="69850" cy="69850"/>
                  <wp:effectExtent l="0" t="0" r="0" b="0"/>
                  <wp:docPr id="664180872" name="Picutre 56"/>
                  <wp:cNvGraphicFramePr/>
                  <a:graphic xmlns:a="http://schemas.openxmlformats.org/drawingml/2006/main">
                    <a:graphicData uri="http://schemas.openxmlformats.org/drawingml/2006/picture">
                      <pic:pic xmlns:pic="http://schemas.openxmlformats.org/drawingml/2006/picture">
                        <pic:nvPicPr>
                          <pic:cNvPr id="66651635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940697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19597B6" w14:textId="77777777" w:rsidR="00F12AC3" w:rsidRPr="00DF76CA" w:rsidRDefault="007A78E6" w:rsidP="006B31EA">
            <w:pPr>
              <w:pStyle w:val="a7"/>
            </w:pPr>
            <w:r w:rsidRPr="00DF76CA">
              <w:rPr>
                <w:lang w:val="ru"/>
              </w:rPr>
              <w:t>F10.32</w:t>
            </w:r>
          </w:p>
        </w:tc>
        <w:tc>
          <w:tcPr>
            <w:tcW w:w="2170" w:type="dxa"/>
            <w:tcBorders>
              <w:top w:val="single" w:sz="4" w:space="0" w:color="auto"/>
              <w:left w:val="single" w:sz="4" w:space="0" w:color="auto"/>
            </w:tcBorders>
            <w:shd w:val="clear" w:color="auto" w:fill="auto"/>
            <w:vAlign w:val="center"/>
          </w:tcPr>
          <w:p w14:paraId="32E9EB13" w14:textId="77777777" w:rsidR="00F12AC3" w:rsidRPr="007A78E6" w:rsidRDefault="007A78E6" w:rsidP="006B31EA">
            <w:pPr>
              <w:pStyle w:val="a7"/>
              <w:rPr>
                <w:lang w:val="ru-RU"/>
              </w:rPr>
            </w:pPr>
            <w:r w:rsidRPr="00DF76CA">
              <w:rPr>
                <w:lang w:val="ru"/>
              </w:rPr>
              <w:t>Время работы сегмента 7 простого ПЛК</w:t>
            </w:r>
          </w:p>
        </w:tc>
        <w:tc>
          <w:tcPr>
            <w:tcW w:w="3499" w:type="dxa"/>
            <w:tcBorders>
              <w:top w:val="single" w:sz="4" w:space="0" w:color="auto"/>
              <w:left w:val="single" w:sz="4" w:space="0" w:color="auto"/>
            </w:tcBorders>
            <w:shd w:val="clear" w:color="auto" w:fill="auto"/>
            <w:vAlign w:val="center"/>
          </w:tcPr>
          <w:p w14:paraId="52EBF618"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414CC76B"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398B1F6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5A4AA79" wp14:editId="492CDB3E">
                  <wp:extent cx="69850" cy="69850"/>
                  <wp:effectExtent l="0" t="0" r="0" b="0"/>
                  <wp:docPr id="1916334505" name="Picutre 56"/>
                  <wp:cNvGraphicFramePr/>
                  <a:graphic xmlns:a="http://schemas.openxmlformats.org/drawingml/2006/main">
                    <a:graphicData uri="http://schemas.openxmlformats.org/drawingml/2006/picture">
                      <pic:pic xmlns:pic="http://schemas.openxmlformats.org/drawingml/2006/picture">
                        <pic:nvPicPr>
                          <pic:cNvPr id="181804777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5C4130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71BCDA8" w14:textId="77777777" w:rsidR="00F12AC3" w:rsidRPr="00DF76CA" w:rsidRDefault="007A78E6" w:rsidP="006B31EA">
            <w:pPr>
              <w:pStyle w:val="a7"/>
            </w:pPr>
            <w:r w:rsidRPr="00DF76CA">
              <w:rPr>
                <w:lang w:val="ru"/>
              </w:rPr>
              <w:t>F10.33</w:t>
            </w:r>
          </w:p>
        </w:tc>
        <w:tc>
          <w:tcPr>
            <w:tcW w:w="2170" w:type="dxa"/>
            <w:tcBorders>
              <w:top w:val="single" w:sz="4" w:space="0" w:color="auto"/>
              <w:left w:val="single" w:sz="4" w:space="0" w:color="auto"/>
            </w:tcBorders>
            <w:shd w:val="clear" w:color="auto" w:fill="auto"/>
            <w:vAlign w:val="center"/>
          </w:tcPr>
          <w:p w14:paraId="70AD796C" w14:textId="77777777" w:rsidR="00F12AC3" w:rsidRPr="007A78E6" w:rsidRDefault="007A78E6" w:rsidP="006B31EA">
            <w:pPr>
              <w:pStyle w:val="a7"/>
              <w:rPr>
                <w:lang w:val="ru-RU"/>
              </w:rPr>
            </w:pPr>
            <w:r w:rsidRPr="00DF76CA">
              <w:rPr>
                <w:lang w:val="ru"/>
              </w:rPr>
              <w:t>Выбор времени ускорения/торможения сегмента 7 простого ПЛК</w:t>
            </w:r>
          </w:p>
        </w:tc>
        <w:tc>
          <w:tcPr>
            <w:tcW w:w="3499" w:type="dxa"/>
            <w:tcBorders>
              <w:top w:val="single" w:sz="4" w:space="0" w:color="auto"/>
              <w:left w:val="single" w:sz="4" w:space="0" w:color="auto"/>
            </w:tcBorders>
            <w:shd w:val="clear" w:color="auto" w:fill="auto"/>
            <w:vAlign w:val="center"/>
          </w:tcPr>
          <w:p w14:paraId="4A182ACE"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1C2F035F"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2A1018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8E3B9F4" wp14:editId="3361BD14">
                  <wp:extent cx="69850" cy="69850"/>
                  <wp:effectExtent l="0" t="0" r="0" b="0"/>
                  <wp:docPr id="988679382" name="Picutre 56"/>
                  <wp:cNvGraphicFramePr/>
                  <a:graphic xmlns:a="http://schemas.openxmlformats.org/drawingml/2006/main">
                    <a:graphicData uri="http://schemas.openxmlformats.org/drawingml/2006/picture">
                      <pic:pic xmlns:pic="http://schemas.openxmlformats.org/drawingml/2006/picture">
                        <pic:nvPicPr>
                          <pic:cNvPr id="115642026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AE257B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E1AA080" w14:textId="77777777" w:rsidR="00F12AC3" w:rsidRPr="00DF76CA" w:rsidRDefault="007A78E6" w:rsidP="006B31EA">
            <w:pPr>
              <w:pStyle w:val="a7"/>
            </w:pPr>
            <w:r w:rsidRPr="00DF76CA">
              <w:rPr>
                <w:lang w:val="ru"/>
              </w:rPr>
              <w:t>F10.34</w:t>
            </w:r>
          </w:p>
        </w:tc>
        <w:tc>
          <w:tcPr>
            <w:tcW w:w="2170" w:type="dxa"/>
            <w:tcBorders>
              <w:top w:val="single" w:sz="4" w:space="0" w:color="auto"/>
              <w:left w:val="single" w:sz="4" w:space="0" w:color="auto"/>
            </w:tcBorders>
            <w:shd w:val="clear" w:color="auto" w:fill="auto"/>
            <w:vAlign w:val="center"/>
          </w:tcPr>
          <w:p w14:paraId="6E8C27BD" w14:textId="77777777" w:rsidR="00F12AC3" w:rsidRPr="007A78E6" w:rsidRDefault="007A78E6" w:rsidP="006B31EA">
            <w:pPr>
              <w:pStyle w:val="a7"/>
              <w:rPr>
                <w:lang w:val="ru-RU"/>
              </w:rPr>
            </w:pPr>
            <w:r w:rsidRPr="00DF76CA">
              <w:rPr>
                <w:lang w:val="ru"/>
              </w:rPr>
              <w:t>Время работы сегмента 8 простого ПЛК</w:t>
            </w:r>
          </w:p>
        </w:tc>
        <w:tc>
          <w:tcPr>
            <w:tcW w:w="3499" w:type="dxa"/>
            <w:tcBorders>
              <w:top w:val="single" w:sz="4" w:space="0" w:color="auto"/>
              <w:left w:val="single" w:sz="4" w:space="0" w:color="auto"/>
            </w:tcBorders>
            <w:shd w:val="clear" w:color="auto" w:fill="auto"/>
            <w:vAlign w:val="center"/>
          </w:tcPr>
          <w:p w14:paraId="11DD6451"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755E2534"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37C63B6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79F7046" wp14:editId="4AA2F642">
                  <wp:extent cx="69850" cy="69850"/>
                  <wp:effectExtent l="0" t="0" r="0" b="0"/>
                  <wp:docPr id="5526080" name="Picutre 56"/>
                  <wp:cNvGraphicFramePr/>
                  <a:graphic xmlns:a="http://schemas.openxmlformats.org/drawingml/2006/main">
                    <a:graphicData uri="http://schemas.openxmlformats.org/drawingml/2006/picture">
                      <pic:pic xmlns:pic="http://schemas.openxmlformats.org/drawingml/2006/picture">
                        <pic:nvPicPr>
                          <pic:cNvPr id="185334260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05AEF6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84B7A71" w14:textId="77777777" w:rsidR="00F12AC3" w:rsidRPr="00DF76CA" w:rsidRDefault="007A78E6" w:rsidP="006B31EA">
            <w:pPr>
              <w:pStyle w:val="a7"/>
            </w:pPr>
            <w:r w:rsidRPr="00DF76CA">
              <w:rPr>
                <w:lang w:val="ru"/>
              </w:rPr>
              <w:t>F10.35</w:t>
            </w:r>
          </w:p>
        </w:tc>
        <w:tc>
          <w:tcPr>
            <w:tcW w:w="2170" w:type="dxa"/>
            <w:tcBorders>
              <w:top w:val="single" w:sz="4" w:space="0" w:color="auto"/>
              <w:left w:val="single" w:sz="4" w:space="0" w:color="auto"/>
            </w:tcBorders>
            <w:shd w:val="clear" w:color="auto" w:fill="auto"/>
            <w:vAlign w:val="center"/>
          </w:tcPr>
          <w:p w14:paraId="32A52A07" w14:textId="77777777" w:rsidR="00F12AC3" w:rsidRPr="007A78E6" w:rsidRDefault="007A78E6" w:rsidP="006B31EA">
            <w:pPr>
              <w:pStyle w:val="a7"/>
              <w:rPr>
                <w:lang w:val="ru-RU"/>
              </w:rPr>
            </w:pPr>
            <w:r w:rsidRPr="00DF76CA">
              <w:rPr>
                <w:lang w:val="ru"/>
              </w:rPr>
              <w:t>Выбор времени ускорения/торможения сегмента 8 простого ПЛК</w:t>
            </w:r>
          </w:p>
        </w:tc>
        <w:tc>
          <w:tcPr>
            <w:tcW w:w="3499" w:type="dxa"/>
            <w:tcBorders>
              <w:top w:val="single" w:sz="4" w:space="0" w:color="auto"/>
              <w:left w:val="single" w:sz="4" w:space="0" w:color="auto"/>
            </w:tcBorders>
            <w:shd w:val="clear" w:color="auto" w:fill="auto"/>
            <w:vAlign w:val="center"/>
          </w:tcPr>
          <w:p w14:paraId="054A1461"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05FC8BCF"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48C2B0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8CE3118" wp14:editId="493E4DDE">
                  <wp:extent cx="69850" cy="69850"/>
                  <wp:effectExtent l="0" t="0" r="0" b="0"/>
                  <wp:docPr id="1054658450" name="Picutre 56"/>
                  <wp:cNvGraphicFramePr/>
                  <a:graphic xmlns:a="http://schemas.openxmlformats.org/drawingml/2006/main">
                    <a:graphicData uri="http://schemas.openxmlformats.org/drawingml/2006/picture">
                      <pic:pic xmlns:pic="http://schemas.openxmlformats.org/drawingml/2006/picture">
                        <pic:nvPicPr>
                          <pic:cNvPr id="87606991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CC5F998"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B9E152F" w14:textId="77777777" w:rsidR="00F12AC3" w:rsidRPr="00DF76CA" w:rsidRDefault="007A78E6" w:rsidP="006B31EA">
            <w:pPr>
              <w:pStyle w:val="a7"/>
            </w:pPr>
            <w:r w:rsidRPr="00DF76CA">
              <w:rPr>
                <w:lang w:val="ru"/>
              </w:rPr>
              <w:t>F10.36</w:t>
            </w:r>
          </w:p>
        </w:tc>
        <w:tc>
          <w:tcPr>
            <w:tcW w:w="2170" w:type="dxa"/>
            <w:tcBorders>
              <w:top w:val="single" w:sz="4" w:space="0" w:color="auto"/>
              <w:left w:val="single" w:sz="4" w:space="0" w:color="auto"/>
            </w:tcBorders>
            <w:shd w:val="clear" w:color="auto" w:fill="auto"/>
            <w:vAlign w:val="center"/>
          </w:tcPr>
          <w:p w14:paraId="0A9F87B7" w14:textId="77777777" w:rsidR="00F12AC3" w:rsidRPr="007A78E6" w:rsidRDefault="007A78E6" w:rsidP="006B31EA">
            <w:pPr>
              <w:pStyle w:val="a7"/>
              <w:rPr>
                <w:lang w:val="ru-RU"/>
              </w:rPr>
            </w:pPr>
            <w:r w:rsidRPr="00DF76CA">
              <w:rPr>
                <w:lang w:val="ru"/>
              </w:rPr>
              <w:t>Время работы сегмента 9 простого ПЛК</w:t>
            </w:r>
          </w:p>
        </w:tc>
        <w:tc>
          <w:tcPr>
            <w:tcW w:w="3499" w:type="dxa"/>
            <w:tcBorders>
              <w:top w:val="single" w:sz="4" w:space="0" w:color="auto"/>
              <w:left w:val="single" w:sz="4" w:space="0" w:color="auto"/>
            </w:tcBorders>
            <w:shd w:val="clear" w:color="auto" w:fill="auto"/>
            <w:vAlign w:val="center"/>
          </w:tcPr>
          <w:p w14:paraId="25263094"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452260FA"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52EF2E0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63E29EB" wp14:editId="49DB0844">
                  <wp:extent cx="69850" cy="69850"/>
                  <wp:effectExtent l="0" t="0" r="0" b="0"/>
                  <wp:docPr id="1497856811" name="Picutre 56"/>
                  <wp:cNvGraphicFramePr/>
                  <a:graphic xmlns:a="http://schemas.openxmlformats.org/drawingml/2006/main">
                    <a:graphicData uri="http://schemas.openxmlformats.org/drawingml/2006/picture">
                      <pic:pic xmlns:pic="http://schemas.openxmlformats.org/drawingml/2006/picture">
                        <pic:nvPicPr>
                          <pic:cNvPr id="18730736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9F18DD5"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2050C65" w14:textId="77777777" w:rsidR="00F12AC3" w:rsidRPr="00DF76CA" w:rsidRDefault="007A78E6" w:rsidP="006B31EA">
            <w:pPr>
              <w:pStyle w:val="a7"/>
            </w:pPr>
            <w:r w:rsidRPr="00DF76CA">
              <w:rPr>
                <w:lang w:val="ru"/>
              </w:rPr>
              <w:t>F10.37</w:t>
            </w:r>
          </w:p>
        </w:tc>
        <w:tc>
          <w:tcPr>
            <w:tcW w:w="2170" w:type="dxa"/>
            <w:tcBorders>
              <w:top w:val="single" w:sz="4" w:space="0" w:color="auto"/>
              <w:left w:val="single" w:sz="4" w:space="0" w:color="auto"/>
            </w:tcBorders>
            <w:shd w:val="clear" w:color="auto" w:fill="auto"/>
            <w:vAlign w:val="center"/>
          </w:tcPr>
          <w:p w14:paraId="66B93FCD" w14:textId="77777777" w:rsidR="00F12AC3" w:rsidRPr="007A78E6" w:rsidRDefault="007A78E6" w:rsidP="006B31EA">
            <w:pPr>
              <w:pStyle w:val="a7"/>
              <w:rPr>
                <w:lang w:val="ru-RU"/>
              </w:rPr>
            </w:pPr>
            <w:r w:rsidRPr="00DF76CA">
              <w:rPr>
                <w:lang w:val="ru"/>
              </w:rPr>
              <w:t>Выбор времени ускорения/торможения сегмента 9 простого ПЛК</w:t>
            </w:r>
          </w:p>
        </w:tc>
        <w:tc>
          <w:tcPr>
            <w:tcW w:w="3499" w:type="dxa"/>
            <w:tcBorders>
              <w:top w:val="single" w:sz="4" w:space="0" w:color="auto"/>
              <w:left w:val="single" w:sz="4" w:space="0" w:color="auto"/>
            </w:tcBorders>
            <w:shd w:val="clear" w:color="auto" w:fill="auto"/>
            <w:vAlign w:val="center"/>
          </w:tcPr>
          <w:p w14:paraId="6BD195C1"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tcBorders>
            <w:shd w:val="clear" w:color="auto" w:fill="auto"/>
            <w:vAlign w:val="center"/>
          </w:tcPr>
          <w:p w14:paraId="626AF7BC"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3CAED36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2D9081E" wp14:editId="0B196AED">
                  <wp:extent cx="69850" cy="69850"/>
                  <wp:effectExtent l="0" t="0" r="0" b="0"/>
                  <wp:docPr id="551397441" name="Picutre 56"/>
                  <wp:cNvGraphicFramePr/>
                  <a:graphic xmlns:a="http://schemas.openxmlformats.org/drawingml/2006/main">
                    <a:graphicData uri="http://schemas.openxmlformats.org/drawingml/2006/picture">
                      <pic:pic xmlns:pic="http://schemas.openxmlformats.org/drawingml/2006/picture">
                        <pic:nvPicPr>
                          <pic:cNvPr id="25800076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950A38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2DAF5AD" w14:textId="77777777" w:rsidR="00F12AC3" w:rsidRPr="00DF76CA" w:rsidRDefault="007A78E6" w:rsidP="006B31EA">
            <w:pPr>
              <w:pStyle w:val="a7"/>
            </w:pPr>
            <w:r w:rsidRPr="00DF76CA">
              <w:rPr>
                <w:lang w:val="ru"/>
              </w:rPr>
              <w:t>F10.38</w:t>
            </w:r>
          </w:p>
        </w:tc>
        <w:tc>
          <w:tcPr>
            <w:tcW w:w="2170" w:type="dxa"/>
            <w:tcBorders>
              <w:top w:val="single" w:sz="4" w:space="0" w:color="auto"/>
              <w:left w:val="single" w:sz="4" w:space="0" w:color="auto"/>
            </w:tcBorders>
            <w:shd w:val="clear" w:color="auto" w:fill="auto"/>
            <w:vAlign w:val="center"/>
          </w:tcPr>
          <w:p w14:paraId="050FCAC3" w14:textId="77777777" w:rsidR="00F12AC3" w:rsidRPr="007A78E6" w:rsidRDefault="007A78E6" w:rsidP="006B31EA">
            <w:pPr>
              <w:pStyle w:val="a7"/>
              <w:rPr>
                <w:lang w:val="ru-RU"/>
              </w:rPr>
            </w:pPr>
            <w:r w:rsidRPr="00DF76CA">
              <w:rPr>
                <w:lang w:val="ru"/>
              </w:rPr>
              <w:t>Время работы сегмента 10 простого ПЛК</w:t>
            </w:r>
          </w:p>
        </w:tc>
        <w:tc>
          <w:tcPr>
            <w:tcW w:w="3499" w:type="dxa"/>
            <w:tcBorders>
              <w:top w:val="single" w:sz="4" w:space="0" w:color="auto"/>
              <w:left w:val="single" w:sz="4" w:space="0" w:color="auto"/>
            </w:tcBorders>
            <w:shd w:val="clear" w:color="auto" w:fill="auto"/>
            <w:vAlign w:val="center"/>
          </w:tcPr>
          <w:p w14:paraId="49E2574F" w14:textId="77777777" w:rsidR="00F12AC3" w:rsidRPr="00DF76CA" w:rsidRDefault="007A78E6" w:rsidP="006B31EA">
            <w:pPr>
              <w:pStyle w:val="a7"/>
            </w:pPr>
            <w:r w:rsidRPr="00DF76CA">
              <w:rPr>
                <w:lang w:val="ru"/>
              </w:rPr>
              <w:t>0,0 с (ч) – 6500,0 с (ч)</w:t>
            </w:r>
          </w:p>
        </w:tc>
        <w:tc>
          <w:tcPr>
            <w:tcW w:w="638" w:type="dxa"/>
            <w:tcBorders>
              <w:top w:val="single" w:sz="4" w:space="0" w:color="auto"/>
              <w:left w:val="single" w:sz="4" w:space="0" w:color="auto"/>
            </w:tcBorders>
            <w:shd w:val="clear" w:color="auto" w:fill="auto"/>
            <w:vAlign w:val="center"/>
          </w:tcPr>
          <w:p w14:paraId="0B3C3B95"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20C67A5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927BBAB" wp14:editId="34578A74">
                  <wp:extent cx="69850" cy="69850"/>
                  <wp:effectExtent l="0" t="0" r="0" b="0"/>
                  <wp:docPr id="40379575" name="Picutre 56"/>
                  <wp:cNvGraphicFramePr/>
                  <a:graphic xmlns:a="http://schemas.openxmlformats.org/drawingml/2006/main">
                    <a:graphicData uri="http://schemas.openxmlformats.org/drawingml/2006/picture">
                      <pic:pic xmlns:pic="http://schemas.openxmlformats.org/drawingml/2006/picture">
                        <pic:nvPicPr>
                          <pic:cNvPr id="179947121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9025AA6"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259DCA1C" w14:textId="77777777" w:rsidR="00F12AC3" w:rsidRPr="00DF76CA" w:rsidRDefault="007A78E6" w:rsidP="006B31EA">
            <w:pPr>
              <w:pStyle w:val="a7"/>
            </w:pPr>
            <w:r w:rsidRPr="00DF76CA">
              <w:rPr>
                <w:lang w:val="ru"/>
              </w:rPr>
              <w:t>F10.39</w:t>
            </w:r>
          </w:p>
        </w:tc>
        <w:tc>
          <w:tcPr>
            <w:tcW w:w="2170" w:type="dxa"/>
            <w:tcBorders>
              <w:top w:val="single" w:sz="4" w:space="0" w:color="auto"/>
              <w:left w:val="single" w:sz="4" w:space="0" w:color="auto"/>
              <w:bottom w:val="single" w:sz="4" w:space="0" w:color="auto"/>
            </w:tcBorders>
            <w:shd w:val="clear" w:color="auto" w:fill="auto"/>
            <w:vAlign w:val="center"/>
          </w:tcPr>
          <w:p w14:paraId="315F4ED8" w14:textId="77777777" w:rsidR="00F12AC3" w:rsidRPr="007A78E6" w:rsidRDefault="007A78E6" w:rsidP="006B31EA">
            <w:pPr>
              <w:pStyle w:val="a7"/>
              <w:rPr>
                <w:lang w:val="ru-RU"/>
              </w:rPr>
            </w:pPr>
            <w:r w:rsidRPr="00DF76CA">
              <w:rPr>
                <w:lang w:val="ru"/>
              </w:rPr>
              <w:t>Выбор времени ускорения/торможения сегмента 10 простого ПЛК</w:t>
            </w:r>
          </w:p>
        </w:tc>
        <w:tc>
          <w:tcPr>
            <w:tcW w:w="3499" w:type="dxa"/>
            <w:tcBorders>
              <w:top w:val="single" w:sz="4" w:space="0" w:color="auto"/>
              <w:left w:val="single" w:sz="4" w:space="0" w:color="auto"/>
              <w:bottom w:val="single" w:sz="4" w:space="0" w:color="auto"/>
            </w:tcBorders>
            <w:shd w:val="clear" w:color="auto" w:fill="auto"/>
            <w:vAlign w:val="center"/>
          </w:tcPr>
          <w:p w14:paraId="30607090" w14:textId="77777777" w:rsidR="00F12AC3" w:rsidRPr="00DF76CA" w:rsidRDefault="007A78E6" w:rsidP="006B31EA">
            <w:pPr>
              <w:pStyle w:val="a7"/>
            </w:pPr>
            <w:r w:rsidRPr="00DF76CA">
              <w:rPr>
                <w:lang w:val="ru"/>
              </w:rPr>
              <w:t>0–3</w:t>
            </w:r>
          </w:p>
        </w:tc>
        <w:tc>
          <w:tcPr>
            <w:tcW w:w="638" w:type="dxa"/>
            <w:tcBorders>
              <w:top w:val="single" w:sz="4" w:space="0" w:color="auto"/>
              <w:left w:val="single" w:sz="4" w:space="0" w:color="auto"/>
              <w:bottom w:val="single" w:sz="4" w:space="0" w:color="auto"/>
            </w:tcBorders>
            <w:shd w:val="clear" w:color="auto" w:fill="auto"/>
            <w:vAlign w:val="center"/>
          </w:tcPr>
          <w:p w14:paraId="7ECB11B6"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4F73654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D675D3C" wp14:editId="21707927">
                  <wp:extent cx="69850" cy="69850"/>
                  <wp:effectExtent l="0" t="0" r="0" b="0"/>
                  <wp:docPr id="1209832524" name="Picutre 56"/>
                  <wp:cNvGraphicFramePr/>
                  <a:graphic xmlns:a="http://schemas.openxmlformats.org/drawingml/2006/main">
                    <a:graphicData uri="http://schemas.openxmlformats.org/drawingml/2006/picture">
                      <pic:pic xmlns:pic="http://schemas.openxmlformats.org/drawingml/2006/picture">
                        <pic:nvPicPr>
                          <pic:cNvPr id="1214200736"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0A5C48B5"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4"/>
        <w:gridCol w:w="643"/>
        <w:gridCol w:w="418"/>
      </w:tblGrid>
      <w:tr w:rsidR="005B66E3" w:rsidRPr="00DF76CA" w14:paraId="08999ECE"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115DF64A"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5CBE20A4" w14:textId="77777777" w:rsidR="00776B2B" w:rsidRPr="00DF76CA" w:rsidRDefault="007A78E6" w:rsidP="006B31EA">
            <w:pPr>
              <w:pStyle w:val="a7"/>
              <w:jc w:val="center"/>
            </w:pPr>
            <w:r w:rsidRPr="00DF76CA">
              <w:rPr>
                <w:lang w:val="ru"/>
              </w:rPr>
              <w:t>Название</w:t>
            </w:r>
          </w:p>
        </w:tc>
        <w:tc>
          <w:tcPr>
            <w:tcW w:w="3494" w:type="dxa"/>
            <w:tcBorders>
              <w:top w:val="single" w:sz="4" w:space="0" w:color="auto"/>
              <w:left w:val="single" w:sz="4" w:space="0" w:color="auto"/>
            </w:tcBorders>
            <w:shd w:val="clear" w:color="auto" w:fill="C7C8CA"/>
            <w:vAlign w:val="center"/>
          </w:tcPr>
          <w:p w14:paraId="04F7106B"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153D8E5F"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758BA082" w14:textId="77777777" w:rsidR="00776B2B" w:rsidRPr="00546EB0" w:rsidRDefault="007A78E6" w:rsidP="006B31EA">
            <w:pPr>
              <w:pStyle w:val="a7"/>
              <w:jc w:val="center"/>
            </w:pPr>
            <w:r w:rsidRPr="00546EB0">
              <w:rPr>
                <w:lang w:val="ru"/>
              </w:rPr>
              <w:t>Изменение</w:t>
            </w:r>
          </w:p>
        </w:tc>
      </w:tr>
      <w:tr w:rsidR="005B66E3" w:rsidRPr="00DF76CA" w14:paraId="4A2EC6D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86DF6D1" w14:textId="77777777" w:rsidR="00F12AC3" w:rsidRPr="00DF76CA" w:rsidRDefault="007A78E6" w:rsidP="006B31EA">
            <w:pPr>
              <w:pStyle w:val="a7"/>
            </w:pPr>
            <w:r w:rsidRPr="00DF76CA">
              <w:rPr>
                <w:lang w:val="ru"/>
              </w:rPr>
              <w:t>F10.40</w:t>
            </w:r>
          </w:p>
        </w:tc>
        <w:tc>
          <w:tcPr>
            <w:tcW w:w="2170" w:type="dxa"/>
            <w:tcBorders>
              <w:top w:val="single" w:sz="4" w:space="0" w:color="auto"/>
              <w:left w:val="single" w:sz="4" w:space="0" w:color="auto"/>
            </w:tcBorders>
            <w:shd w:val="clear" w:color="auto" w:fill="auto"/>
            <w:vAlign w:val="center"/>
          </w:tcPr>
          <w:p w14:paraId="7DA26951" w14:textId="77777777" w:rsidR="00F12AC3" w:rsidRPr="007A78E6" w:rsidRDefault="007A78E6" w:rsidP="006B31EA">
            <w:pPr>
              <w:pStyle w:val="a7"/>
              <w:rPr>
                <w:lang w:val="ru-RU"/>
              </w:rPr>
            </w:pPr>
            <w:r w:rsidRPr="00DF76CA">
              <w:rPr>
                <w:lang w:val="ru"/>
              </w:rPr>
              <w:t>Время работы сегмента 11 простого ПЛК</w:t>
            </w:r>
          </w:p>
        </w:tc>
        <w:tc>
          <w:tcPr>
            <w:tcW w:w="3494" w:type="dxa"/>
            <w:tcBorders>
              <w:top w:val="single" w:sz="4" w:space="0" w:color="auto"/>
              <w:left w:val="single" w:sz="4" w:space="0" w:color="auto"/>
            </w:tcBorders>
            <w:shd w:val="clear" w:color="auto" w:fill="auto"/>
            <w:vAlign w:val="center"/>
          </w:tcPr>
          <w:p w14:paraId="5AAF4DDF" w14:textId="77777777" w:rsidR="00F12AC3" w:rsidRPr="00DF76CA" w:rsidRDefault="007A78E6" w:rsidP="006B31EA">
            <w:pPr>
              <w:pStyle w:val="a7"/>
            </w:pPr>
            <w:r w:rsidRPr="00DF76CA">
              <w:rPr>
                <w:lang w:val="ru"/>
              </w:rPr>
              <w:t>0,0 с (ч) – 6500,0 с (ч)</w:t>
            </w:r>
          </w:p>
        </w:tc>
        <w:tc>
          <w:tcPr>
            <w:tcW w:w="643" w:type="dxa"/>
            <w:tcBorders>
              <w:top w:val="single" w:sz="4" w:space="0" w:color="auto"/>
              <w:left w:val="single" w:sz="4" w:space="0" w:color="auto"/>
            </w:tcBorders>
            <w:shd w:val="clear" w:color="auto" w:fill="auto"/>
            <w:vAlign w:val="center"/>
          </w:tcPr>
          <w:p w14:paraId="124B512F"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6E76448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2E4830A" wp14:editId="4384077A">
                  <wp:extent cx="69850" cy="69850"/>
                  <wp:effectExtent l="0" t="0" r="0" b="0"/>
                  <wp:docPr id="1375599483" name="Picutre 56"/>
                  <wp:cNvGraphicFramePr/>
                  <a:graphic xmlns:a="http://schemas.openxmlformats.org/drawingml/2006/main">
                    <a:graphicData uri="http://schemas.openxmlformats.org/drawingml/2006/picture">
                      <pic:pic xmlns:pic="http://schemas.openxmlformats.org/drawingml/2006/picture">
                        <pic:nvPicPr>
                          <pic:cNvPr id="111417555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EF515C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F8E953E" w14:textId="77777777" w:rsidR="00F12AC3" w:rsidRPr="00DF76CA" w:rsidRDefault="007A78E6" w:rsidP="006B31EA">
            <w:pPr>
              <w:pStyle w:val="a7"/>
            </w:pPr>
            <w:r w:rsidRPr="00DF76CA">
              <w:rPr>
                <w:lang w:val="ru"/>
              </w:rPr>
              <w:t>F10.41</w:t>
            </w:r>
          </w:p>
        </w:tc>
        <w:tc>
          <w:tcPr>
            <w:tcW w:w="2170" w:type="dxa"/>
            <w:tcBorders>
              <w:top w:val="single" w:sz="4" w:space="0" w:color="auto"/>
              <w:left w:val="single" w:sz="4" w:space="0" w:color="auto"/>
            </w:tcBorders>
            <w:shd w:val="clear" w:color="auto" w:fill="auto"/>
            <w:vAlign w:val="center"/>
          </w:tcPr>
          <w:p w14:paraId="1C0070C0" w14:textId="77777777" w:rsidR="00F12AC3" w:rsidRPr="007A78E6" w:rsidRDefault="007A78E6" w:rsidP="006B31EA">
            <w:pPr>
              <w:pStyle w:val="a7"/>
              <w:rPr>
                <w:lang w:val="ru-RU"/>
              </w:rPr>
            </w:pPr>
            <w:r w:rsidRPr="00DF76CA">
              <w:rPr>
                <w:lang w:val="ru"/>
              </w:rPr>
              <w:t>Выбор времени ускорения/торможения сегмента 11 простого ПЛК</w:t>
            </w:r>
          </w:p>
        </w:tc>
        <w:tc>
          <w:tcPr>
            <w:tcW w:w="3494" w:type="dxa"/>
            <w:tcBorders>
              <w:top w:val="single" w:sz="4" w:space="0" w:color="auto"/>
              <w:left w:val="single" w:sz="4" w:space="0" w:color="auto"/>
            </w:tcBorders>
            <w:shd w:val="clear" w:color="auto" w:fill="auto"/>
            <w:vAlign w:val="center"/>
          </w:tcPr>
          <w:p w14:paraId="57F227BA" w14:textId="77777777" w:rsidR="00F12AC3" w:rsidRPr="00DF76CA" w:rsidRDefault="007A78E6" w:rsidP="006B31EA">
            <w:pPr>
              <w:pStyle w:val="a7"/>
            </w:pPr>
            <w:r w:rsidRPr="00DF76CA">
              <w:rPr>
                <w:lang w:val="ru"/>
              </w:rPr>
              <w:t>0–3</w:t>
            </w:r>
          </w:p>
        </w:tc>
        <w:tc>
          <w:tcPr>
            <w:tcW w:w="643" w:type="dxa"/>
            <w:tcBorders>
              <w:top w:val="single" w:sz="4" w:space="0" w:color="auto"/>
              <w:left w:val="single" w:sz="4" w:space="0" w:color="auto"/>
            </w:tcBorders>
            <w:shd w:val="clear" w:color="auto" w:fill="auto"/>
            <w:vAlign w:val="center"/>
          </w:tcPr>
          <w:p w14:paraId="7FEAEA53"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722C779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B1F9C14" wp14:editId="46B36D0D">
                  <wp:extent cx="69850" cy="69850"/>
                  <wp:effectExtent l="0" t="0" r="0" b="0"/>
                  <wp:docPr id="1982322521" name="Picutre 56"/>
                  <wp:cNvGraphicFramePr/>
                  <a:graphic xmlns:a="http://schemas.openxmlformats.org/drawingml/2006/main">
                    <a:graphicData uri="http://schemas.openxmlformats.org/drawingml/2006/picture">
                      <pic:pic xmlns:pic="http://schemas.openxmlformats.org/drawingml/2006/picture">
                        <pic:nvPicPr>
                          <pic:cNvPr id="12664368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929AF4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B50599E" w14:textId="77777777" w:rsidR="00F12AC3" w:rsidRPr="00DF76CA" w:rsidRDefault="007A78E6" w:rsidP="006B31EA">
            <w:pPr>
              <w:pStyle w:val="a7"/>
            </w:pPr>
            <w:r w:rsidRPr="00DF76CA">
              <w:rPr>
                <w:lang w:val="ru"/>
              </w:rPr>
              <w:t>F10.42</w:t>
            </w:r>
          </w:p>
        </w:tc>
        <w:tc>
          <w:tcPr>
            <w:tcW w:w="2170" w:type="dxa"/>
            <w:tcBorders>
              <w:top w:val="single" w:sz="4" w:space="0" w:color="auto"/>
              <w:left w:val="single" w:sz="4" w:space="0" w:color="auto"/>
            </w:tcBorders>
            <w:shd w:val="clear" w:color="auto" w:fill="auto"/>
            <w:vAlign w:val="center"/>
          </w:tcPr>
          <w:p w14:paraId="248AC756" w14:textId="77777777" w:rsidR="00F12AC3" w:rsidRPr="007A78E6" w:rsidRDefault="007A78E6" w:rsidP="006B31EA">
            <w:pPr>
              <w:pStyle w:val="a7"/>
              <w:rPr>
                <w:lang w:val="ru-RU"/>
              </w:rPr>
            </w:pPr>
            <w:r w:rsidRPr="00DF76CA">
              <w:rPr>
                <w:lang w:val="ru"/>
              </w:rPr>
              <w:t>Время работы сегмента 12 простого ПЛК</w:t>
            </w:r>
          </w:p>
        </w:tc>
        <w:tc>
          <w:tcPr>
            <w:tcW w:w="3494" w:type="dxa"/>
            <w:tcBorders>
              <w:top w:val="single" w:sz="4" w:space="0" w:color="auto"/>
              <w:left w:val="single" w:sz="4" w:space="0" w:color="auto"/>
            </w:tcBorders>
            <w:shd w:val="clear" w:color="auto" w:fill="auto"/>
            <w:vAlign w:val="center"/>
          </w:tcPr>
          <w:p w14:paraId="7B0DE5E9" w14:textId="77777777" w:rsidR="00F12AC3" w:rsidRPr="00DF76CA" w:rsidRDefault="007A78E6" w:rsidP="006B31EA">
            <w:pPr>
              <w:pStyle w:val="a7"/>
            </w:pPr>
            <w:r w:rsidRPr="00DF76CA">
              <w:rPr>
                <w:lang w:val="ru"/>
              </w:rPr>
              <w:t>0,0 с (ч) – 6500,0 с (ч)</w:t>
            </w:r>
          </w:p>
        </w:tc>
        <w:tc>
          <w:tcPr>
            <w:tcW w:w="643" w:type="dxa"/>
            <w:tcBorders>
              <w:top w:val="single" w:sz="4" w:space="0" w:color="auto"/>
              <w:left w:val="single" w:sz="4" w:space="0" w:color="auto"/>
            </w:tcBorders>
            <w:shd w:val="clear" w:color="auto" w:fill="auto"/>
            <w:vAlign w:val="center"/>
          </w:tcPr>
          <w:p w14:paraId="5F3A1A46"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530EC85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C6B77FE" wp14:editId="71E7372B">
                  <wp:extent cx="69850" cy="69850"/>
                  <wp:effectExtent l="0" t="0" r="0" b="0"/>
                  <wp:docPr id="1319665776" name="Picutre 56"/>
                  <wp:cNvGraphicFramePr/>
                  <a:graphic xmlns:a="http://schemas.openxmlformats.org/drawingml/2006/main">
                    <a:graphicData uri="http://schemas.openxmlformats.org/drawingml/2006/picture">
                      <pic:pic xmlns:pic="http://schemas.openxmlformats.org/drawingml/2006/picture">
                        <pic:nvPicPr>
                          <pic:cNvPr id="107165061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BA7B78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F368E5C" w14:textId="77777777" w:rsidR="00F12AC3" w:rsidRPr="00DF76CA" w:rsidRDefault="007A78E6" w:rsidP="006B31EA">
            <w:pPr>
              <w:pStyle w:val="a7"/>
            </w:pPr>
            <w:r w:rsidRPr="00DF76CA">
              <w:rPr>
                <w:lang w:val="ru"/>
              </w:rPr>
              <w:t>F10.43</w:t>
            </w:r>
          </w:p>
        </w:tc>
        <w:tc>
          <w:tcPr>
            <w:tcW w:w="2170" w:type="dxa"/>
            <w:tcBorders>
              <w:top w:val="single" w:sz="4" w:space="0" w:color="auto"/>
              <w:left w:val="single" w:sz="4" w:space="0" w:color="auto"/>
            </w:tcBorders>
            <w:shd w:val="clear" w:color="auto" w:fill="auto"/>
            <w:vAlign w:val="center"/>
          </w:tcPr>
          <w:p w14:paraId="7B004F96" w14:textId="77777777" w:rsidR="00F12AC3" w:rsidRPr="007A78E6" w:rsidRDefault="007A78E6" w:rsidP="006B31EA">
            <w:pPr>
              <w:pStyle w:val="a7"/>
              <w:rPr>
                <w:lang w:val="ru-RU"/>
              </w:rPr>
            </w:pPr>
            <w:r w:rsidRPr="00DF76CA">
              <w:rPr>
                <w:lang w:val="ru"/>
              </w:rPr>
              <w:t>Выбор времени ускорения/торможения сегмента 12 простого ПЛК</w:t>
            </w:r>
          </w:p>
        </w:tc>
        <w:tc>
          <w:tcPr>
            <w:tcW w:w="3494" w:type="dxa"/>
            <w:tcBorders>
              <w:top w:val="single" w:sz="4" w:space="0" w:color="auto"/>
              <w:left w:val="single" w:sz="4" w:space="0" w:color="auto"/>
            </w:tcBorders>
            <w:shd w:val="clear" w:color="auto" w:fill="auto"/>
            <w:vAlign w:val="center"/>
          </w:tcPr>
          <w:p w14:paraId="55FA2A79" w14:textId="77777777" w:rsidR="00F12AC3" w:rsidRPr="00DF76CA" w:rsidRDefault="007A78E6" w:rsidP="006B31EA">
            <w:pPr>
              <w:pStyle w:val="a7"/>
            </w:pPr>
            <w:r w:rsidRPr="00DF76CA">
              <w:rPr>
                <w:lang w:val="ru"/>
              </w:rPr>
              <w:t>0–3</w:t>
            </w:r>
          </w:p>
        </w:tc>
        <w:tc>
          <w:tcPr>
            <w:tcW w:w="643" w:type="dxa"/>
            <w:tcBorders>
              <w:top w:val="single" w:sz="4" w:space="0" w:color="auto"/>
              <w:left w:val="single" w:sz="4" w:space="0" w:color="auto"/>
            </w:tcBorders>
            <w:shd w:val="clear" w:color="auto" w:fill="auto"/>
            <w:vAlign w:val="center"/>
          </w:tcPr>
          <w:p w14:paraId="793C3CE5"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6F90E5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E3C5C0A" wp14:editId="7CA3C95D">
                  <wp:extent cx="69850" cy="69850"/>
                  <wp:effectExtent l="0" t="0" r="0" b="0"/>
                  <wp:docPr id="456003045" name="Picutre 56"/>
                  <wp:cNvGraphicFramePr/>
                  <a:graphic xmlns:a="http://schemas.openxmlformats.org/drawingml/2006/main">
                    <a:graphicData uri="http://schemas.openxmlformats.org/drawingml/2006/picture">
                      <pic:pic xmlns:pic="http://schemas.openxmlformats.org/drawingml/2006/picture">
                        <pic:nvPicPr>
                          <pic:cNvPr id="168307706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00E2B3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C37CDE5" w14:textId="77777777" w:rsidR="00F12AC3" w:rsidRPr="00DF76CA" w:rsidRDefault="007A78E6" w:rsidP="006B31EA">
            <w:pPr>
              <w:pStyle w:val="a7"/>
            </w:pPr>
            <w:r w:rsidRPr="00DF76CA">
              <w:rPr>
                <w:lang w:val="ru"/>
              </w:rPr>
              <w:t>F10.44</w:t>
            </w:r>
          </w:p>
        </w:tc>
        <w:tc>
          <w:tcPr>
            <w:tcW w:w="2170" w:type="dxa"/>
            <w:tcBorders>
              <w:top w:val="single" w:sz="4" w:space="0" w:color="auto"/>
              <w:left w:val="single" w:sz="4" w:space="0" w:color="auto"/>
            </w:tcBorders>
            <w:shd w:val="clear" w:color="auto" w:fill="auto"/>
            <w:vAlign w:val="center"/>
          </w:tcPr>
          <w:p w14:paraId="23E291C0" w14:textId="77777777" w:rsidR="00F12AC3" w:rsidRPr="007A78E6" w:rsidRDefault="007A78E6" w:rsidP="006B31EA">
            <w:pPr>
              <w:pStyle w:val="a7"/>
              <w:rPr>
                <w:lang w:val="ru-RU"/>
              </w:rPr>
            </w:pPr>
            <w:r w:rsidRPr="00DF76CA">
              <w:rPr>
                <w:lang w:val="ru"/>
              </w:rPr>
              <w:t>Время работы сегмента 13 простого ПЛК</w:t>
            </w:r>
          </w:p>
        </w:tc>
        <w:tc>
          <w:tcPr>
            <w:tcW w:w="3494" w:type="dxa"/>
            <w:tcBorders>
              <w:top w:val="single" w:sz="4" w:space="0" w:color="auto"/>
              <w:left w:val="single" w:sz="4" w:space="0" w:color="auto"/>
            </w:tcBorders>
            <w:shd w:val="clear" w:color="auto" w:fill="auto"/>
            <w:vAlign w:val="center"/>
          </w:tcPr>
          <w:p w14:paraId="45FE3822" w14:textId="77777777" w:rsidR="00F12AC3" w:rsidRPr="00DF76CA" w:rsidRDefault="007A78E6" w:rsidP="006B31EA">
            <w:pPr>
              <w:pStyle w:val="a7"/>
            </w:pPr>
            <w:r w:rsidRPr="00DF76CA">
              <w:rPr>
                <w:lang w:val="ru"/>
              </w:rPr>
              <w:t>0,0 с (ч) – 6500,0 с (ч)</w:t>
            </w:r>
          </w:p>
        </w:tc>
        <w:tc>
          <w:tcPr>
            <w:tcW w:w="643" w:type="dxa"/>
            <w:tcBorders>
              <w:top w:val="single" w:sz="4" w:space="0" w:color="auto"/>
              <w:left w:val="single" w:sz="4" w:space="0" w:color="auto"/>
            </w:tcBorders>
            <w:shd w:val="clear" w:color="auto" w:fill="auto"/>
            <w:vAlign w:val="center"/>
          </w:tcPr>
          <w:p w14:paraId="44BC51D5"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079C3E49"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270FDE8" wp14:editId="33C97058">
                  <wp:extent cx="69850" cy="69850"/>
                  <wp:effectExtent l="0" t="0" r="0" b="0"/>
                  <wp:docPr id="2045084682" name="Picutre 56"/>
                  <wp:cNvGraphicFramePr/>
                  <a:graphic xmlns:a="http://schemas.openxmlformats.org/drawingml/2006/main">
                    <a:graphicData uri="http://schemas.openxmlformats.org/drawingml/2006/picture">
                      <pic:pic xmlns:pic="http://schemas.openxmlformats.org/drawingml/2006/picture">
                        <pic:nvPicPr>
                          <pic:cNvPr id="117934567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61E347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A9BEB3E" w14:textId="77777777" w:rsidR="00F12AC3" w:rsidRPr="00DF76CA" w:rsidRDefault="007A78E6" w:rsidP="006B31EA">
            <w:pPr>
              <w:pStyle w:val="a7"/>
            </w:pPr>
            <w:r w:rsidRPr="00DF76CA">
              <w:rPr>
                <w:lang w:val="ru"/>
              </w:rPr>
              <w:t>F10.45</w:t>
            </w:r>
          </w:p>
        </w:tc>
        <w:tc>
          <w:tcPr>
            <w:tcW w:w="2170" w:type="dxa"/>
            <w:tcBorders>
              <w:top w:val="single" w:sz="4" w:space="0" w:color="auto"/>
              <w:left w:val="single" w:sz="4" w:space="0" w:color="auto"/>
            </w:tcBorders>
            <w:shd w:val="clear" w:color="auto" w:fill="auto"/>
            <w:vAlign w:val="center"/>
          </w:tcPr>
          <w:p w14:paraId="1A9C6758" w14:textId="77777777" w:rsidR="00F12AC3" w:rsidRPr="007A78E6" w:rsidRDefault="007A78E6" w:rsidP="006B31EA">
            <w:pPr>
              <w:pStyle w:val="a7"/>
              <w:rPr>
                <w:lang w:val="ru-RU"/>
              </w:rPr>
            </w:pPr>
            <w:r w:rsidRPr="00DF76CA">
              <w:rPr>
                <w:lang w:val="ru"/>
              </w:rPr>
              <w:t>Выбор времени ускорения/торможения сегмента 13 простого ПЛК</w:t>
            </w:r>
          </w:p>
        </w:tc>
        <w:tc>
          <w:tcPr>
            <w:tcW w:w="3494" w:type="dxa"/>
            <w:tcBorders>
              <w:top w:val="single" w:sz="4" w:space="0" w:color="auto"/>
              <w:left w:val="single" w:sz="4" w:space="0" w:color="auto"/>
            </w:tcBorders>
            <w:shd w:val="clear" w:color="auto" w:fill="auto"/>
            <w:vAlign w:val="center"/>
          </w:tcPr>
          <w:p w14:paraId="7D3548D2" w14:textId="77777777" w:rsidR="00F12AC3" w:rsidRPr="00DF76CA" w:rsidRDefault="007A78E6" w:rsidP="006B31EA">
            <w:pPr>
              <w:pStyle w:val="a7"/>
            </w:pPr>
            <w:r w:rsidRPr="00DF76CA">
              <w:rPr>
                <w:lang w:val="ru"/>
              </w:rPr>
              <w:t>0–3</w:t>
            </w:r>
          </w:p>
        </w:tc>
        <w:tc>
          <w:tcPr>
            <w:tcW w:w="643" w:type="dxa"/>
            <w:tcBorders>
              <w:top w:val="single" w:sz="4" w:space="0" w:color="auto"/>
              <w:left w:val="single" w:sz="4" w:space="0" w:color="auto"/>
            </w:tcBorders>
            <w:shd w:val="clear" w:color="auto" w:fill="auto"/>
            <w:vAlign w:val="center"/>
          </w:tcPr>
          <w:p w14:paraId="0037A6CA"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720648A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1E7A93F" wp14:editId="3F54C874">
                  <wp:extent cx="69850" cy="69850"/>
                  <wp:effectExtent l="0" t="0" r="0" b="0"/>
                  <wp:docPr id="1542922980" name="Picutre 56"/>
                  <wp:cNvGraphicFramePr/>
                  <a:graphic xmlns:a="http://schemas.openxmlformats.org/drawingml/2006/main">
                    <a:graphicData uri="http://schemas.openxmlformats.org/drawingml/2006/picture">
                      <pic:pic xmlns:pic="http://schemas.openxmlformats.org/drawingml/2006/picture">
                        <pic:nvPicPr>
                          <pic:cNvPr id="118795974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091546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FD0975E" w14:textId="77777777" w:rsidR="00F12AC3" w:rsidRPr="00DF76CA" w:rsidRDefault="007A78E6" w:rsidP="006B31EA">
            <w:pPr>
              <w:pStyle w:val="a7"/>
            </w:pPr>
            <w:r w:rsidRPr="00DF76CA">
              <w:rPr>
                <w:lang w:val="ru"/>
              </w:rPr>
              <w:t>F10.46</w:t>
            </w:r>
          </w:p>
        </w:tc>
        <w:tc>
          <w:tcPr>
            <w:tcW w:w="2170" w:type="dxa"/>
            <w:tcBorders>
              <w:top w:val="single" w:sz="4" w:space="0" w:color="auto"/>
              <w:left w:val="single" w:sz="4" w:space="0" w:color="auto"/>
            </w:tcBorders>
            <w:shd w:val="clear" w:color="auto" w:fill="auto"/>
            <w:vAlign w:val="center"/>
          </w:tcPr>
          <w:p w14:paraId="004BEA03" w14:textId="77777777" w:rsidR="00F12AC3" w:rsidRPr="007A78E6" w:rsidRDefault="007A78E6" w:rsidP="006B31EA">
            <w:pPr>
              <w:pStyle w:val="a7"/>
              <w:rPr>
                <w:lang w:val="ru-RU"/>
              </w:rPr>
            </w:pPr>
            <w:r w:rsidRPr="00DF76CA">
              <w:rPr>
                <w:lang w:val="ru"/>
              </w:rPr>
              <w:t>Время работы сегмента 14 простого ПЛК</w:t>
            </w:r>
          </w:p>
        </w:tc>
        <w:tc>
          <w:tcPr>
            <w:tcW w:w="3494" w:type="dxa"/>
            <w:tcBorders>
              <w:top w:val="single" w:sz="4" w:space="0" w:color="auto"/>
              <w:left w:val="single" w:sz="4" w:space="0" w:color="auto"/>
            </w:tcBorders>
            <w:shd w:val="clear" w:color="auto" w:fill="auto"/>
            <w:vAlign w:val="center"/>
          </w:tcPr>
          <w:p w14:paraId="7B5D281D" w14:textId="77777777" w:rsidR="00F12AC3" w:rsidRPr="00DF76CA" w:rsidRDefault="007A78E6" w:rsidP="006B31EA">
            <w:pPr>
              <w:pStyle w:val="a7"/>
            </w:pPr>
            <w:r w:rsidRPr="00DF76CA">
              <w:rPr>
                <w:lang w:val="ru"/>
              </w:rPr>
              <w:t>0,0 с (ч) – 6500,0 с (ч)</w:t>
            </w:r>
          </w:p>
        </w:tc>
        <w:tc>
          <w:tcPr>
            <w:tcW w:w="643" w:type="dxa"/>
            <w:tcBorders>
              <w:top w:val="single" w:sz="4" w:space="0" w:color="auto"/>
              <w:left w:val="single" w:sz="4" w:space="0" w:color="auto"/>
            </w:tcBorders>
            <w:shd w:val="clear" w:color="auto" w:fill="auto"/>
            <w:vAlign w:val="center"/>
          </w:tcPr>
          <w:p w14:paraId="3FD8D520"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7C7506C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29AD991" wp14:editId="799957D4">
                  <wp:extent cx="69850" cy="69850"/>
                  <wp:effectExtent l="0" t="0" r="0" b="0"/>
                  <wp:docPr id="356871885" name="Picutre 56"/>
                  <wp:cNvGraphicFramePr/>
                  <a:graphic xmlns:a="http://schemas.openxmlformats.org/drawingml/2006/main">
                    <a:graphicData uri="http://schemas.openxmlformats.org/drawingml/2006/picture">
                      <pic:pic xmlns:pic="http://schemas.openxmlformats.org/drawingml/2006/picture">
                        <pic:nvPicPr>
                          <pic:cNvPr id="122698951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413A7A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25F2305" w14:textId="77777777" w:rsidR="00F12AC3" w:rsidRPr="00DF76CA" w:rsidRDefault="007A78E6" w:rsidP="006B31EA">
            <w:pPr>
              <w:pStyle w:val="a7"/>
            </w:pPr>
            <w:r w:rsidRPr="00DF76CA">
              <w:rPr>
                <w:lang w:val="ru"/>
              </w:rPr>
              <w:t>F10.47</w:t>
            </w:r>
          </w:p>
        </w:tc>
        <w:tc>
          <w:tcPr>
            <w:tcW w:w="2170" w:type="dxa"/>
            <w:tcBorders>
              <w:top w:val="single" w:sz="4" w:space="0" w:color="auto"/>
              <w:left w:val="single" w:sz="4" w:space="0" w:color="auto"/>
            </w:tcBorders>
            <w:shd w:val="clear" w:color="auto" w:fill="auto"/>
            <w:vAlign w:val="center"/>
          </w:tcPr>
          <w:p w14:paraId="26CF547B" w14:textId="77777777" w:rsidR="00F12AC3" w:rsidRPr="007A78E6" w:rsidRDefault="007A78E6" w:rsidP="006B31EA">
            <w:pPr>
              <w:pStyle w:val="a7"/>
              <w:rPr>
                <w:lang w:val="ru-RU"/>
              </w:rPr>
            </w:pPr>
            <w:r w:rsidRPr="00DF76CA">
              <w:rPr>
                <w:lang w:val="ru"/>
              </w:rPr>
              <w:t>Выбор времени ускорения/торможения сегмента 14 простого ПЛК</w:t>
            </w:r>
          </w:p>
        </w:tc>
        <w:tc>
          <w:tcPr>
            <w:tcW w:w="3494" w:type="dxa"/>
            <w:tcBorders>
              <w:top w:val="single" w:sz="4" w:space="0" w:color="auto"/>
              <w:left w:val="single" w:sz="4" w:space="0" w:color="auto"/>
            </w:tcBorders>
            <w:shd w:val="clear" w:color="auto" w:fill="auto"/>
            <w:vAlign w:val="center"/>
          </w:tcPr>
          <w:p w14:paraId="7AE8A81B" w14:textId="77777777" w:rsidR="00F12AC3" w:rsidRPr="00DF76CA" w:rsidRDefault="007A78E6" w:rsidP="006B31EA">
            <w:pPr>
              <w:pStyle w:val="a7"/>
            </w:pPr>
            <w:r w:rsidRPr="00DF76CA">
              <w:rPr>
                <w:lang w:val="ru"/>
              </w:rPr>
              <w:t>0–3</w:t>
            </w:r>
          </w:p>
        </w:tc>
        <w:tc>
          <w:tcPr>
            <w:tcW w:w="643" w:type="dxa"/>
            <w:tcBorders>
              <w:top w:val="single" w:sz="4" w:space="0" w:color="auto"/>
              <w:left w:val="single" w:sz="4" w:space="0" w:color="auto"/>
            </w:tcBorders>
            <w:shd w:val="clear" w:color="auto" w:fill="auto"/>
            <w:vAlign w:val="center"/>
          </w:tcPr>
          <w:p w14:paraId="4A860134"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1E9093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CB5D26" wp14:editId="36C13B78">
                  <wp:extent cx="69850" cy="69850"/>
                  <wp:effectExtent l="0" t="0" r="0" b="0"/>
                  <wp:docPr id="5284793" name="Picutre 56"/>
                  <wp:cNvGraphicFramePr/>
                  <a:graphic xmlns:a="http://schemas.openxmlformats.org/drawingml/2006/main">
                    <a:graphicData uri="http://schemas.openxmlformats.org/drawingml/2006/picture">
                      <pic:pic xmlns:pic="http://schemas.openxmlformats.org/drawingml/2006/picture">
                        <pic:nvPicPr>
                          <pic:cNvPr id="131569318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C35932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11454C3" w14:textId="77777777" w:rsidR="00F12AC3" w:rsidRPr="00DF76CA" w:rsidRDefault="007A78E6" w:rsidP="006B31EA">
            <w:pPr>
              <w:pStyle w:val="a7"/>
            </w:pPr>
            <w:r w:rsidRPr="00DF76CA">
              <w:rPr>
                <w:lang w:val="ru"/>
              </w:rPr>
              <w:t>F10.48</w:t>
            </w:r>
          </w:p>
        </w:tc>
        <w:tc>
          <w:tcPr>
            <w:tcW w:w="2170" w:type="dxa"/>
            <w:tcBorders>
              <w:top w:val="single" w:sz="4" w:space="0" w:color="auto"/>
              <w:left w:val="single" w:sz="4" w:space="0" w:color="auto"/>
            </w:tcBorders>
            <w:shd w:val="clear" w:color="auto" w:fill="auto"/>
            <w:vAlign w:val="center"/>
          </w:tcPr>
          <w:p w14:paraId="3404B088" w14:textId="77777777" w:rsidR="00F12AC3" w:rsidRPr="007A78E6" w:rsidRDefault="007A78E6" w:rsidP="006B31EA">
            <w:pPr>
              <w:pStyle w:val="a7"/>
              <w:rPr>
                <w:lang w:val="ru-RU"/>
              </w:rPr>
            </w:pPr>
            <w:r w:rsidRPr="00DF76CA">
              <w:rPr>
                <w:lang w:val="ru"/>
              </w:rPr>
              <w:t>Время работы сегмента 15 простого ПЛК</w:t>
            </w:r>
          </w:p>
        </w:tc>
        <w:tc>
          <w:tcPr>
            <w:tcW w:w="3494" w:type="dxa"/>
            <w:tcBorders>
              <w:top w:val="single" w:sz="4" w:space="0" w:color="auto"/>
              <w:left w:val="single" w:sz="4" w:space="0" w:color="auto"/>
            </w:tcBorders>
            <w:shd w:val="clear" w:color="auto" w:fill="auto"/>
            <w:vAlign w:val="center"/>
          </w:tcPr>
          <w:p w14:paraId="32F51644" w14:textId="77777777" w:rsidR="00F12AC3" w:rsidRPr="00DF76CA" w:rsidRDefault="007A78E6" w:rsidP="006B31EA">
            <w:pPr>
              <w:pStyle w:val="a7"/>
            </w:pPr>
            <w:r w:rsidRPr="00DF76CA">
              <w:rPr>
                <w:lang w:val="ru"/>
              </w:rPr>
              <w:t>0,0 с (ч) – 6500,0 с (ч)</w:t>
            </w:r>
          </w:p>
        </w:tc>
        <w:tc>
          <w:tcPr>
            <w:tcW w:w="643" w:type="dxa"/>
            <w:tcBorders>
              <w:top w:val="single" w:sz="4" w:space="0" w:color="auto"/>
              <w:left w:val="single" w:sz="4" w:space="0" w:color="auto"/>
            </w:tcBorders>
            <w:shd w:val="clear" w:color="auto" w:fill="auto"/>
            <w:vAlign w:val="center"/>
          </w:tcPr>
          <w:p w14:paraId="7F6405C4" w14:textId="77777777" w:rsidR="00F12AC3" w:rsidRPr="00DF76CA" w:rsidRDefault="007A78E6" w:rsidP="006B31EA">
            <w:pPr>
              <w:pStyle w:val="a7"/>
              <w:jc w:val="center"/>
            </w:pPr>
            <w:r w:rsidRPr="00DF76CA">
              <w:rPr>
                <w:lang w:val="ru"/>
              </w:rPr>
              <w:t>0,0 с (ч)</w:t>
            </w:r>
          </w:p>
        </w:tc>
        <w:tc>
          <w:tcPr>
            <w:tcW w:w="418" w:type="dxa"/>
            <w:tcBorders>
              <w:top w:val="single" w:sz="4" w:space="0" w:color="auto"/>
              <w:left w:val="single" w:sz="4" w:space="0" w:color="auto"/>
              <w:right w:val="single" w:sz="4" w:space="0" w:color="auto"/>
            </w:tcBorders>
            <w:shd w:val="clear" w:color="auto" w:fill="auto"/>
            <w:vAlign w:val="center"/>
          </w:tcPr>
          <w:p w14:paraId="3B3E32F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E133B11" wp14:editId="32CDD82A">
                  <wp:extent cx="69850" cy="69850"/>
                  <wp:effectExtent l="0" t="0" r="0" b="0"/>
                  <wp:docPr id="444745477" name="Picutre 56"/>
                  <wp:cNvGraphicFramePr/>
                  <a:graphic xmlns:a="http://schemas.openxmlformats.org/drawingml/2006/main">
                    <a:graphicData uri="http://schemas.openxmlformats.org/drawingml/2006/picture">
                      <pic:pic xmlns:pic="http://schemas.openxmlformats.org/drawingml/2006/picture">
                        <pic:nvPicPr>
                          <pic:cNvPr id="139731039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623F57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E5A46B0" w14:textId="77777777" w:rsidR="00F12AC3" w:rsidRPr="00DF76CA" w:rsidRDefault="007A78E6" w:rsidP="006B31EA">
            <w:pPr>
              <w:pStyle w:val="a7"/>
            </w:pPr>
            <w:r w:rsidRPr="00DF76CA">
              <w:rPr>
                <w:lang w:val="ru"/>
              </w:rPr>
              <w:t>F10.49</w:t>
            </w:r>
          </w:p>
        </w:tc>
        <w:tc>
          <w:tcPr>
            <w:tcW w:w="2170" w:type="dxa"/>
            <w:tcBorders>
              <w:top w:val="single" w:sz="4" w:space="0" w:color="auto"/>
              <w:left w:val="single" w:sz="4" w:space="0" w:color="auto"/>
            </w:tcBorders>
            <w:shd w:val="clear" w:color="auto" w:fill="auto"/>
            <w:vAlign w:val="center"/>
          </w:tcPr>
          <w:p w14:paraId="38567E6B" w14:textId="77777777" w:rsidR="00F12AC3" w:rsidRPr="007A78E6" w:rsidRDefault="007A78E6" w:rsidP="006B31EA">
            <w:pPr>
              <w:pStyle w:val="a7"/>
              <w:rPr>
                <w:lang w:val="ru-RU"/>
              </w:rPr>
            </w:pPr>
            <w:r w:rsidRPr="00DF76CA">
              <w:rPr>
                <w:lang w:val="ru"/>
              </w:rPr>
              <w:t>Выбор времени ускорения/торможения сегмента 15 простого ПЛК</w:t>
            </w:r>
          </w:p>
        </w:tc>
        <w:tc>
          <w:tcPr>
            <w:tcW w:w="3494" w:type="dxa"/>
            <w:tcBorders>
              <w:top w:val="single" w:sz="4" w:space="0" w:color="auto"/>
              <w:left w:val="single" w:sz="4" w:space="0" w:color="auto"/>
            </w:tcBorders>
            <w:shd w:val="clear" w:color="auto" w:fill="auto"/>
            <w:vAlign w:val="center"/>
          </w:tcPr>
          <w:p w14:paraId="693C965A" w14:textId="77777777" w:rsidR="00F12AC3" w:rsidRPr="00DF76CA" w:rsidRDefault="007A78E6" w:rsidP="006B31EA">
            <w:pPr>
              <w:pStyle w:val="a7"/>
            </w:pPr>
            <w:r w:rsidRPr="00DF76CA">
              <w:rPr>
                <w:lang w:val="ru"/>
              </w:rPr>
              <w:t>0–3</w:t>
            </w:r>
          </w:p>
        </w:tc>
        <w:tc>
          <w:tcPr>
            <w:tcW w:w="643" w:type="dxa"/>
            <w:tcBorders>
              <w:top w:val="single" w:sz="4" w:space="0" w:color="auto"/>
              <w:left w:val="single" w:sz="4" w:space="0" w:color="auto"/>
            </w:tcBorders>
            <w:shd w:val="clear" w:color="auto" w:fill="auto"/>
            <w:vAlign w:val="center"/>
          </w:tcPr>
          <w:p w14:paraId="5460DF79"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236A0A9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DEA86B2" wp14:editId="493E206C">
                  <wp:extent cx="69850" cy="69850"/>
                  <wp:effectExtent l="0" t="0" r="0" b="0"/>
                  <wp:docPr id="1457071857" name="Picutre 56"/>
                  <wp:cNvGraphicFramePr/>
                  <a:graphic xmlns:a="http://schemas.openxmlformats.org/drawingml/2006/main">
                    <a:graphicData uri="http://schemas.openxmlformats.org/drawingml/2006/picture">
                      <pic:pic xmlns:pic="http://schemas.openxmlformats.org/drawingml/2006/picture">
                        <pic:nvPicPr>
                          <pic:cNvPr id="158430621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C9510F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C8D27E2" w14:textId="77777777" w:rsidR="00F12AC3" w:rsidRPr="00DF76CA" w:rsidRDefault="007A78E6" w:rsidP="006B31EA">
            <w:pPr>
              <w:pStyle w:val="a7"/>
            </w:pPr>
            <w:r w:rsidRPr="00DF76CA">
              <w:rPr>
                <w:lang w:val="ru"/>
              </w:rPr>
              <w:t>F10.50</w:t>
            </w:r>
          </w:p>
        </w:tc>
        <w:tc>
          <w:tcPr>
            <w:tcW w:w="2170" w:type="dxa"/>
            <w:tcBorders>
              <w:top w:val="single" w:sz="4" w:space="0" w:color="auto"/>
              <w:left w:val="single" w:sz="4" w:space="0" w:color="auto"/>
            </w:tcBorders>
            <w:shd w:val="clear" w:color="auto" w:fill="auto"/>
            <w:vAlign w:val="center"/>
          </w:tcPr>
          <w:p w14:paraId="6E3FC56B" w14:textId="77777777" w:rsidR="00F12AC3" w:rsidRPr="007A78E6" w:rsidRDefault="007A78E6" w:rsidP="006B31EA">
            <w:pPr>
              <w:pStyle w:val="a7"/>
              <w:rPr>
                <w:lang w:val="ru-RU"/>
              </w:rPr>
            </w:pPr>
            <w:r w:rsidRPr="00DF76CA">
              <w:rPr>
                <w:lang w:val="ru"/>
              </w:rPr>
              <w:t>Единица измерения времени работы простого ПЛК</w:t>
            </w:r>
          </w:p>
        </w:tc>
        <w:tc>
          <w:tcPr>
            <w:tcW w:w="3494" w:type="dxa"/>
            <w:tcBorders>
              <w:top w:val="single" w:sz="4" w:space="0" w:color="auto"/>
              <w:left w:val="single" w:sz="4" w:space="0" w:color="auto"/>
            </w:tcBorders>
            <w:shd w:val="clear" w:color="auto" w:fill="auto"/>
            <w:vAlign w:val="center"/>
          </w:tcPr>
          <w:p w14:paraId="1F857C2E" w14:textId="77777777" w:rsidR="00F12AC3" w:rsidRPr="00DF76CA" w:rsidRDefault="007A78E6" w:rsidP="006B31EA">
            <w:pPr>
              <w:pStyle w:val="a7"/>
            </w:pPr>
            <w:r w:rsidRPr="00DF76CA">
              <w:rPr>
                <w:lang w:val="ru"/>
              </w:rPr>
              <w:t>0: с (секунды)</w:t>
            </w:r>
          </w:p>
          <w:p w14:paraId="5EF9B02C" w14:textId="77777777" w:rsidR="00F12AC3" w:rsidRPr="00DF76CA" w:rsidRDefault="007A78E6" w:rsidP="006B31EA">
            <w:pPr>
              <w:pStyle w:val="a7"/>
            </w:pPr>
            <w:r w:rsidRPr="00DF76CA">
              <w:rPr>
                <w:lang w:val="ru"/>
              </w:rPr>
              <w:t>1: ч (часы)</w:t>
            </w:r>
          </w:p>
        </w:tc>
        <w:tc>
          <w:tcPr>
            <w:tcW w:w="643" w:type="dxa"/>
            <w:tcBorders>
              <w:top w:val="single" w:sz="4" w:space="0" w:color="auto"/>
              <w:left w:val="single" w:sz="4" w:space="0" w:color="auto"/>
            </w:tcBorders>
            <w:shd w:val="clear" w:color="auto" w:fill="auto"/>
            <w:vAlign w:val="center"/>
          </w:tcPr>
          <w:p w14:paraId="2BE8826B"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1E0151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F6EAD31" wp14:editId="03F72877">
                  <wp:extent cx="69850" cy="69850"/>
                  <wp:effectExtent l="0" t="0" r="0" b="0"/>
                  <wp:docPr id="146434777" name="Picutre 56"/>
                  <wp:cNvGraphicFramePr/>
                  <a:graphic xmlns:a="http://schemas.openxmlformats.org/drawingml/2006/main">
                    <a:graphicData uri="http://schemas.openxmlformats.org/drawingml/2006/picture">
                      <pic:pic xmlns:pic="http://schemas.openxmlformats.org/drawingml/2006/picture">
                        <pic:nvPicPr>
                          <pic:cNvPr id="18556826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3508E1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DB944EC" w14:textId="77777777" w:rsidR="00F12AC3" w:rsidRPr="00DF76CA" w:rsidRDefault="007A78E6" w:rsidP="006B31EA">
            <w:pPr>
              <w:pStyle w:val="a7"/>
            </w:pPr>
            <w:r w:rsidRPr="00DF76CA">
              <w:rPr>
                <w:lang w:val="ru"/>
              </w:rPr>
              <w:t>F10.51</w:t>
            </w:r>
          </w:p>
        </w:tc>
        <w:tc>
          <w:tcPr>
            <w:tcW w:w="2170" w:type="dxa"/>
            <w:tcBorders>
              <w:top w:val="single" w:sz="4" w:space="0" w:color="auto"/>
              <w:left w:val="single" w:sz="4" w:space="0" w:color="auto"/>
            </w:tcBorders>
            <w:shd w:val="clear" w:color="auto" w:fill="auto"/>
            <w:vAlign w:val="center"/>
          </w:tcPr>
          <w:p w14:paraId="27960679" w14:textId="77777777" w:rsidR="00F12AC3" w:rsidRPr="00DF76CA" w:rsidRDefault="007A78E6" w:rsidP="006B31EA">
            <w:pPr>
              <w:pStyle w:val="a7"/>
            </w:pPr>
            <w:r w:rsidRPr="00DF76CA">
              <w:rPr>
                <w:lang w:val="ru"/>
              </w:rPr>
              <w:t xml:space="preserve">Заданный режим </w:t>
            </w:r>
            <w:proofErr w:type="spellStart"/>
            <w:r w:rsidRPr="00DF76CA">
              <w:rPr>
                <w:lang w:val="ru"/>
              </w:rPr>
              <w:t>многосегментной</w:t>
            </w:r>
            <w:proofErr w:type="spellEnd"/>
            <w:r w:rsidRPr="00DF76CA">
              <w:rPr>
                <w:lang w:val="ru"/>
              </w:rPr>
              <w:t xml:space="preserve"> команды 0</w:t>
            </w:r>
          </w:p>
        </w:tc>
        <w:tc>
          <w:tcPr>
            <w:tcW w:w="3494" w:type="dxa"/>
            <w:tcBorders>
              <w:top w:val="single" w:sz="4" w:space="0" w:color="auto"/>
              <w:left w:val="single" w:sz="4" w:space="0" w:color="auto"/>
            </w:tcBorders>
            <w:shd w:val="clear" w:color="auto" w:fill="auto"/>
            <w:vAlign w:val="center"/>
          </w:tcPr>
          <w:p w14:paraId="418329A5" w14:textId="77777777" w:rsidR="00F12AC3" w:rsidRPr="007A78E6" w:rsidRDefault="007A78E6" w:rsidP="006B31EA">
            <w:pPr>
              <w:pStyle w:val="a7"/>
              <w:rPr>
                <w:lang w:val="ru-RU"/>
              </w:rPr>
            </w:pPr>
            <w:r w:rsidRPr="00DF76CA">
              <w:rPr>
                <w:lang w:val="ru"/>
              </w:rPr>
              <w:t>0: заданное значение кода функции F10.00</w:t>
            </w:r>
          </w:p>
          <w:p w14:paraId="5FE1890A" w14:textId="77777777" w:rsidR="00F12AC3" w:rsidRPr="007A78E6" w:rsidRDefault="007A78E6" w:rsidP="006B31EA">
            <w:pPr>
              <w:pStyle w:val="a7"/>
              <w:rPr>
                <w:lang w:val="ru-RU"/>
              </w:rPr>
            </w:pPr>
            <w:r w:rsidRPr="00DF76CA">
              <w:rPr>
                <w:lang w:val="ru"/>
              </w:rPr>
              <w:t>1: Al</w:t>
            </w:r>
          </w:p>
          <w:p w14:paraId="6A532643" w14:textId="77777777" w:rsidR="00F12AC3" w:rsidRPr="007A78E6" w:rsidRDefault="007A78E6" w:rsidP="006B31EA">
            <w:pPr>
              <w:pStyle w:val="a7"/>
              <w:rPr>
                <w:lang w:val="ru-RU"/>
              </w:rPr>
            </w:pPr>
            <w:r w:rsidRPr="00DF76CA">
              <w:rPr>
                <w:lang w:val="ru"/>
              </w:rPr>
              <w:t>2: зарезервировано</w:t>
            </w:r>
          </w:p>
          <w:p w14:paraId="12EFCC2F" w14:textId="77777777" w:rsidR="00F12AC3" w:rsidRPr="007A78E6" w:rsidRDefault="007A78E6" w:rsidP="006B31EA">
            <w:pPr>
              <w:pStyle w:val="a7"/>
              <w:rPr>
                <w:lang w:val="ru-RU"/>
              </w:rPr>
            </w:pPr>
            <w:r w:rsidRPr="00DF76CA">
              <w:rPr>
                <w:lang w:val="ru"/>
              </w:rPr>
              <w:t>3: Потенциометр панели</w:t>
            </w:r>
          </w:p>
          <w:p w14:paraId="1478D382" w14:textId="77777777" w:rsidR="00F12AC3" w:rsidRPr="007A78E6" w:rsidRDefault="007A78E6" w:rsidP="006B31EA">
            <w:pPr>
              <w:pStyle w:val="a7"/>
              <w:rPr>
                <w:lang w:val="ru-RU"/>
              </w:rPr>
            </w:pPr>
            <w:r w:rsidRPr="00DF76CA">
              <w:rPr>
                <w:lang w:val="ru"/>
              </w:rPr>
              <w:t>4: зарезервировано</w:t>
            </w:r>
          </w:p>
          <w:p w14:paraId="7A56F10C" w14:textId="77777777" w:rsidR="00F12AC3" w:rsidRPr="007A78E6" w:rsidRDefault="007A78E6" w:rsidP="006B31EA">
            <w:pPr>
              <w:pStyle w:val="a7"/>
              <w:rPr>
                <w:lang w:val="ru-RU"/>
              </w:rPr>
            </w:pPr>
            <w:r w:rsidRPr="00DF76CA">
              <w:rPr>
                <w:lang w:val="ru"/>
              </w:rPr>
              <w:t>5: ПИД</w:t>
            </w:r>
          </w:p>
          <w:p w14:paraId="746A5CDB" w14:textId="77777777" w:rsidR="00F12AC3" w:rsidRPr="007A78E6" w:rsidRDefault="007A78E6" w:rsidP="006B31EA">
            <w:pPr>
              <w:pStyle w:val="a7"/>
              <w:rPr>
                <w:lang w:val="ru-RU"/>
              </w:rPr>
            </w:pPr>
            <w:r w:rsidRPr="00DF76CA">
              <w:rPr>
                <w:lang w:val="ru"/>
              </w:rPr>
              <w:t>6: заданное значение частоты (F00.08), UP/DOWN может быть изменено</w:t>
            </w:r>
          </w:p>
        </w:tc>
        <w:tc>
          <w:tcPr>
            <w:tcW w:w="643" w:type="dxa"/>
            <w:tcBorders>
              <w:top w:val="single" w:sz="4" w:space="0" w:color="auto"/>
              <w:left w:val="single" w:sz="4" w:space="0" w:color="auto"/>
            </w:tcBorders>
            <w:shd w:val="clear" w:color="auto" w:fill="auto"/>
            <w:vAlign w:val="center"/>
          </w:tcPr>
          <w:p w14:paraId="2F79355F"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801421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BD813DB" wp14:editId="6B7E7BFE">
                  <wp:extent cx="69850" cy="69850"/>
                  <wp:effectExtent l="0" t="0" r="0" b="0"/>
                  <wp:docPr id="79552849" name="Picutre 56"/>
                  <wp:cNvGraphicFramePr/>
                  <a:graphic xmlns:a="http://schemas.openxmlformats.org/drawingml/2006/main">
                    <a:graphicData uri="http://schemas.openxmlformats.org/drawingml/2006/picture">
                      <pic:pic xmlns:pic="http://schemas.openxmlformats.org/drawingml/2006/picture">
                        <pic:nvPicPr>
                          <pic:cNvPr id="71150522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8F746C6" w14:textId="77777777" w:rsidTr="00546EB0">
        <w:trPr>
          <w:trHeight w:val="20"/>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04681B98" w14:textId="77777777" w:rsidR="00776B2B" w:rsidRPr="00546EB0" w:rsidRDefault="007A78E6" w:rsidP="006B31EA">
            <w:pPr>
              <w:pStyle w:val="a7"/>
              <w:jc w:val="center"/>
              <w:rPr>
                <w:sz w:val="12"/>
                <w:szCs w:val="12"/>
              </w:rPr>
            </w:pPr>
            <w:r w:rsidRPr="00546EB0">
              <w:rPr>
                <w:sz w:val="12"/>
                <w:szCs w:val="12"/>
                <w:lang w:val="ru"/>
              </w:rPr>
              <w:t>F11: зарезервирована</w:t>
            </w:r>
          </w:p>
        </w:tc>
      </w:tr>
      <w:tr w:rsidR="005B66E3" w:rsidRPr="007D0022" w14:paraId="3A79B1E5" w14:textId="77777777" w:rsidTr="00546EB0">
        <w:trPr>
          <w:trHeight w:val="20"/>
          <w:jc w:val="center"/>
        </w:trPr>
        <w:tc>
          <w:tcPr>
            <w:tcW w:w="7258" w:type="dxa"/>
            <w:gridSpan w:val="5"/>
            <w:tcBorders>
              <w:top w:val="single" w:sz="4" w:space="0" w:color="auto"/>
              <w:left w:val="single" w:sz="4" w:space="0" w:color="auto"/>
              <w:bottom w:val="single" w:sz="4" w:space="0" w:color="auto"/>
              <w:right w:val="single" w:sz="4" w:space="0" w:color="auto"/>
            </w:tcBorders>
            <w:shd w:val="clear" w:color="auto" w:fill="C7C8CA"/>
            <w:vAlign w:val="center"/>
          </w:tcPr>
          <w:p w14:paraId="3162E861" w14:textId="77777777" w:rsidR="00776B2B" w:rsidRPr="007A78E6" w:rsidRDefault="007A78E6" w:rsidP="006B31EA">
            <w:pPr>
              <w:pStyle w:val="a7"/>
              <w:jc w:val="center"/>
              <w:rPr>
                <w:sz w:val="12"/>
                <w:szCs w:val="12"/>
                <w:lang w:val="ru-RU"/>
              </w:rPr>
            </w:pPr>
            <w:r w:rsidRPr="00546EB0">
              <w:rPr>
                <w:sz w:val="12"/>
                <w:szCs w:val="12"/>
                <w:lang w:val="ru"/>
              </w:rPr>
              <w:t>F12: группа параметров неисправностей и защиты</w:t>
            </w:r>
          </w:p>
        </w:tc>
      </w:tr>
    </w:tbl>
    <w:p w14:paraId="69AA842B"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4"/>
        <w:gridCol w:w="643"/>
        <w:gridCol w:w="418"/>
      </w:tblGrid>
      <w:tr w:rsidR="005B66E3" w:rsidRPr="00DF76CA" w14:paraId="1E4BB9FF"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4D9D47A0"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25D1B572" w14:textId="77777777" w:rsidR="00776B2B" w:rsidRPr="00DF76CA" w:rsidRDefault="007A78E6" w:rsidP="006B31EA">
            <w:pPr>
              <w:pStyle w:val="a7"/>
              <w:jc w:val="center"/>
            </w:pPr>
            <w:r w:rsidRPr="00DF76CA">
              <w:rPr>
                <w:lang w:val="ru"/>
              </w:rPr>
              <w:t>Название</w:t>
            </w:r>
          </w:p>
        </w:tc>
        <w:tc>
          <w:tcPr>
            <w:tcW w:w="3494" w:type="dxa"/>
            <w:tcBorders>
              <w:top w:val="single" w:sz="4" w:space="0" w:color="auto"/>
              <w:left w:val="single" w:sz="4" w:space="0" w:color="auto"/>
            </w:tcBorders>
            <w:shd w:val="clear" w:color="auto" w:fill="C7C8CA"/>
            <w:vAlign w:val="center"/>
          </w:tcPr>
          <w:p w14:paraId="792A949A"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7193CF01"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4E794B54" w14:textId="77777777" w:rsidR="00776B2B" w:rsidRPr="00546EB0" w:rsidRDefault="007A78E6" w:rsidP="006B31EA">
            <w:pPr>
              <w:pStyle w:val="a7"/>
              <w:jc w:val="center"/>
            </w:pPr>
            <w:r w:rsidRPr="00546EB0">
              <w:rPr>
                <w:lang w:val="ru"/>
              </w:rPr>
              <w:t>Изменение</w:t>
            </w:r>
          </w:p>
        </w:tc>
      </w:tr>
      <w:tr w:rsidR="005B66E3" w:rsidRPr="00DF76CA" w14:paraId="1474900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A2B355D" w14:textId="77777777" w:rsidR="00F12AC3" w:rsidRPr="00DF76CA" w:rsidRDefault="007A78E6" w:rsidP="006B31EA">
            <w:pPr>
              <w:pStyle w:val="a7"/>
            </w:pPr>
            <w:r w:rsidRPr="00DF76CA">
              <w:rPr>
                <w:lang w:val="ru"/>
              </w:rPr>
              <w:t>F12.00</w:t>
            </w:r>
          </w:p>
        </w:tc>
        <w:tc>
          <w:tcPr>
            <w:tcW w:w="2170" w:type="dxa"/>
            <w:tcBorders>
              <w:top w:val="single" w:sz="4" w:space="0" w:color="auto"/>
              <w:left w:val="single" w:sz="4" w:space="0" w:color="auto"/>
            </w:tcBorders>
            <w:shd w:val="clear" w:color="auto" w:fill="auto"/>
            <w:vAlign w:val="center"/>
          </w:tcPr>
          <w:p w14:paraId="46AB26CC" w14:textId="77777777" w:rsidR="00F12AC3" w:rsidRPr="007A78E6" w:rsidRDefault="007A78E6" w:rsidP="006B31EA">
            <w:pPr>
              <w:pStyle w:val="a7"/>
              <w:rPr>
                <w:lang w:val="ru-RU"/>
              </w:rPr>
            </w:pPr>
            <w:r w:rsidRPr="00DF76CA">
              <w:rPr>
                <w:lang w:val="ru"/>
              </w:rPr>
              <w:t>Выбор защиты двигателя от перегрузки</w:t>
            </w:r>
          </w:p>
        </w:tc>
        <w:tc>
          <w:tcPr>
            <w:tcW w:w="3494" w:type="dxa"/>
            <w:tcBorders>
              <w:top w:val="single" w:sz="4" w:space="0" w:color="auto"/>
              <w:left w:val="single" w:sz="4" w:space="0" w:color="auto"/>
            </w:tcBorders>
            <w:shd w:val="clear" w:color="auto" w:fill="auto"/>
            <w:vAlign w:val="center"/>
          </w:tcPr>
          <w:p w14:paraId="2EFC3D2C" w14:textId="77777777" w:rsidR="00F12AC3" w:rsidRPr="00DF76CA" w:rsidRDefault="007A78E6" w:rsidP="006B31EA">
            <w:pPr>
              <w:pStyle w:val="a7"/>
            </w:pPr>
            <w:r w:rsidRPr="00DF76CA">
              <w:rPr>
                <w:lang w:val="ru"/>
              </w:rPr>
              <w:t>0: запрещено</w:t>
            </w:r>
          </w:p>
          <w:p w14:paraId="1DC38B64" w14:textId="77777777" w:rsidR="00F12AC3" w:rsidRPr="00DF76CA" w:rsidRDefault="007A78E6" w:rsidP="006B31EA">
            <w:pPr>
              <w:pStyle w:val="a7"/>
            </w:pPr>
            <w:r w:rsidRPr="00DF76CA">
              <w:rPr>
                <w:lang w:val="ru"/>
              </w:rPr>
              <w:t>1: разрешено</w:t>
            </w:r>
          </w:p>
        </w:tc>
        <w:tc>
          <w:tcPr>
            <w:tcW w:w="643" w:type="dxa"/>
            <w:tcBorders>
              <w:top w:val="single" w:sz="4" w:space="0" w:color="auto"/>
              <w:left w:val="single" w:sz="4" w:space="0" w:color="auto"/>
            </w:tcBorders>
            <w:shd w:val="clear" w:color="auto" w:fill="auto"/>
            <w:vAlign w:val="center"/>
          </w:tcPr>
          <w:p w14:paraId="71C73CF6"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037AAE1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E67AB64" wp14:editId="1A271FBB">
                  <wp:extent cx="69850" cy="69850"/>
                  <wp:effectExtent l="0" t="0" r="0" b="0"/>
                  <wp:docPr id="1178901297" name="Picutre 56"/>
                  <wp:cNvGraphicFramePr/>
                  <a:graphic xmlns:a="http://schemas.openxmlformats.org/drawingml/2006/main">
                    <a:graphicData uri="http://schemas.openxmlformats.org/drawingml/2006/picture">
                      <pic:pic xmlns:pic="http://schemas.openxmlformats.org/drawingml/2006/picture">
                        <pic:nvPicPr>
                          <pic:cNvPr id="126074663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B156C13"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6C62BD1" w14:textId="77777777" w:rsidR="00F12AC3" w:rsidRPr="00DF76CA" w:rsidRDefault="007A78E6" w:rsidP="006B31EA">
            <w:pPr>
              <w:pStyle w:val="a7"/>
            </w:pPr>
            <w:r w:rsidRPr="00DF76CA">
              <w:rPr>
                <w:lang w:val="ru"/>
              </w:rPr>
              <w:t>F12.01</w:t>
            </w:r>
          </w:p>
        </w:tc>
        <w:tc>
          <w:tcPr>
            <w:tcW w:w="2170" w:type="dxa"/>
            <w:tcBorders>
              <w:top w:val="single" w:sz="4" w:space="0" w:color="auto"/>
              <w:left w:val="single" w:sz="4" w:space="0" w:color="auto"/>
            </w:tcBorders>
            <w:shd w:val="clear" w:color="auto" w:fill="auto"/>
            <w:vAlign w:val="center"/>
          </w:tcPr>
          <w:p w14:paraId="0B8BD183" w14:textId="77777777" w:rsidR="00F12AC3" w:rsidRPr="007A78E6" w:rsidRDefault="007A78E6" w:rsidP="006B31EA">
            <w:pPr>
              <w:pStyle w:val="a7"/>
              <w:rPr>
                <w:lang w:val="ru-RU"/>
              </w:rPr>
            </w:pPr>
            <w:r w:rsidRPr="00DF76CA">
              <w:rPr>
                <w:lang w:val="ru"/>
              </w:rPr>
              <w:t>Коэффициент усиления защиты двигателя от перегрузки</w:t>
            </w:r>
          </w:p>
        </w:tc>
        <w:tc>
          <w:tcPr>
            <w:tcW w:w="3494" w:type="dxa"/>
            <w:tcBorders>
              <w:top w:val="single" w:sz="4" w:space="0" w:color="auto"/>
              <w:left w:val="single" w:sz="4" w:space="0" w:color="auto"/>
            </w:tcBorders>
            <w:shd w:val="clear" w:color="auto" w:fill="auto"/>
            <w:vAlign w:val="center"/>
          </w:tcPr>
          <w:p w14:paraId="0DF1473D" w14:textId="77777777" w:rsidR="00F12AC3" w:rsidRPr="00DF76CA" w:rsidRDefault="007A78E6" w:rsidP="006B31EA">
            <w:pPr>
              <w:pStyle w:val="a7"/>
            </w:pPr>
            <w:r w:rsidRPr="00DF76CA">
              <w:rPr>
                <w:lang w:val="ru"/>
              </w:rPr>
              <w:t>0,20–10,00</w:t>
            </w:r>
          </w:p>
        </w:tc>
        <w:tc>
          <w:tcPr>
            <w:tcW w:w="643" w:type="dxa"/>
            <w:tcBorders>
              <w:top w:val="single" w:sz="4" w:space="0" w:color="auto"/>
              <w:left w:val="single" w:sz="4" w:space="0" w:color="auto"/>
            </w:tcBorders>
            <w:shd w:val="clear" w:color="auto" w:fill="auto"/>
            <w:vAlign w:val="center"/>
          </w:tcPr>
          <w:p w14:paraId="7C46AEEC" w14:textId="77777777" w:rsidR="00F12AC3" w:rsidRPr="00DF76CA" w:rsidRDefault="007A78E6" w:rsidP="006B31EA">
            <w:pPr>
              <w:pStyle w:val="a7"/>
              <w:jc w:val="center"/>
            </w:pPr>
            <w:r w:rsidRPr="00DF76CA">
              <w:rPr>
                <w:lang w:val="ru"/>
              </w:rPr>
              <w:t>1,00</w:t>
            </w:r>
          </w:p>
        </w:tc>
        <w:tc>
          <w:tcPr>
            <w:tcW w:w="418" w:type="dxa"/>
            <w:tcBorders>
              <w:top w:val="single" w:sz="4" w:space="0" w:color="auto"/>
              <w:left w:val="single" w:sz="4" w:space="0" w:color="auto"/>
              <w:right w:val="single" w:sz="4" w:space="0" w:color="auto"/>
            </w:tcBorders>
            <w:shd w:val="clear" w:color="auto" w:fill="auto"/>
            <w:vAlign w:val="center"/>
          </w:tcPr>
          <w:p w14:paraId="3EB183A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9F8FAE9" wp14:editId="0FBE9C68">
                  <wp:extent cx="69850" cy="69850"/>
                  <wp:effectExtent l="0" t="0" r="0" b="0"/>
                  <wp:docPr id="1306536511" name="Picutre 56"/>
                  <wp:cNvGraphicFramePr/>
                  <a:graphic xmlns:a="http://schemas.openxmlformats.org/drawingml/2006/main">
                    <a:graphicData uri="http://schemas.openxmlformats.org/drawingml/2006/picture">
                      <pic:pic xmlns:pic="http://schemas.openxmlformats.org/drawingml/2006/picture">
                        <pic:nvPicPr>
                          <pic:cNvPr id="194486413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9084C3E"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FDFE1C7" w14:textId="77777777" w:rsidR="00F12AC3" w:rsidRPr="00DF76CA" w:rsidRDefault="007A78E6" w:rsidP="006B31EA">
            <w:pPr>
              <w:pStyle w:val="a7"/>
            </w:pPr>
            <w:r w:rsidRPr="00DF76CA">
              <w:rPr>
                <w:lang w:val="ru"/>
              </w:rPr>
              <w:t>F12.02</w:t>
            </w:r>
          </w:p>
        </w:tc>
        <w:tc>
          <w:tcPr>
            <w:tcW w:w="2170" w:type="dxa"/>
            <w:tcBorders>
              <w:top w:val="single" w:sz="4" w:space="0" w:color="auto"/>
              <w:left w:val="single" w:sz="4" w:space="0" w:color="auto"/>
            </w:tcBorders>
            <w:shd w:val="clear" w:color="auto" w:fill="auto"/>
            <w:vAlign w:val="center"/>
          </w:tcPr>
          <w:p w14:paraId="0AE57712" w14:textId="77777777" w:rsidR="00F12AC3" w:rsidRPr="007A78E6" w:rsidRDefault="007A78E6" w:rsidP="006B31EA">
            <w:pPr>
              <w:pStyle w:val="a7"/>
              <w:rPr>
                <w:sz w:val="10"/>
                <w:szCs w:val="10"/>
                <w:lang w:val="ru-RU"/>
              </w:rPr>
            </w:pPr>
            <w:r w:rsidRPr="00DF76CA">
              <w:rPr>
                <w:sz w:val="10"/>
                <w:szCs w:val="10"/>
                <w:lang w:val="ru"/>
              </w:rPr>
              <w:t>Коэффициент предварительного сообщения о перегрузке двигателя</w:t>
            </w:r>
          </w:p>
        </w:tc>
        <w:tc>
          <w:tcPr>
            <w:tcW w:w="3494" w:type="dxa"/>
            <w:tcBorders>
              <w:top w:val="single" w:sz="4" w:space="0" w:color="auto"/>
              <w:left w:val="single" w:sz="4" w:space="0" w:color="auto"/>
            </w:tcBorders>
            <w:shd w:val="clear" w:color="auto" w:fill="auto"/>
            <w:vAlign w:val="center"/>
          </w:tcPr>
          <w:p w14:paraId="2015B6F9" w14:textId="77777777" w:rsidR="00F12AC3" w:rsidRPr="00DF76CA" w:rsidRDefault="007A78E6" w:rsidP="006B31EA">
            <w:pPr>
              <w:pStyle w:val="a7"/>
            </w:pPr>
            <w:r w:rsidRPr="00DF76CA">
              <w:rPr>
                <w:lang w:val="ru"/>
              </w:rPr>
              <w:t>50 %–100 %</w:t>
            </w:r>
          </w:p>
        </w:tc>
        <w:tc>
          <w:tcPr>
            <w:tcW w:w="643" w:type="dxa"/>
            <w:tcBorders>
              <w:top w:val="single" w:sz="4" w:space="0" w:color="auto"/>
              <w:left w:val="single" w:sz="4" w:space="0" w:color="auto"/>
            </w:tcBorders>
            <w:shd w:val="clear" w:color="auto" w:fill="auto"/>
            <w:vAlign w:val="center"/>
          </w:tcPr>
          <w:p w14:paraId="7C19223B" w14:textId="77777777" w:rsidR="00F12AC3" w:rsidRPr="00DF76CA" w:rsidRDefault="007A78E6" w:rsidP="006B31EA">
            <w:pPr>
              <w:pStyle w:val="a7"/>
              <w:jc w:val="center"/>
            </w:pPr>
            <w:r w:rsidRPr="00DF76CA">
              <w:rPr>
                <w:lang w:val="ru"/>
              </w:rPr>
              <w:t>80 %</w:t>
            </w:r>
          </w:p>
        </w:tc>
        <w:tc>
          <w:tcPr>
            <w:tcW w:w="418" w:type="dxa"/>
            <w:tcBorders>
              <w:top w:val="single" w:sz="4" w:space="0" w:color="auto"/>
              <w:left w:val="single" w:sz="4" w:space="0" w:color="auto"/>
              <w:right w:val="single" w:sz="4" w:space="0" w:color="auto"/>
            </w:tcBorders>
            <w:shd w:val="clear" w:color="auto" w:fill="auto"/>
            <w:vAlign w:val="center"/>
          </w:tcPr>
          <w:p w14:paraId="6B431EF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E82FA81" wp14:editId="21D0ED99">
                  <wp:extent cx="69850" cy="69850"/>
                  <wp:effectExtent l="0" t="0" r="0" b="0"/>
                  <wp:docPr id="1366488282" name="Picutre 56"/>
                  <wp:cNvGraphicFramePr/>
                  <a:graphic xmlns:a="http://schemas.openxmlformats.org/drawingml/2006/main">
                    <a:graphicData uri="http://schemas.openxmlformats.org/drawingml/2006/picture">
                      <pic:pic xmlns:pic="http://schemas.openxmlformats.org/drawingml/2006/picture">
                        <pic:nvPicPr>
                          <pic:cNvPr id="145355504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B951E25"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E619DE6" w14:textId="77777777" w:rsidR="00F12AC3" w:rsidRPr="00DF76CA" w:rsidRDefault="007A78E6" w:rsidP="006B31EA">
            <w:pPr>
              <w:pStyle w:val="a7"/>
            </w:pPr>
            <w:r w:rsidRPr="00DF76CA">
              <w:rPr>
                <w:lang w:val="ru"/>
              </w:rPr>
              <w:t>F12.03</w:t>
            </w:r>
          </w:p>
        </w:tc>
        <w:tc>
          <w:tcPr>
            <w:tcW w:w="2170" w:type="dxa"/>
            <w:tcBorders>
              <w:top w:val="single" w:sz="4" w:space="0" w:color="auto"/>
              <w:left w:val="single" w:sz="4" w:space="0" w:color="auto"/>
            </w:tcBorders>
            <w:shd w:val="clear" w:color="auto" w:fill="auto"/>
            <w:vAlign w:val="center"/>
          </w:tcPr>
          <w:p w14:paraId="21F33CF3" w14:textId="77777777" w:rsidR="00F12AC3" w:rsidRPr="007A78E6" w:rsidRDefault="007A78E6" w:rsidP="006B31EA">
            <w:pPr>
              <w:pStyle w:val="a7"/>
              <w:rPr>
                <w:lang w:val="ru-RU"/>
              </w:rPr>
            </w:pPr>
            <w:r w:rsidRPr="00DF76CA">
              <w:rPr>
                <w:lang w:val="ru"/>
              </w:rPr>
              <w:t>Коэффициент усиления при перенапряжении при заглохании</w:t>
            </w:r>
          </w:p>
        </w:tc>
        <w:tc>
          <w:tcPr>
            <w:tcW w:w="3494" w:type="dxa"/>
            <w:tcBorders>
              <w:top w:val="single" w:sz="4" w:space="0" w:color="auto"/>
              <w:left w:val="single" w:sz="4" w:space="0" w:color="auto"/>
            </w:tcBorders>
            <w:shd w:val="clear" w:color="auto" w:fill="auto"/>
            <w:vAlign w:val="center"/>
          </w:tcPr>
          <w:p w14:paraId="0B75F931" w14:textId="77777777" w:rsidR="00F12AC3" w:rsidRPr="00DF76CA" w:rsidRDefault="007A78E6" w:rsidP="006B31EA">
            <w:pPr>
              <w:pStyle w:val="a7"/>
            </w:pPr>
            <w:r w:rsidRPr="00DF76CA">
              <w:rPr>
                <w:lang w:val="ru"/>
              </w:rPr>
              <w:t>0–100</w:t>
            </w:r>
          </w:p>
        </w:tc>
        <w:tc>
          <w:tcPr>
            <w:tcW w:w="643" w:type="dxa"/>
            <w:tcBorders>
              <w:top w:val="single" w:sz="4" w:space="0" w:color="auto"/>
              <w:left w:val="single" w:sz="4" w:space="0" w:color="auto"/>
            </w:tcBorders>
            <w:shd w:val="clear" w:color="auto" w:fill="auto"/>
            <w:vAlign w:val="center"/>
          </w:tcPr>
          <w:p w14:paraId="47E58825"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BA4C7E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737CC0A" wp14:editId="629B8415">
                  <wp:extent cx="69850" cy="69850"/>
                  <wp:effectExtent l="0" t="0" r="0" b="0"/>
                  <wp:docPr id="856281650" name="Picutre 56"/>
                  <wp:cNvGraphicFramePr/>
                  <a:graphic xmlns:a="http://schemas.openxmlformats.org/drawingml/2006/main">
                    <a:graphicData uri="http://schemas.openxmlformats.org/drawingml/2006/picture">
                      <pic:pic xmlns:pic="http://schemas.openxmlformats.org/drawingml/2006/picture">
                        <pic:nvPicPr>
                          <pic:cNvPr id="62449173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96599D8"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2B21A46" w14:textId="77777777" w:rsidR="00F12AC3" w:rsidRPr="00DF76CA" w:rsidRDefault="007A78E6" w:rsidP="006B31EA">
            <w:pPr>
              <w:pStyle w:val="a7"/>
            </w:pPr>
            <w:r w:rsidRPr="00DF76CA">
              <w:rPr>
                <w:lang w:val="ru"/>
              </w:rPr>
              <w:t>F12.04</w:t>
            </w:r>
          </w:p>
        </w:tc>
        <w:tc>
          <w:tcPr>
            <w:tcW w:w="2170" w:type="dxa"/>
            <w:tcBorders>
              <w:top w:val="single" w:sz="4" w:space="0" w:color="auto"/>
              <w:left w:val="single" w:sz="4" w:space="0" w:color="auto"/>
            </w:tcBorders>
            <w:shd w:val="clear" w:color="auto" w:fill="auto"/>
            <w:vAlign w:val="center"/>
          </w:tcPr>
          <w:p w14:paraId="35A6EF68" w14:textId="77777777" w:rsidR="00F12AC3" w:rsidRPr="007A78E6" w:rsidRDefault="007A78E6" w:rsidP="006B31EA">
            <w:pPr>
              <w:pStyle w:val="a7"/>
              <w:rPr>
                <w:lang w:val="ru-RU"/>
              </w:rPr>
            </w:pPr>
            <w:r w:rsidRPr="00DF76CA">
              <w:rPr>
                <w:lang w:val="ru"/>
              </w:rPr>
              <w:t>Напряжение защиты от перенапряжения при заглохании</w:t>
            </w:r>
          </w:p>
        </w:tc>
        <w:tc>
          <w:tcPr>
            <w:tcW w:w="3494" w:type="dxa"/>
            <w:tcBorders>
              <w:top w:val="single" w:sz="4" w:space="0" w:color="auto"/>
              <w:left w:val="single" w:sz="4" w:space="0" w:color="auto"/>
            </w:tcBorders>
            <w:shd w:val="clear" w:color="auto" w:fill="auto"/>
            <w:vAlign w:val="center"/>
          </w:tcPr>
          <w:p w14:paraId="603B4BE9" w14:textId="77777777" w:rsidR="00F12AC3" w:rsidRPr="00DF76CA" w:rsidRDefault="007A78E6" w:rsidP="006B31EA">
            <w:pPr>
              <w:pStyle w:val="a7"/>
            </w:pPr>
            <w:r w:rsidRPr="00DF76CA">
              <w:rPr>
                <w:lang w:val="ru"/>
              </w:rPr>
              <w:t>200,0–2000,0</w:t>
            </w:r>
          </w:p>
        </w:tc>
        <w:tc>
          <w:tcPr>
            <w:tcW w:w="643" w:type="dxa"/>
            <w:tcBorders>
              <w:top w:val="single" w:sz="4" w:space="0" w:color="auto"/>
              <w:left w:val="single" w:sz="4" w:space="0" w:color="auto"/>
            </w:tcBorders>
            <w:shd w:val="clear" w:color="auto" w:fill="auto"/>
            <w:vAlign w:val="center"/>
          </w:tcPr>
          <w:p w14:paraId="5DDC0F65" w14:textId="77777777" w:rsidR="00F12AC3" w:rsidRPr="00DF76CA" w:rsidRDefault="007A78E6" w:rsidP="006B31EA">
            <w:pPr>
              <w:pStyle w:val="a7"/>
              <w:jc w:val="center"/>
            </w:pPr>
            <w:r w:rsidRPr="00DF76CA">
              <w:rPr>
                <w:lang w:val="ru"/>
              </w:rPr>
              <w:t>760,0</w:t>
            </w:r>
          </w:p>
        </w:tc>
        <w:tc>
          <w:tcPr>
            <w:tcW w:w="418" w:type="dxa"/>
            <w:tcBorders>
              <w:top w:val="single" w:sz="4" w:space="0" w:color="auto"/>
              <w:left w:val="single" w:sz="4" w:space="0" w:color="auto"/>
              <w:right w:val="single" w:sz="4" w:space="0" w:color="auto"/>
            </w:tcBorders>
            <w:shd w:val="clear" w:color="auto" w:fill="auto"/>
            <w:vAlign w:val="center"/>
          </w:tcPr>
          <w:p w14:paraId="5E478928"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326FB6A" wp14:editId="0987C690">
                  <wp:extent cx="69850" cy="69850"/>
                  <wp:effectExtent l="0" t="0" r="0" b="0"/>
                  <wp:docPr id="1920309145" name="Picutre 56"/>
                  <wp:cNvGraphicFramePr/>
                  <a:graphic xmlns:a="http://schemas.openxmlformats.org/drawingml/2006/main">
                    <a:graphicData uri="http://schemas.openxmlformats.org/drawingml/2006/picture">
                      <pic:pic xmlns:pic="http://schemas.openxmlformats.org/drawingml/2006/picture">
                        <pic:nvPicPr>
                          <pic:cNvPr id="117503621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AC926A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9CBFD43" w14:textId="77777777" w:rsidR="00F12AC3" w:rsidRPr="00DF76CA" w:rsidRDefault="007A78E6" w:rsidP="006B31EA">
            <w:pPr>
              <w:pStyle w:val="a7"/>
            </w:pPr>
            <w:r w:rsidRPr="00DF76CA">
              <w:rPr>
                <w:lang w:val="ru"/>
              </w:rPr>
              <w:t>F12.05</w:t>
            </w:r>
          </w:p>
        </w:tc>
        <w:tc>
          <w:tcPr>
            <w:tcW w:w="2170" w:type="dxa"/>
            <w:tcBorders>
              <w:top w:val="single" w:sz="4" w:space="0" w:color="auto"/>
              <w:left w:val="single" w:sz="4" w:space="0" w:color="auto"/>
            </w:tcBorders>
            <w:shd w:val="clear" w:color="auto" w:fill="auto"/>
            <w:vAlign w:val="center"/>
          </w:tcPr>
          <w:p w14:paraId="31BFCEAE" w14:textId="77777777" w:rsidR="00F12AC3" w:rsidRPr="007A78E6" w:rsidRDefault="007A78E6" w:rsidP="006B31EA">
            <w:pPr>
              <w:pStyle w:val="a7"/>
              <w:rPr>
                <w:lang w:val="ru-RU"/>
              </w:rPr>
            </w:pPr>
            <w:r w:rsidRPr="00DF76CA">
              <w:rPr>
                <w:lang w:val="ru"/>
              </w:rPr>
              <w:t>Коэффициент усиления при превышении по току при заглохании</w:t>
            </w:r>
          </w:p>
        </w:tc>
        <w:tc>
          <w:tcPr>
            <w:tcW w:w="3494" w:type="dxa"/>
            <w:tcBorders>
              <w:top w:val="single" w:sz="4" w:space="0" w:color="auto"/>
              <w:left w:val="single" w:sz="4" w:space="0" w:color="auto"/>
            </w:tcBorders>
            <w:shd w:val="clear" w:color="auto" w:fill="auto"/>
            <w:vAlign w:val="center"/>
          </w:tcPr>
          <w:p w14:paraId="2668ACCC" w14:textId="77777777" w:rsidR="00F12AC3" w:rsidRPr="00DF76CA" w:rsidRDefault="007A78E6" w:rsidP="006B31EA">
            <w:pPr>
              <w:pStyle w:val="a7"/>
            </w:pPr>
            <w:r w:rsidRPr="00DF76CA">
              <w:rPr>
                <w:lang w:val="ru"/>
              </w:rPr>
              <w:t>0–100</w:t>
            </w:r>
          </w:p>
        </w:tc>
        <w:tc>
          <w:tcPr>
            <w:tcW w:w="643" w:type="dxa"/>
            <w:tcBorders>
              <w:top w:val="single" w:sz="4" w:space="0" w:color="auto"/>
              <w:left w:val="single" w:sz="4" w:space="0" w:color="auto"/>
            </w:tcBorders>
            <w:shd w:val="clear" w:color="auto" w:fill="auto"/>
            <w:vAlign w:val="center"/>
          </w:tcPr>
          <w:p w14:paraId="18B9E1CF" w14:textId="77777777" w:rsidR="00F12AC3" w:rsidRPr="00DF76CA" w:rsidRDefault="007A78E6" w:rsidP="006B31EA">
            <w:pPr>
              <w:pStyle w:val="a7"/>
              <w:jc w:val="center"/>
            </w:pPr>
            <w:r w:rsidRPr="00DF76CA">
              <w:rPr>
                <w:lang w:val="ru"/>
              </w:rPr>
              <w:t>20</w:t>
            </w:r>
          </w:p>
        </w:tc>
        <w:tc>
          <w:tcPr>
            <w:tcW w:w="418" w:type="dxa"/>
            <w:tcBorders>
              <w:top w:val="single" w:sz="4" w:space="0" w:color="auto"/>
              <w:left w:val="single" w:sz="4" w:space="0" w:color="auto"/>
              <w:right w:val="single" w:sz="4" w:space="0" w:color="auto"/>
            </w:tcBorders>
            <w:shd w:val="clear" w:color="auto" w:fill="auto"/>
            <w:vAlign w:val="center"/>
          </w:tcPr>
          <w:p w14:paraId="2E18718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8D92682" wp14:editId="7DA7096D">
                  <wp:extent cx="69850" cy="69850"/>
                  <wp:effectExtent l="0" t="0" r="0" b="0"/>
                  <wp:docPr id="902727553" name="Picutre 56"/>
                  <wp:cNvGraphicFramePr/>
                  <a:graphic xmlns:a="http://schemas.openxmlformats.org/drawingml/2006/main">
                    <a:graphicData uri="http://schemas.openxmlformats.org/drawingml/2006/picture">
                      <pic:pic xmlns:pic="http://schemas.openxmlformats.org/drawingml/2006/picture">
                        <pic:nvPicPr>
                          <pic:cNvPr id="204515636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6A89F70"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1DBEAB9" w14:textId="77777777" w:rsidR="00F12AC3" w:rsidRPr="00DF76CA" w:rsidRDefault="007A78E6" w:rsidP="006B31EA">
            <w:pPr>
              <w:pStyle w:val="a7"/>
            </w:pPr>
            <w:r w:rsidRPr="00DF76CA">
              <w:rPr>
                <w:lang w:val="ru"/>
              </w:rPr>
              <w:t>F12.06</w:t>
            </w:r>
          </w:p>
        </w:tc>
        <w:tc>
          <w:tcPr>
            <w:tcW w:w="2170" w:type="dxa"/>
            <w:tcBorders>
              <w:top w:val="single" w:sz="4" w:space="0" w:color="auto"/>
              <w:left w:val="single" w:sz="4" w:space="0" w:color="auto"/>
            </w:tcBorders>
            <w:shd w:val="clear" w:color="auto" w:fill="auto"/>
            <w:vAlign w:val="center"/>
          </w:tcPr>
          <w:p w14:paraId="3CC874FA" w14:textId="77777777" w:rsidR="00F12AC3" w:rsidRPr="007A78E6" w:rsidRDefault="007A78E6" w:rsidP="006B31EA">
            <w:pPr>
              <w:pStyle w:val="a7"/>
              <w:rPr>
                <w:lang w:val="ru-RU"/>
              </w:rPr>
            </w:pPr>
            <w:r w:rsidRPr="00DF76CA">
              <w:rPr>
                <w:lang w:val="ru"/>
              </w:rPr>
              <w:t>Защитный ток от перегрузки по току при заглохании</w:t>
            </w:r>
          </w:p>
        </w:tc>
        <w:tc>
          <w:tcPr>
            <w:tcW w:w="3494" w:type="dxa"/>
            <w:tcBorders>
              <w:top w:val="single" w:sz="4" w:space="0" w:color="auto"/>
              <w:left w:val="single" w:sz="4" w:space="0" w:color="auto"/>
            </w:tcBorders>
            <w:shd w:val="clear" w:color="auto" w:fill="auto"/>
            <w:vAlign w:val="center"/>
          </w:tcPr>
          <w:p w14:paraId="713C7661" w14:textId="77777777" w:rsidR="00F12AC3" w:rsidRPr="00DF76CA" w:rsidRDefault="007A78E6" w:rsidP="006B31EA">
            <w:pPr>
              <w:pStyle w:val="a7"/>
            </w:pPr>
            <w:r w:rsidRPr="00DF76CA">
              <w:rPr>
                <w:lang w:val="ru"/>
              </w:rPr>
              <w:t>100 %–200 %</w:t>
            </w:r>
          </w:p>
        </w:tc>
        <w:tc>
          <w:tcPr>
            <w:tcW w:w="643" w:type="dxa"/>
            <w:tcBorders>
              <w:top w:val="single" w:sz="4" w:space="0" w:color="auto"/>
              <w:left w:val="single" w:sz="4" w:space="0" w:color="auto"/>
            </w:tcBorders>
            <w:shd w:val="clear" w:color="auto" w:fill="auto"/>
            <w:vAlign w:val="center"/>
          </w:tcPr>
          <w:p w14:paraId="37966618" w14:textId="77777777" w:rsidR="00F12AC3" w:rsidRPr="00DF76CA" w:rsidRDefault="007A78E6" w:rsidP="006B31EA">
            <w:pPr>
              <w:pStyle w:val="a7"/>
              <w:jc w:val="center"/>
            </w:pPr>
            <w:r w:rsidRPr="00DF76CA">
              <w:rPr>
                <w:lang w:val="ru"/>
              </w:rPr>
              <w:t>150 %</w:t>
            </w:r>
          </w:p>
        </w:tc>
        <w:tc>
          <w:tcPr>
            <w:tcW w:w="418" w:type="dxa"/>
            <w:tcBorders>
              <w:top w:val="single" w:sz="4" w:space="0" w:color="auto"/>
              <w:left w:val="single" w:sz="4" w:space="0" w:color="auto"/>
              <w:right w:val="single" w:sz="4" w:space="0" w:color="auto"/>
            </w:tcBorders>
            <w:shd w:val="clear" w:color="auto" w:fill="auto"/>
            <w:vAlign w:val="center"/>
          </w:tcPr>
          <w:p w14:paraId="1FD76E2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C21A512" wp14:editId="01C64A6E">
                  <wp:extent cx="69850" cy="69850"/>
                  <wp:effectExtent l="0" t="0" r="0" b="0"/>
                  <wp:docPr id="688130461" name="Picutre 56"/>
                  <wp:cNvGraphicFramePr/>
                  <a:graphic xmlns:a="http://schemas.openxmlformats.org/drawingml/2006/main">
                    <a:graphicData uri="http://schemas.openxmlformats.org/drawingml/2006/picture">
                      <pic:pic xmlns:pic="http://schemas.openxmlformats.org/drawingml/2006/picture">
                        <pic:nvPicPr>
                          <pic:cNvPr id="80055704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4B9AF0F"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DF94F0D" w14:textId="77777777" w:rsidR="00F12AC3" w:rsidRPr="00DF76CA" w:rsidRDefault="007A78E6" w:rsidP="006B31EA">
            <w:pPr>
              <w:pStyle w:val="a7"/>
            </w:pPr>
            <w:r w:rsidRPr="00DF76CA">
              <w:rPr>
                <w:lang w:val="ru"/>
              </w:rPr>
              <w:t>F12.07</w:t>
            </w:r>
          </w:p>
        </w:tc>
        <w:tc>
          <w:tcPr>
            <w:tcW w:w="2170" w:type="dxa"/>
            <w:tcBorders>
              <w:top w:val="single" w:sz="4" w:space="0" w:color="auto"/>
              <w:left w:val="single" w:sz="4" w:space="0" w:color="auto"/>
            </w:tcBorders>
            <w:shd w:val="clear" w:color="auto" w:fill="auto"/>
            <w:vAlign w:val="center"/>
          </w:tcPr>
          <w:p w14:paraId="505A6483" w14:textId="77777777" w:rsidR="00F12AC3" w:rsidRPr="00DF76CA" w:rsidRDefault="007A78E6" w:rsidP="006B31EA">
            <w:pPr>
              <w:pStyle w:val="a7"/>
            </w:pPr>
            <w:r w:rsidRPr="00DF76CA">
              <w:rPr>
                <w:lang w:val="ru"/>
              </w:rPr>
              <w:t>Зарезервировано</w:t>
            </w:r>
          </w:p>
        </w:tc>
        <w:tc>
          <w:tcPr>
            <w:tcW w:w="3494" w:type="dxa"/>
            <w:tcBorders>
              <w:top w:val="single" w:sz="4" w:space="0" w:color="auto"/>
              <w:left w:val="single" w:sz="4" w:space="0" w:color="auto"/>
            </w:tcBorders>
            <w:shd w:val="clear" w:color="auto" w:fill="auto"/>
            <w:vAlign w:val="center"/>
          </w:tcPr>
          <w:p w14:paraId="36CED7AC" w14:textId="77777777" w:rsidR="00F12AC3"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3834B268"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8AD2036"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F221BDA" wp14:editId="4A935563">
                  <wp:extent cx="69850" cy="69850"/>
                  <wp:effectExtent l="0" t="0" r="0" b="0"/>
                  <wp:docPr id="431631188" name="Picutre 56"/>
                  <wp:cNvGraphicFramePr/>
                  <a:graphic xmlns:a="http://schemas.openxmlformats.org/drawingml/2006/main">
                    <a:graphicData uri="http://schemas.openxmlformats.org/drawingml/2006/picture">
                      <pic:pic xmlns:pic="http://schemas.openxmlformats.org/drawingml/2006/picture">
                        <pic:nvPicPr>
                          <pic:cNvPr id="26501485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26141FB"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27D7417" w14:textId="77777777" w:rsidR="00F12AC3" w:rsidRPr="00DF76CA" w:rsidRDefault="007A78E6" w:rsidP="006B31EA">
            <w:pPr>
              <w:pStyle w:val="a7"/>
            </w:pPr>
            <w:r w:rsidRPr="00DF76CA">
              <w:rPr>
                <w:lang w:val="ru"/>
              </w:rPr>
              <w:t>F12.08</w:t>
            </w:r>
          </w:p>
        </w:tc>
        <w:tc>
          <w:tcPr>
            <w:tcW w:w="2170" w:type="dxa"/>
            <w:tcBorders>
              <w:top w:val="single" w:sz="4" w:space="0" w:color="auto"/>
              <w:left w:val="single" w:sz="4" w:space="0" w:color="auto"/>
            </w:tcBorders>
            <w:shd w:val="clear" w:color="auto" w:fill="auto"/>
            <w:vAlign w:val="center"/>
          </w:tcPr>
          <w:p w14:paraId="01DB858E" w14:textId="77777777" w:rsidR="00F12AC3" w:rsidRPr="00DF76CA" w:rsidRDefault="007A78E6" w:rsidP="006B31EA">
            <w:pPr>
              <w:pStyle w:val="a7"/>
            </w:pPr>
            <w:r w:rsidRPr="00DF76CA">
              <w:rPr>
                <w:lang w:val="ru"/>
              </w:rPr>
              <w:t>Начальное напряжение торможения</w:t>
            </w:r>
          </w:p>
        </w:tc>
        <w:tc>
          <w:tcPr>
            <w:tcW w:w="3494" w:type="dxa"/>
            <w:tcBorders>
              <w:top w:val="single" w:sz="4" w:space="0" w:color="auto"/>
              <w:left w:val="single" w:sz="4" w:space="0" w:color="auto"/>
            </w:tcBorders>
            <w:shd w:val="clear" w:color="auto" w:fill="auto"/>
            <w:vAlign w:val="center"/>
          </w:tcPr>
          <w:p w14:paraId="5D9F3AFA" w14:textId="77777777" w:rsidR="00F12AC3" w:rsidRPr="00DF76CA" w:rsidRDefault="007A78E6" w:rsidP="006B31EA">
            <w:pPr>
              <w:pStyle w:val="a7"/>
            </w:pPr>
            <w:r w:rsidRPr="00DF76CA">
              <w:rPr>
                <w:lang w:val="ru"/>
              </w:rPr>
              <w:t>200,0–2000,0 В</w:t>
            </w:r>
          </w:p>
        </w:tc>
        <w:tc>
          <w:tcPr>
            <w:tcW w:w="643" w:type="dxa"/>
            <w:tcBorders>
              <w:top w:val="single" w:sz="4" w:space="0" w:color="auto"/>
              <w:left w:val="single" w:sz="4" w:space="0" w:color="auto"/>
            </w:tcBorders>
            <w:shd w:val="clear" w:color="auto" w:fill="auto"/>
            <w:vAlign w:val="center"/>
          </w:tcPr>
          <w:p w14:paraId="40A670F9" w14:textId="77777777" w:rsidR="00F12AC3" w:rsidRPr="00DF76CA" w:rsidRDefault="007A78E6" w:rsidP="006B31EA">
            <w:pPr>
              <w:pStyle w:val="a7"/>
              <w:jc w:val="center"/>
            </w:pPr>
            <w:r w:rsidRPr="00DF76CA">
              <w:rPr>
                <w:lang w:val="ru"/>
              </w:rPr>
              <w:t>690,0 В</w:t>
            </w:r>
          </w:p>
        </w:tc>
        <w:tc>
          <w:tcPr>
            <w:tcW w:w="418" w:type="dxa"/>
            <w:tcBorders>
              <w:top w:val="single" w:sz="4" w:space="0" w:color="auto"/>
              <w:left w:val="single" w:sz="4" w:space="0" w:color="auto"/>
              <w:right w:val="single" w:sz="4" w:space="0" w:color="auto"/>
            </w:tcBorders>
            <w:shd w:val="clear" w:color="auto" w:fill="auto"/>
            <w:vAlign w:val="center"/>
          </w:tcPr>
          <w:p w14:paraId="4C48DD5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13F839F" wp14:editId="4CA91745">
                  <wp:extent cx="69850" cy="69850"/>
                  <wp:effectExtent l="0" t="0" r="0" b="0"/>
                  <wp:docPr id="1142082619" name="Picutre 56"/>
                  <wp:cNvGraphicFramePr/>
                  <a:graphic xmlns:a="http://schemas.openxmlformats.org/drawingml/2006/main">
                    <a:graphicData uri="http://schemas.openxmlformats.org/drawingml/2006/picture">
                      <pic:pic xmlns:pic="http://schemas.openxmlformats.org/drawingml/2006/picture">
                        <pic:nvPicPr>
                          <pic:cNvPr id="31859674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ECA3B7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82D0411" w14:textId="77777777" w:rsidR="00F12AC3" w:rsidRPr="00DF76CA" w:rsidRDefault="007A78E6" w:rsidP="006B31EA">
            <w:pPr>
              <w:pStyle w:val="a7"/>
            </w:pPr>
            <w:r w:rsidRPr="00DF76CA">
              <w:rPr>
                <w:lang w:val="ru"/>
              </w:rPr>
              <w:t>F12.09</w:t>
            </w:r>
          </w:p>
        </w:tc>
        <w:tc>
          <w:tcPr>
            <w:tcW w:w="2170" w:type="dxa"/>
            <w:tcBorders>
              <w:top w:val="single" w:sz="4" w:space="0" w:color="auto"/>
              <w:left w:val="single" w:sz="4" w:space="0" w:color="auto"/>
            </w:tcBorders>
            <w:shd w:val="clear" w:color="auto" w:fill="auto"/>
            <w:vAlign w:val="center"/>
          </w:tcPr>
          <w:p w14:paraId="4201B766" w14:textId="77777777" w:rsidR="00F12AC3" w:rsidRPr="00DF76CA" w:rsidRDefault="007A78E6" w:rsidP="006B31EA">
            <w:pPr>
              <w:pStyle w:val="a7"/>
            </w:pPr>
            <w:r w:rsidRPr="00DF76CA">
              <w:rPr>
                <w:lang w:val="ru"/>
              </w:rPr>
              <w:t>F12.09</w:t>
            </w:r>
          </w:p>
        </w:tc>
        <w:tc>
          <w:tcPr>
            <w:tcW w:w="3494" w:type="dxa"/>
            <w:tcBorders>
              <w:top w:val="single" w:sz="4" w:space="0" w:color="auto"/>
              <w:left w:val="single" w:sz="4" w:space="0" w:color="auto"/>
            </w:tcBorders>
            <w:shd w:val="clear" w:color="auto" w:fill="auto"/>
            <w:vAlign w:val="center"/>
          </w:tcPr>
          <w:p w14:paraId="56E598DF" w14:textId="77777777" w:rsidR="00F12AC3" w:rsidRPr="00DF76CA" w:rsidRDefault="007A78E6" w:rsidP="006B31EA">
            <w:pPr>
              <w:pStyle w:val="a7"/>
            </w:pPr>
            <w:r w:rsidRPr="00DF76CA">
              <w:rPr>
                <w:lang w:val="ru"/>
              </w:rPr>
              <w:t>0–200</w:t>
            </w:r>
          </w:p>
        </w:tc>
        <w:tc>
          <w:tcPr>
            <w:tcW w:w="643" w:type="dxa"/>
            <w:tcBorders>
              <w:top w:val="single" w:sz="4" w:space="0" w:color="auto"/>
              <w:left w:val="single" w:sz="4" w:space="0" w:color="auto"/>
            </w:tcBorders>
            <w:shd w:val="clear" w:color="auto" w:fill="auto"/>
            <w:vAlign w:val="center"/>
          </w:tcPr>
          <w:p w14:paraId="41269487"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001CE00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DEE87DD" wp14:editId="12DEDBF1">
                  <wp:extent cx="69850" cy="69850"/>
                  <wp:effectExtent l="0" t="0" r="0" b="0"/>
                  <wp:docPr id="2087607676" name="Picutre 56"/>
                  <wp:cNvGraphicFramePr/>
                  <a:graphic xmlns:a="http://schemas.openxmlformats.org/drawingml/2006/main">
                    <a:graphicData uri="http://schemas.openxmlformats.org/drawingml/2006/picture">
                      <pic:pic xmlns:pic="http://schemas.openxmlformats.org/drawingml/2006/picture">
                        <pic:nvPicPr>
                          <pic:cNvPr id="14492443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983EFCA"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F58FBEF" w14:textId="77777777" w:rsidR="00F12AC3" w:rsidRPr="00DF76CA" w:rsidRDefault="007A78E6" w:rsidP="006B31EA">
            <w:pPr>
              <w:pStyle w:val="a7"/>
            </w:pPr>
            <w:r w:rsidRPr="00DF76CA">
              <w:rPr>
                <w:lang w:val="ru"/>
              </w:rPr>
              <w:t>F12.10</w:t>
            </w:r>
          </w:p>
        </w:tc>
        <w:tc>
          <w:tcPr>
            <w:tcW w:w="2170" w:type="dxa"/>
            <w:tcBorders>
              <w:top w:val="single" w:sz="4" w:space="0" w:color="auto"/>
              <w:left w:val="single" w:sz="4" w:space="0" w:color="auto"/>
            </w:tcBorders>
            <w:shd w:val="clear" w:color="auto" w:fill="auto"/>
            <w:vAlign w:val="center"/>
          </w:tcPr>
          <w:p w14:paraId="73C5D9A9" w14:textId="77777777" w:rsidR="00F12AC3" w:rsidRPr="007A78E6" w:rsidRDefault="007A78E6" w:rsidP="006B31EA">
            <w:pPr>
              <w:pStyle w:val="a7"/>
              <w:rPr>
                <w:lang w:val="ru-RU"/>
              </w:rPr>
            </w:pPr>
            <w:r w:rsidRPr="00DF76CA">
              <w:rPr>
                <w:lang w:val="ru"/>
              </w:rPr>
              <w:t>Выбор действия клеммы цифрового вывода неисправности при автоматическом сбросе неисправности</w:t>
            </w:r>
          </w:p>
        </w:tc>
        <w:tc>
          <w:tcPr>
            <w:tcW w:w="3494" w:type="dxa"/>
            <w:tcBorders>
              <w:top w:val="single" w:sz="4" w:space="0" w:color="auto"/>
              <w:left w:val="single" w:sz="4" w:space="0" w:color="auto"/>
            </w:tcBorders>
            <w:shd w:val="clear" w:color="auto" w:fill="auto"/>
            <w:vAlign w:val="center"/>
          </w:tcPr>
          <w:p w14:paraId="083C206F" w14:textId="77777777" w:rsidR="00F12AC3" w:rsidRPr="00DF76CA" w:rsidRDefault="007A78E6" w:rsidP="006B31EA">
            <w:pPr>
              <w:pStyle w:val="a7"/>
            </w:pPr>
            <w:r w:rsidRPr="00DF76CA">
              <w:rPr>
                <w:lang w:val="ru"/>
              </w:rPr>
              <w:t>0: действие отсутствует</w:t>
            </w:r>
          </w:p>
          <w:p w14:paraId="05B4F581" w14:textId="77777777" w:rsidR="00F12AC3" w:rsidRPr="00DF76CA" w:rsidRDefault="007A78E6" w:rsidP="006B31EA">
            <w:pPr>
              <w:pStyle w:val="a7"/>
            </w:pPr>
            <w:r w:rsidRPr="00DF76CA">
              <w:rPr>
                <w:lang w:val="ru"/>
              </w:rPr>
              <w:t>1: действие</w:t>
            </w:r>
          </w:p>
        </w:tc>
        <w:tc>
          <w:tcPr>
            <w:tcW w:w="643" w:type="dxa"/>
            <w:tcBorders>
              <w:top w:val="single" w:sz="4" w:space="0" w:color="auto"/>
              <w:left w:val="single" w:sz="4" w:space="0" w:color="auto"/>
            </w:tcBorders>
            <w:shd w:val="clear" w:color="auto" w:fill="auto"/>
            <w:vAlign w:val="center"/>
          </w:tcPr>
          <w:p w14:paraId="0A3B0BAA"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163B3C4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A857F0" wp14:editId="77424C2E">
                  <wp:extent cx="69850" cy="69850"/>
                  <wp:effectExtent l="0" t="0" r="0" b="0"/>
                  <wp:docPr id="615182258" name="Picutre 56"/>
                  <wp:cNvGraphicFramePr/>
                  <a:graphic xmlns:a="http://schemas.openxmlformats.org/drawingml/2006/main">
                    <a:graphicData uri="http://schemas.openxmlformats.org/drawingml/2006/picture">
                      <pic:pic xmlns:pic="http://schemas.openxmlformats.org/drawingml/2006/picture">
                        <pic:nvPicPr>
                          <pic:cNvPr id="204205579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F2CB73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5931896" w14:textId="77777777" w:rsidR="00F12AC3" w:rsidRPr="00DF76CA" w:rsidRDefault="007A78E6" w:rsidP="006B31EA">
            <w:pPr>
              <w:pStyle w:val="a7"/>
            </w:pPr>
            <w:r w:rsidRPr="00DF76CA">
              <w:rPr>
                <w:lang w:val="ru"/>
              </w:rPr>
              <w:t>F12.11</w:t>
            </w:r>
          </w:p>
        </w:tc>
        <w:tc>
          <w:tcPr>
            <w:tcW w:w="2170" w:type="dxa"/>
            <w:tcBorders>
              <w:top w:val="single" w:sz="4" w:space="0" w:color="auto"/>
              <w:left w:val="single" w:sz="4" w:space="0" w:color="auto"/>
            </w:tcBorders>
            <w:shd w:val="clear" w:color="auto" w:fill="auto"/>
            <w:vAlign w:val="center"/>
          </w:tcPr>
          <w:p w14:paraId="0723043E" w14:textId="77777777" w:rsidR="00F12AC3" w:rsidRPr="007A78E6" w:rsidRDefault="007A78E6" w:rsidP="006B31EA">
            <w:pPr>
              <w:pStyle w:val="a7"/>
              <w:rPr>
                <w:lang w:val="ru-RU"/>
              </w:rPr>
            </w:pPr>
            <w:r w:rsidRPr="00DF76CA">
              <w:rPr>
                <w:lang w:val="ru"/>
              </w:rPr>
              <w:t>Длительность интервала автоматического сброса неисправности</w:t>
            </w:r>
          </w:p>
        </w:tc>
        <w:tc>
          <w:tcPr>
            <w:tcW w:w="3494" w:type="dxa"/>
            <w:tcBorders>
              <w:top w:val="single" w:sz="4" w:space="0" w:color="auto"/>
              <w:left w:val="single" w:sz="4" w:space="0" w:color="auto"/>
            </w:tcBorders>
            <w:shd w:val="clear" w:color="auto" w:fill="auto"/>
            <w:vAlign w:val="center"/>
          </w:tcPr>
          <w:p w14:paraId="65667884" w14:textId="77777777" w:rsidR="00F12AC3" w:rsidRPr="00DF76CA" w:rsidRDefault="007A78E6" w:rsidP="006B31EA">
            <w:pPr>
              <w:pStyle w:val="a7"/>
            </w:pPr>
            <w:r w:rsidRPr="00DF76CA">
              <w:rPr>
                <w:lang w:val="ru"/>
              </w:rPr>
              <w:t>0,1 с –100,0 с</w:t>
            </w:r>
          </w:p>
        </w:tc>
        <w:tc>
          <w:tcPr>
            <w:tcW w:w="643" w:type="dxa"/>
            <w:tcBorders>
              <w:top w:val="single" w:sz="4" w:space="0" w:color="auto"/>
              <w:left w:val="single" w:sz="4" w:space="0" w:color="auto"/>
            </w:tcBorders>
            <w:shd w:val="clear" w:color="auto" w:fill="auto"/>
            <w:vAlign w:val="center"/>
          </w:tcPr>
          <w:p w14:paraId="272A506C" w14:textId="77777777" w:rsidR="00F12AC3" w:rsidRPr="00DF76CA" w:rsidRDefault="007A78E6" w:rsidP="006B31EA">
            <w:pPr>
              <w:pStyle w:val="a7"/>
              <w:jc w:val="center"/>
            </w:pPr>
            <w:r w:rsidRPr="00DF76CA">
              <w:rPr>
                <w:lang w:val="ru"/>
              </w:rPr>
              <w:t>6,0 с</w:t>
            </w:r>
          </w:p>
        </w:tc>
        <w:tc>
          <w:tcPr>
            <w:tcW w:w="418" w:type="dxa"/>
            <w:tcBorders>
              <w:top w:val="single" w:sz="4" w:space="0" w:color="auto"/>
              <w:left w:val="single" w:sz="4" w:space="0" w:color="auto"/>
              <w:right w:val="single" w:sz="4" w:space="0" w:color="auto"/>
            </w:tcBorders>
            <w:shd w:val="clear" w:color="auto" w:fill="auto"/>
            <w:vAlign w:val="center"/>
          </w:tcPr>
          <w:p w14:paraId="1D5C0B5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571712E" wp14:editId="2C0FBDEA">
                  <wp:extent cx="69850" cy="69850"/>
                  <wp:effectExtent l="0" t="0" r="0" b="0"/>
                  <wp:docPr id="1338914475" name="Picutre 56"/>
                  <wp:cNvGraphicFramePr/>
                  <a:graphic xmlns:a="http://schemas.openxmlformats.org/drawingml/2006/main">
                    <a:graphicData uri="http://schemas.openxmlformats.org/drawingml/2006/picture">
                      <pic:pic xmlns:pic="http://schemas.openxmlformats.org/drawingml/2006/picture">
                        <pic:nvPicPr>
                          <pic:cNvPr id="52434587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51DD22F"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17E91CD" w14:textId="77777777" w:rsidR="00F12AC3" w:rsidRPr="00DF76CA" w:rsidRDefault="007A78E6" w:rsidP="006B31EA">
            <w:pPr>
              <w:pStyle w:val="a7"/>
            </w:pPr>
            <w:r w:rsidRPr="00DF76CA">
              <w:rPr>
                <w:lang w:val="ru"/>
              </w:rPr>
              <w:t>F12.12</w:t>
            </w:r>
          </w:p>
        </w:tc>
        <w:tc>
          <w:tcPr>
            <w:tcW w:w="2170" w:type="dxa"/>
            <w:tcBorders>
              <w:top w:val="single" w:sz="4" w:space="0" w:color="auto"/>
              <w:left w:val="single" w:sz="4" w:space="0" w:color="auto"/>
            </w:tcBorders>
            <w:shd w:val="clear" w:color="auto" w:fill="auto"/>
            <w:vAlign w:val="center"/>
          </w:tcPr>
          <w:p w14:paraId="0FAC3C05" w14:textId="77777777" w:rsidR="00F12AC3" w:rsidRPr="007A78E6" w:rsidRDefault="007A78E6" w:rsidP="006B31EA">
            <w:pPr>
              <w:pStyle w:val="a7"/>
              <w:rPr>
                <w:lang w:val="ru-RU"/>
              </w:rPr>
            </w:pPr>
            <w:r w:rsidRPr="00DF76CA">
              <w:rPr>
                <w:lang w:val="ru"/>
              </w:rPr>
              <w:t>Выбор защиты от потери фазы входного сигнала</w:t>
            </w:r>
          </w:p>
        </w:tc>
        <w:tc>
          <w:tcPr>
            <w:tcW w:w="3494" w:type="dxa"/>
            <w:tcBorders>
              <w:top w:val="single" w:sz="4" w:space="0" w:color="auto"/>
              <w:left w:val="single" w:sz="4" w:space="0" w:color="auto"/>
            </w:tcBorders>
            <w:shd w:val="clear" w:color="auto" w:fill="auto"/>
            <w:vAlign w:val="center"/>
          </w:tcPr>
          <w:p w14:paraId="5D87376C" w14:textId="77777777" w:rsidR="00F12AC3" w:rsidRPr="007A78E6" w:rsidRDefault="007A78E6" w:rsidP="006B31EA">
            <w:pPr>
              <w:pStyle w:val="a7"/>
              <w:rPr>
                <w:lang w:val="ru-RU"/>
              </w:rPr>
            </w:pPr>
            <w:r w:rsidRPr="00DF76CA">
              <w:rPr>
                <w:lang w:val="ru"/>
              </w:rPr>
              <w:t>0: запрещено (мощность преобразователя ≤11 кВт)</w:t>
            </w:r>
          </w:p>
          <w:p w14:paraId="27661F80" w14:textId="77777777" w:rsidR="00F12AC3" w:rsidRPr="007A78E6" w:rsidRDefault="007A78E6" w:rsidP="006B31EA">
            <w:pPr>
              <w:pStyle w:val="a7"/>
              <w:rPr>
                <w:lang w:val="ru-RU"/>
              </w:rPr>
            </w:pPr>
            <w:r w:rsidRPr="00DF76CA">
              <w:rPr>
                <w:lang w:val="ru"/>
              </w:rPr>
              <w:t>1: разрешено (мощность преобразователя &gt;11 кВт)</w:t>
            </w:r>
          </w:p>
        </w:tc>
        <w:tc>
          <w:tcPr>
            <w:tcW w:w="643" w:type="dxa"/>
            <w:tcBorders>
              <w:top w:val="single" w:sz="4" w:space="0" w:color="auto"/>
              <w:left w:val="single" w:sz="4" w:space="0" w:color="auto"/>
            </w:tcBorders>
            <w:shd w:val="clear" w:color="auto" w:fill="auto"/>
            <w:vAlign w:val="center"/>
          </w:tcPr>
          <w:p w14:paraId="13D32F3E" w14:textId="77777777" w:rsidR="00F12AC3"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27C82AC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2F5896E" wp14:editId="50A62F7B">
                  <wp:extent cx="69850" cy="69850"/>
                  <wp:effectExtent l="0" t="0" r="0" b="0"/>
                  <wp:docPr id="983992817" name="Picutre 56"/>
                  <wp:cNvGraphicFramePr/>
                  <a:graphic xmlns:a="http://schemas.openxmlformats.org/drawingml/2006/main">
                    <a:graphicData uri="http://schemas.openxmlformats.org/drawingml/2006/picture">
                      <pic:pic xmlns:pic="http://schemas.openxmlformats.org/drawingml/2006/picture">
                        <pic:nvPicPr>
                          <pic:cNvPr id="212311689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70D1FBF"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24153044" w14:textId="77777777" w:rsidR="00F12AC3" w:rsidRPr="00DF76CA" w:rsidRDefault="007A78E6" w:rsidP="006B31EA">
            <w:pPr>
              <w:pStyle w:val="a7"/>
            </w:pPr>
            <w:r w:rsidRPr="00DF76CA">
              <w:rPr>
                <w:lang w:val="ru"/>
              </w:rPr>
              <w:t>F12.13</w:t>
            </w:r>
          </w:p>
        </w:tc>
        <w:tc>
          <w:tcPr>
            <w:tcW w:w="2170" w:type="dxa"/>
            <w:tcBorders>
              <w:top w:val="single" w:sz="4" w:space="0" w:color="auto"/>
              <w:left w:val="single" w:sz="4" w:space="0" w:color="auto"/>
            </w:tcBorders>
            <w:shd w:val="clear" w:color="auto" w:fill="auto"/>
            <w:vAlign w:val="center"/>
          </w:tcPr>
          <w:p w14:paraId="5BE9565A" w14:textId="77777777" w:rsidR="00F12AC3" w:rsidRPr="007A78E6" w:rsidRDefault="007A78E6" w:rsidP="006B31EA">
            <w:pPr>
              <w:pStyle w:val="a7"/>
              <w:rPr>
                <w:lang w:val="ru-RU"/>
              </w:rPr>
            </w:pPr>
            <w:r w:rsidRPr="00DF76CA">
              <w:rPr>
                <w:lang w:val="ru"/>
              </w:rPr>
              <w:t>Выбор защиты от потери фазы выходного сигнала</w:t>
            </w:r>
          </w:p>
        </w:tc>
        <w:tc>
          <w:tcPr>
            <w:tcW w:w="3494" w:type="dxa"/>
            <w:tcBorders>
              <w:top w:val="single" w:sz="4" w:space="0" w:color="auto"/>
              <w:left w:val="single" w:sz="4" w:space="0" w:color="auto"/>
            </w:tcBorders>
            <w:shd w:val="clear" w:color="auto" w:fill="auto"/>
            <w:vAlign w:val="center"/>
          </w:tcPr>
          <w:p w14:paraId="21A296A2" w14:textId="77777777" w:rsidR="00F12AC3" w:rsidRPr="00DF76CA" w:rsidRDefault="007A78E6" w:rsidP="006B31EA">
            <w:pPr>
              <w:pStyle w:val="a7"/>
            </w:pPr>
            <w:r w:rsidRPr="00DF76CA">
              <w:rPr>
                <w:lang w:val="ru"/>
              </w:rPr>
              <w:t>0: запрещено</w:t>
            </w:r>
          </w:p>
          <w:p w14:paraId="757999D1" w14:textId="77777777" w:rsidR="00F12AC3" w:rsidRPr="00DF76CA" w:rsidRDefault="007A78E6" w:rsidP="006B31EA">
            <w:pPr>
              <w:pStyle w:val="a7"/>
            </w:pPr>
            <w:r w:rsidRPr="00DF76CA">
              <w:rPr>
                <w:lang w:val="ru"/>
              </w:rPr>
              <w:t>1: разрешено</w:t>
            </w:r>
          </w:p>
        </w:tc>
        <w:tc>
          <w:tcPr>
            <w:tcW w:w="643" w:type="dxa"/>
            <w:tcBorders>
              <w:top w:val="single" w:sz="4" w:space="0" w:color="auto"/>
              <w:left w:val="single" w:sz="4" w:space="0" w:color="auto"/>
            </w:tcBorders>
            <w:shd w:val="clear" w:color="auto" w:fill="auto"/>
            <w:vAlign w:val="center"/>
          </w:tcPr>
          <w:p w14:paraId="550EE661"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37A8F00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2785887" wp14:editId="2DE8FA87">
                  <wp:extent cx="69850" cy="69850"/>
                  <wp:effectExtent l="0" t="0" r="0" b="0"/>
                  <wp:docPr id="822929829" name="Picutre 56"/>
                  <wp:cNvGraphicFramePr/>
                  <a:graphic xmlns:a="http://schemas.openxmlformats.org/drawingml/2006/main">
                    <a:graphicData uri="http://schemas.openxmlformats.org/drawingml/2006/picture">
                      <pic:pic xmlns:pic="http://schemas.openxmlformats.org/drawingml/2006/picture">
                        <pic:nvPicPr>
                          <pic:cNvPr id="26391882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75CA290"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7D87CF1B" w14:textId="77777777" w:rsidR="00776B2B" w:rsidRPr="00DF76CA" w:rsidRDefault="007A78E6" w:rsidP="006B31EA">
            <w:pPr>
              <w:pStyle w:val="a7"/>
            </w:pPr>
            <w:r w:rsidRPr="00DF76CA">
              <w:rPr>
                <w:lang w:val="ru"/>
              </w:rPr>
              <w:t>F12.14</w:t>
            </w:r>
          </w:p>
        </w:tc>
        <w:tc>
          <w:tcPr>
            <w:tcW w:w="2170" w:type="dxa"/>
            <w:tcBorders>
              <w:top w:val="single" w:sz="4" w:space="0" w:color="auto"/>
              <w:left w:val="single" w:sz="4" w:space="0" w:color="auto"/>
              <w:bottom w:val="single" w:sz="4" w:space="0" w:color="auto"/>
            </w:tcBorders>
            <w:shd w:val="clear" w:color="auto" w:fill="auto"/>
            <w:vAlign w:val="center"/>
          </w:tcPr>
          <w:p w14:paraId="5E212E27" w14:textId="77777777" w:rsidR="00776B2B" w:rsidRPr="00DF76CA" w:rsidRDefault="007A78E6" w:rsidP="006B31EA">
            <w:pPr>
              <w:pStyle w:val="a7"/>
            </w:pPr>
            <w:r w:rsidRPr="00DF76CA">
              <w:rPr>
                <w:lang w:val="ru"/>
              </w:rPr>
              <w:t>Неисправность 1-го типа</w:t>
            </w:r>
          </w:p>
        </w:tc>
        <w:tc>
          <w:tcPr>
            <w:tcW w:w="3494" w:type="dxa"/>
            <w:tcBorders>
              <w:top w:val="single" w:sz="4" w:space="0" w:color="auto"/>
              <w:left w:val="single" w:sz="4" w:space="0" w:color="auto"/>
              <w:bottom w:val="single" w:sz="4" w:space="0" w:color="auto"/>
            </w:tcBorders>
            <w:shd w:val="clear" w:color="auto" w:fill="auto"/>
            <w:vAlign w:val="center"/>
          </w:tcPr>
          <w:p w14:paraId="39F46503" w14:textId="77777777" w:rsidR="00776B2B" w:rsidRPr="007A78E6" w:rsidRDefault="007A78E6" w:rsidP="006B31EA">
            <w:pPr>
              <w:pStyle w:val="a7"/>
              <w:rPr>
                <w:lang w:val="ru-RU"/>
              </w:rPr>
            </w:pPr>
            <w:r w:rsidRPr="00DF76CA">
              <w:rPr>
                <w:lang w:val="ru"/>
              </w:rPr>
              <w:t>0: неисправность отсутствует</w:t>
            </w:r>
          </w:p>
          <w:p w14:paraId="6FD3EB92" w14:textId="77777777" w:rsidR="00776B2B" w:rsidRPr="007A78E6" w:rsidRDefault="007A78E6" w:rsidP="006B31EA">
            <w:pPr>
              <w:pStyle w:val="a7"/>
              <w:rPr>
                <w:lang w:val="ru-RU"/>
              </w:rPr>
            </w:pPr>
            <w:r w:rsidRPr="00DF76CA">
              <w:rPr>
                <w:lang w:val="ru"/>
              </w:rPr>
              <w:t>1: зарезервировано</w:t>
            </w:r>
          </w:p>
          <w:p w14:paraId="300124D2" w14:textId="77777777" w:rsidR="00776B2B" w:rsidRPr="007A78E6" w:rsidRDefault="007A78E6" w:rsidP="006B31EA">
            <w:pPr>
              <w:pStyle w:val="a7"/>
              <w:rPr>
                <w:lang w:val="ru-RU"/>
              </w:rPr>
            </w:pPr>
            <w:r w:rsidRPr="00DF76CA">
              <w:rPr>
                <w:lang w:val="ru"/>
              </w:rPr>
              <w:t>2: превышение по току при ускорении</w:t>
            </w:r>
          </w:p>
          <w:p w14:paraId="36EE4B9B" w14:textId="77777777" w:rsidR="00776B2B" w:rsidRPr="007A78E6" w:rsidRDefault="007A78E6" w:rsidP="006B31EA">
            <w:pPr>
              <w:pStyle w:val="a7"/>
              <w:rPr>
                <w:lang w:val="ru-RU"/>
              </w:rPr>
            </w:pPr>
            <w:r w:rsidRPr="00DF76CA">
              <w:rPr>
                <w:lang w:val="ru"/>
              </w:rPr>
              <w:t>3: превышение по току при торможении</w:t>
            </w:r>
          </w:p>
          <w:p w14:paraId="6ED73F70" w14:textId="77777777" w:rsidR="00776B2B" w:rsidRPr="007A78E6" w:rsidRDefault="007A78E6" w:rsidP="006B31EA">
            <w:pPr>
              <w:pStyle w:val="a7"/>
              <w:rPr>
                <w:lang w:val="ru-RU"/>
              </w:rPr>
            </w:pPr>
            <w:r w:rsidRPr="00DF76CA">
              <w:rPr>
                <w:lang w:val="ru"/>
              </w:rPr>
              <w:t>4: превышение по току при постоянной скорости</w:t>
            </w:r>
          </w:p>
          <w:p w14:paraId="52A9AC7D" w14:textId="77777777" w:rsidR="00776B2B" w:rsidRPr="00DF76CA" w:rsidRDefault="007A78E6" w:rsidP="006B31EA">
            <w:pPr>
              <w:pStyle w:val="a7"/>
            </w:pPr>
            <w:r w:rsidRPr="00DF76CA">
              <w:rPr>
                <w:lang w:val="ru"/>
              </w:rPr>
              <w:t>5: перенапряжение при ускорении</w:t>
            </w:r>
          </w:p>
        </w:tc>
        <w:tc>
          <w:tcPr>
            <w:tcW w:w="643" w:type="dxa"/>
            <w:tcBorders>
              <w:top w:val="single" w:sz="4" w:space="0" w:color="auto"/>
              <w:left w:val="single" w:sz="4" w:space="0" w:color="auto"/>
              <w:bottom w:val="single" w:sz="4" w:space="0" w:color="auto"/>
            </w:tcBorders>
            <w:shd w:val="clear" w:color="auto" w:fill="auto"/>
            <w:vAlign w:val="center"/>
          </w:tcPr>
          <w:p w14:paraId="524B1A8A" w14:textId="77777777" w:rsidR="00776B2B" w:rsidRPr="00DF76CA" w:rsidRDefault="007A78E6" w:rsidP="006B31EA">
            <w:pPr>
              <w:pStyle w:val="a7"/>
              <w:jc w:val="center"/>
            </w:pPr>
            <w:r w:rsidRPr="00DF76CA">
              <w:rPr>
                <w:lang w:val="ru"/>
              </w:rPr>
              <w:t>—</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264605E3"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DDFCB75" wp14:editId="6D8D2D1B">
                  <wp:extent cx="67310" cy="67310"/>
                  <wp:effectExtent l="0" t="0" r="0" b="0"/>
                  <wp:docPr id="104791317" name="Picutre 58"/>
                  <wp:cNvGraphicFramePr/>
                  <a:graphic xmlns:a="http://schemas.openxmlformats.org/drawingml/2006/main">
                    <a:graphicData uri="http://schemas.openxmlformats.org/drawingml/2006/picture">
                      <pic:pic xmlns:pic="http://schemas.openxmlformats.org/drawingml/2006/picture">
                        <pic:nvPicPr>
                          <pic:cNvPr id="448195017" name="Picture 58"/>
                          <pic:cNvPicPr/>
                        </pic:nvPicPr>
                        <pic:blipFill>
                          <a:blip r:embed="rId62"/>
                          <a:stretch>
                            <a:fillRect/>
                          </a:stretch>
                        </pic:blipFill>
                        <pic:spPr>
                          <a:xfrm>
                            <a:off x="0" y="0"/>
                            <a:ext cx="67310" cy="67310"/>
                          </a:xfrm>
                          <a:prstGeom prst="rect">
                            <a:avLst/>
                          </a:prstGeom>
                        </pic:spPr>
                      </pic:pic>
                    </a:graphicData>
                  </a:graphic>
                </wp:inline>
              </w:drawing>
            </w:r>
          </w:p>
        </w:tc>
      </w:tr>
    </w:tbl>
    <w:p w14:paraId="67D56AFE"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23501527"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017675B5"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388E55A7"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778CAA6"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00032597"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13C5B8D2" w14:textId="77777777" w:rsidR="00776B2B" w:rsidRPr="00546EB0" w:rsidRDefault="007A78E6" w:rsidP="006B31EA">
            <w:pPr>
              <w:pStyle w:val="a7"/>
              <w:jc w:val="center"/>
            </w:pPr>
            <w:r w:rsidRPr="00546EB0">
              <w:rPr>
                <w:lang w:val="ru"/>
              </w:rPr>
              <w:t>Изменение</w:t>
            </w:r>
          </w:p>
        </w:tc>
      </w:tr>
      <w:tr w:rsidR="005B66E3" w:rsidRPr="00DF76CA" w14:paraId="5F09295B" w14:textId="77777777" w:rsidTr="006B31EA">
        <w:trPr>
          <w:trHeight w:val="2136"/>
          <w:jc w:val="center"/>
        </w:trPr>
        <w:tc>
          <w:tcPr>
            <w:tcW w:w="533" w:type="dxa"/>
            <w:tcBorders>
              <w:top w:val="single" w:sz="4" w:space="0" w:color="auto"/>
              <w:left w:val="single" w:sz="4" w:space="0" w:color="auto"/>
            </w:tcBorders>
            <w:shd w:val="clear" w:color="auto" w:fill="auto"/>
            <w:vAlign w:val="center"/>
          </w:tcPr>
          <w:p w14:paraId="524837B2" w14:textId="77777777" w:rsidR="006B31EA" w:rsidRPr="00DF76CA" w:rsidRDefault="007A78E6" w:rsidP="006B31EA">
            <w:pPr>
              <w:pStyle w:val="a7"/>
            </w:pPr>
            <w:r w:rsidRPr="00DF76CA">
              <w:rPr>
                <w:lang w:val="ru"/>
              </w:rPr>
              <w:t>F12.15</w:t>
            </w:r>
          </w:p>
        </w:tc>
        <w:tc>
          <w:tcPr>
            <w:tcW w:w="2170" w:type="dxa"/>
            <w:tcBorders>
              <w:top w:val="single" w:sz="4" w:space="0" w:color="auto"/>
              <w:left w:val="single" w:sz="4" w:space="0" w:color="auto"/>
            </w:tcBorders>
            <w:shd w:val="clear" w:color="auto" w:fill="auto"/>
            <w:vAlign w:val="center"/>
          </w:tcPr>
          <w:p w14:paraId="378D848A" w14:textId="77777777" w:rsidR="006B31EA" w:rsidRPr="00DF76CA" w:rsidRDefault="007A78E6" w:rsidP="006B31EA">
            <w:pPr>
              <w:pStyle w:val="a7"/>
            </w:pPr>
            <w:r w:rsidRPr="00DF76CA">
              <w:rPr>
                <w:lang w:val="ru"/>
              </w:rPr>
              <w:t>Неисправность 2-го типа</w:t>
            </w:r>
          </w:p>
        </w:tc>
        <w:tc>
          <w:tcPr>
            <w:tcW w:w="3499" w:type="dxa"/>
            <w:vMerge w:val="restart"/>
            <w:tcBorders>
              <w:top w:val="single" w:sz="4" w:space="0" w:color="auto"/>
              <w:left w:val="single" w:sz="4" w:space="0" w:color="auto"/>
            </w:tcBorders>
            <w:shd w:val="clear" w:color="auto" w:fill="auto"/>
            <w:vAlign w:val="center"/>
          </w:tcPr>
          <w:p w14:paraId="4B226E42" w14:textId="77777777" w:rsidR="006B31EA" w:rsidRPr="007A78E6" w:rsidRDefault="007A78E6" w:rsidP="006B31EA">
            <w:pPr>
              <w:pStyle w:val="a7"/>
              <w:rPr>
                <w:lang w:val="ru-RU"/>
              </w:rPr>
            </w:pPr>
            <w:r w:rsidRPr="00DF76CA">
              <w:rPr>
                <w:lang w:val="ru"/>
              </w:rPr>
              <w:t>6: перенапряжение при торможении</w:t>
            </w:r>
          </w:p>
          <w:p w14:paraId="02ECC8CD" w14:textId="77777777" w:rsidR="006B31EA" w:rsidRPr="007A78E6" w:rsidRDefault="007A78E6" w:rsidP="006B31EA">
            <w:pPr>
              <w:pStyle w:val="a7"/>
              <w:rPr>
                <w:lang w:val="ru-RU"/>
              </w:rPr>
            </w:pPr>
            <w:r w:rsidRPr="00DF76CA">
              <w:rPr>
                <w:lang w:val="ru"/>
              </w:rPr>
              <w:t>7: перенапряжение при постоянной скорости</w:t>
            </w:r>
          </w:p>
          <w:p w14:paraId="50E00663" w14:textId="77777777" w:rsidR="006B31EA" w:rsidRPr="007A78E6" w:rsidRDefault="007A78E6" w:rsidP="006B31EA">
            <w:pPr>
              <w:pStyle w:val="a7"/>
              <w:rPr>
                <w:lang w:val="ru-RU"/>
              </w:rPr>
            </w:pPr>
            <w:r w:rsidRPr="00DF76CA">
              <w:rPr>
                <w:lang w:val="ru"/>
              </w:rPr>
              <w:t>8: перегрузка по буферному сопротивлению</w:t>
            </w:r>
          </w:p>
          <w:p w14:paraId="3D61DA5C" w14:textId="6893AE17" w:rsidR="006B31EA" w:rsidRPr="007A78E6" w:rsidRDefault="007A78E6" w:rsidP="006B31EA">
            <w:pPr>
              <w:pStyle w:val="a7"/>
              <w:rPr>
                <w:lang w:val="ru-RU"/>
              </w:rPr>
            </w:pPr>
            <w:r w:rsidRPr="00DF76CA">
              <w:rPr>
                <w:lang w:val="ru"/>
              </w:rPr>
              <w:t xml:space="preserve">9: </w:t>
            </w:r>
            <w:r w:rsidR="003A499E">
              <w:rPr>
                <w:lang w:val="ru"/>
              </w:rPr>
              <w:t>низкое напряжение</w:t>
            </w:r>
          </w:p>
          <w:p w14:paraId="6E02D675" w14:textId="77777777" w:rsidR="006B31EA" w:rsidRPr="007A78E6" w:rsidRDefault="007A78E6" w:rsidP="006B31EA">
            <w:pPr>
              <w:pStyle w:val="a7"/>
              <w:rPr>
                <w:lang w:val="ru-RU"/>
              </w:rPr>
            </w:pPr>
            <w:r w:rsidRPr="00DF76CA">
              <w:rPr>
                <w:lang w:val="ru"/>
              </w:rPr>
              <w:t>10: перегрузка преобразователя</w:t>
            </w:r>
          </w:p>
          <w:p w14:paraId="7DEA3AF0" w14:textId="77777777" w:rsidR="006B31EA" w:rsidRPr="007A78E6" w:rsidRDefault="007A78E6" w:rsidP="006B31EA">
            <w:pPr>
              <w:pStyle w:val="a7"/>
              <w:rPr>
                <w:lang w:val="ru-RU"/>
              </w:rPr>
            </w:pPr>
            <w:r w:rsidRPr="00DF76CA">
              <w:rPr>
                <w:lang w:val="ru"/>
              </w:rPr>
              <w:t>11: перегрузка двигателя</w:t>
            </w:r>
          </w:p>
          <w:p w14:paraId="1DE413E2" w14:textId="77777777" w:rsidR="006B31EA" w:rsidRPr="007A78E6" w:rsidRDefault="007A78E6" w:rsidP="006B31EA">
            <w:pPr>
              <w:pStyle w:val="a7"/>
              <w:rPr>
                <w:lang w:val="ru-RU"/>
              </w:rPr>
            </w:pPr>
            <w:r w:rsidRPr="00DF76CA">
              <w:rPr>
                <w:lang w:val="ru"/>
              </w:rPr>
              <w:t>12: обрыв фазы входного сигнала</w:t>
            </w:r>
          </w:p>
          <w:p w14:paraId="51DB80F8" w14:textId="77777777" w:rsidR="006B31EA" w:rsidRPr="007A78E6" w:rsidRDefault="007A78E6" w:rsidP="006B31EA">
            <w:pPr>
              <w:pStyle w:val="a7"/>
              <w:rPr>
                <w:lang w:val="ru-RU"/>
              </w:rPr>
            </w:pPr>
            <w:r w:rsidRPr="00DF76CA">
              <w:rPr>
                <w:lang w:val="ru"/>
              </w:rPr>
              <w:t>13: обрыв фазы выходного сигнала</w:t>
            </w:r>
          </w:p>
          <w:p w14:paraId="6CEF88F3" w14:textId="77777777" w:rsidR="006B31EA" w:rsidRPr="007A78E6" w:rsidRDefault="007A78E6" w:rsidP="006B31EA">
            <w:pPr>
              <w:pStyle w:val="a7"/>
              <w:rPr>
                <w:lang w:val="ru-RU"/>
              </w:rPr>
            </w:pPr>
            <w:r w:rsidRPr="00DF76CA">
              <w:rPr>
                <w:lang w:val="ru"/>
              </w:rPr>
              <w:t>14: перегрев модуля</w:t>
            </w:r>
          </w:p>
          <w:p w14:paraId="3C65D0D5" w14:textId="77777777" w:rsidR="006B31EA" w:rsidRPr="007A78E6" w:rsidRDefault="007A78E6" w:rsidP="006B31EA">
            <w:pPr>
              <w:pStyle w:val="a7"/>
              <w:rPr>
                <w:lang w:val="ru-RU"/>
              </w:rPr>
            </w:pPr>
            <w:r w:rsidRPr="00DF76CA">
              <w:rPr>
                <w:lang w:val="ru"/>
              </w:rPr>
              <w:t>15: внешний отказ</w:t>
            </w:r>
          </w:p>
          <w:p w14:paraId="29094D47" w14:textId="77777777" w:rsidR="006B31EA" w:rsidRPr="007A78E6" w:rsidRDefault="007A78E6" w:rsidP="006B31EA">
            <w:pPr>
              <w:pStyle w:val="a7"/>
              <w:rPr>
                <w:lang w:val="ru-RU"/>
              </w:rPr>
            </w:pPr>
            <w:r w:rsidRPr="00DF76CA">
              <w:rPr>
                <w:lang w:val="ru"/>
              </w:rPr>
              <w:t>16: неправильный интерфейс передачи данных</w:t>
            </w:r>
          </w:p>
          <w:p w14:paraId="64E664B9" w14:textId="77777777" w:rsidR="006B31EA" w:rsidRPr="007A78E6" w:rsidRDefault="007A78E6" w:rsidP="006B31EA">
            <w:pPr>
              <w:pStyle w:val="a7"/>
              <w:rPr>
                <w:lang w:val="ru-RU"/>
              </w:rPr>
            </w:pPr>
            <w:r w:rsidRPr="00DF76CA">
              <w:rPr>
                <w:lang w:val="ru"/>
              </w:rPr>
              <w:t>17: зарезервировано</w:t>
            </w:r>
          </w:p>
          <w:p w14:paraId="75B2F56E" w14:textId="77777777" w:rsidR="006B31EA" w:rsidRPr="007A78E6" w:rsidRDefault="007A78E6" w:rsidP="006B31EA">
            <w:pPr>
              <w:pStyle w:val="a7"/>
              <w:rPr>
                <w:lang w:val="ru-RU"/>
              </w:rPr>
            </w:pPr>
            <w:r w:rsidRPr="00DF76CA">
              <w:rPr>
                <w:lang w:val="ru"/>
              </w:rPr>
              <w:t>18: обнаружение аномального тока</w:t>
            </w:r>
          </w:p>
          <w:p w14:paraId="6D7E7033" w14:textId="77777777" w:rsidR="006B31EA" w:rsidRPr="007A78E6" w:rsidRDefault="007A78E6" w:rsidP="006B31EA">
            <w:pPr>
              <w:pStyle w:val="a7"/>
              <w:rPr>
                <w:lang w:val="ru-RU"/>
              </w:rPr>
            </w:pPr>
            <w:r w:rsidRPr="00DF76CA">
              <w:rPr>
                <w:lang w:val="ru"/>
              </w:rPr>
              <w:t>19: неправильная настройка двигателя</w:t>
            </w:r>
          </w:p>
          <w:p w14:paraId="26A33C74" w14:textId="77777777" w:rsidR="006B31EA" w:rsidRPr="007A78E6" w:rsidRDefault="007A78E6" w:rsidP="006B31EA">
            <w:pPr>
              <w:pStyle w:val="a7"/>
              <w:rPr>
                <w:lang w:val="ru-RU"/>
              </w:rPr>
            </w:pPr>
            <w:r w:rsidRPr="00DF76CA">
              <w:rPr>
                <w:lang w:val="ru"/>
              </w:rPr>
              <w:t>20: зарезервировано</w:t>
            </w:r>
          </w:p>
          <w:p w14:paraId="5F530595" w14:textId="77777777" w:rsidR="006B31EA" w:rsidRPr="007A78E6" w:rsidRDefault="007A78E6" w:rsidP="006B31EA">
            <w:pPr>
              <w:pStyle w:val="a7"/>
              <w:rPr>
                <w:lang w:val="ru-RU"/>
              </w:rPr>
            </w:pPr>
            <w:r w:rsidRPr="00DF76CA">
              <w:rPr>
                <w:lang w:val="ru"/>
              </w:rPr>
              <w:t>21: аномальные параметры чтения и записи</w:t>
            </w:r>
          </w:p>
          <w:p w14:paraId="0F09FDFF" w14:textId="77777777" w:rsidR="006B31EA" w:rsidRPr="007A78E6" w:rsidRDefault="007A78E6" w:rsidP="006B31EA">
            <w:pPr>
              <w:pStyle w:val="a7"/>
              <w:rPr>
                <w:lang w:val="ru-RU"/>
              </w:rPr>
            </w:pPr>
            <w:r w:rsidRPr="00DF76CA">
              <w:rPr>
                <w:lang w:val="ru"/>
              </w:rPr>
              <w:t>22: неправильное оборудование преобразователя</w:t>
            </w:r>
          </w:p>
          <w:p w14:paraId="0D61E373" w14:textId="77777777" w:rsidR="006B31EA" w:rsidRPr="007A78E6" w:rsidRDefault="007A78E6" w:rsidP="006B31EA">
            <w:pPr>
              <w:pStyle w:val="a7"/>
              <w:rPr>
                <w:lang w:val="ru-RU"/>
              </w:rPr>
            </w:pPr>
            <w:r w:rsidRPr="00DF76CA">
              <w:rPr>
                <w:lang w:val="ru"/>
              </w:rPr>
              <w:t>23: зарезервировано</w:t>
            </w:r>
          </w:p>
          <w:p w14:paraId="7F5F7503" w14:textId="77777777" w:rsidR="006B31EA" w:rsidRPr="007A78E6" w:rsidRDefault="007A78E6" w:rsidP="006B31EA">
            <w:pPr>
              <w:pStyle w:val="a7"/>
              <w:rPr>
                <w:lang w:val="ru-RU"/>
              </w:rPr>
            </w:pPr>
            <w:r w:rsidRPr="00DF76CA">
              <w:rPr>
                <w:lang w:val="ru"/>
              </w:rPr>
              <w:t>24: зарезервировано</w:t>
            </w:r>
          </w:p>
          <w:p w14:paraId="0C18E3D0" w14:textId="77777777" w:rsidR="006B31EA" w:rsidRPr="007A78E6" w:rsidRDefault="007A78E6" w:rsidP="006B31EA">
            <w:pPr>
              <w:pStyle w:val="a7"/>
              <w:rPr>
                <w:lang w:val="ru-RU"/>
              </w:rPr>
            </w:pPr>
            <w:r w:rsidRPr="00DF76CA">
              <w:rPr>
                <w:lang w:val="ru"/>
              </w:rPr>
              <w:t>25: зарезервировано</w:t>
            </w:r>
          </w:p>
          <w:p w14:paraId="31E84F72" w14:textId="77777777" w:rsidR="006B31EA" w:rsidRPr="007A78E6" w:rsidRDefault="007A78E6" w:rsidP="006B31EA">
            <w:pPr>
              <w:pStyle w:val="a7"/>
              <w:rPr>
                <w:lang w:val="ru-RU"/>
              </w:rPr>
            </w:pPr>
            <w:r w:rsidRPr="00DF76CA">
              <w:rPr>
                <w:lang w:val="ru"/>
              </w:rPr>
              <w:t>26: поступление времени работы</w:t>
            </w:r>
          </w:p>
          <w:p w14:paraId="383C9AB0" w14:textId="77777777" w:rsidR="006B31EA" w:rsidRPr="007A78E6" w:rsidRDefault="007A78E6" w:rsidP="006B31EA">
            <w:pPr>
              <w:pStyle w:val="a7"/>
              <w:rPr>
                <w:lang w:val="ru-RU"/>
              </w:rPr>
            </w:pPr>
            <w:r w:rsidRPr="00DF76CA">
              <w:rPr>
                <w:lang w:val="ru"/>
              </w:rPr>
              <w:t>27: зарезервировано</w:t>
            </w:r>
          </w:p>
          <w:p w14:paraId="0807165A" w14:textId="77777777" w:rsidR="006B31EA" w:rsidRPr="007A78E6" w:rsidRDefault="007A78E6" w:rsidP="006B31EA">
            <w:pPr>
              <w:pStyle w:val="a7"/>
              <w:rPr>
                <w:lang w:val="ru-RU"/>
              </w:rPr>
            </w:pPr>
            <w:r w:rsidRPr="00DF76CA">
              <w:rPr>
                <w:lang w:val="ru"/>
              </w:rPr>
              <w:t>28: зарезервировано</w:t>
            </w:r>
          </w:p>
          <w:p w14:paraId="12F127F5" w14:textId="77777777" w:rsidR="006B31EA" w:rsidRPr="007A78E6" w:rsidRDefault="007A78E6" w:rsidP="006B31EA">
            <w:pPr>
              <w:pStyle w:val="a7"/>
              <w:rPr>
                <w:lang w:val="ru-RU"/>
              </w:rPr>
            </w:pPr>
            <w:r w:rsidRPr="00DF76CA">
              <w:rPr>
                <w:lang w:val="ru"/>
              </w:rPr>
              <w:t>29: поступление времени после включения</w:t>
            </w:r>
          </w:p>
          <w:p w14:paraId="48968A64" w14:textId="77777777" w:rsidR="006B31EA" w:rsidRPr="007A78E6" w:rsidRDefault="007A78E6" w:rsidP="006B31EA">
            <w:pPr>
              <w:pStyle w:val="a7"/>
              <w:rPr>
                <w:lang w:val="ru-RU"/>
              </w:rPr>
            </w:pPr>
            <w:r w:rsidRPr="00DF76CA">
              <w:rPr>
                <w:lang w:val="ru"/>
              </w:rPr>
              <w:t>30: сброс нагрузки</w:t>
            </w:r>
          </w:p>
          <w:p w14:paraId="5247F47F" w14:textId="77777777" w:rsidR="006B31EA" w:rsidRPr="007A78E6" w:rsidRDefault="007A78E6" w:rsidP="006B31EA">
            <w:pPr>
              <w:pStyle w:val="a7"/>
              <w:rPr>
                <w:lang w:val="ru-RU"/>
              </w:rPr>
            </w:pPr>
            <w:r w:rsidRPr="00DF76CA">
              <w:rPr>
                <w:lang w:val="ru"/>
              </w:rPr>
              <w:t>31: потеря обратной связи ПИД при работе</w:t>
            </w:r>
          </w:p>
          <w:p w14:paraId="2D7B81A2" w14:textId="77777777" w:rsidR="006B31EA" w:rsidRPr="007A78E6" w:rsidRDefault="007A78E6" w:rsidP="006B31EA">
            <w:pPr>
              <w:pStyle w:val="a7"/>
              <w:rPr>
                <w:lang w:val="ru-RU"/>
              </w:rPr>
            </w:pPr>
            <w:r w:rsidRPr="00DF76CA">
              <w:rPr>
                <w:lang w:val="ru"/>
              </w:rPr>
              <w:t>40: быстрое истечение времени предельного значения тока</w:t>
            </w:r>
          </w:p>
          <w:p w14:paraId="7628E0FD" w14:textId="77777777" w:rsidR="006B31EA" w:rsidRPr="007A78E6" w:rsidRDefault="007A78E6" w:rsidP="006B31EA">
            <w:pPr>
              <w:pStyle w:val="a7"/>
              <w:rPr>
                <w:lang w:val="ru-RU"/>
              </w:rPr>
            </w:pPr>
            <w:r w:rsidRPr="00DF76CA">
              <w:rPr>
                <w:lang w:val="ru"/>
              </w:rPr>
              <w:t>41: переключение двигателей при работе</w:t>
            </w:r>
          </w:p>
          <w:p w14:paraId="194C5282" w14:textId="77777777" w:rsidR="006B31EA" w:rsidRPr="007A78E6" w:rsidRDefault="007A78E6" w:rsidP="006B31EA">
            <w:pPr>
              <w:pStyle w:val="a7"/>
              <w:rPr>
                <w:lang w:val="ru-RU"/>
              </w:rPr>
            </w:pPr>
            <w:r w:rsidRPr="00DF76CA">
              <w:rPr>
                <w:lang w:val="ru"/>
              </w:rPr>
              <w:t>42: слишком высокое отклонение скорости</w:t>
            </w:r>
          </w:p>
          <w:p w14:paraId="2005FDCD" w14:textId="77777777" w:rsidR="006B31EA" w:rsidRPr="007A78E6" w:rsidRDefault="007A78E6" w:rsidP="006B31EA">
            <w:pPr>
              <w:pStyle w:val="a7"/>
              <w:rPr>
                <w:lang w:val="ru-RU"/>
              </w:rPr>
            </w:pPr>
            <w:r w:rsidRPr="00DF76CA">
              <w:rPr>
                <w:lang w:val="ru"/>
              </w:rPr>
              <w:t>43: превышение скорости двигателя</w:t>
            </w:r>
          </w:p>
          <w:p w14:paraId="20E65A45" w14:textId="77777777" w:rsidR="006B31EA" w:rsidRPr="007A78E6" w:rsidRDefault="007A78E6" w:rsidP="006B31EA">
            <w:pPr>
              <w:pStyle w:val="a7"/>
              <w:rPr>
                <w:lang w:val="ru-RU"/>
              </w:rPr>
            </w:pPr>
            <w:r w:rsidRPr="00DF76CA">
              <w:rPr>
                <w:lang w:val="ru"/>
              </w:rPr>
              <w:t>45: превышение температуры двигателя</w:t>
            </w:r>
          </w:p>
          <w:p w14:paraId="4021D6C4" w14:textId="77777777" w:rsidR="006B31EA" w:rsidRPr="00DF76CA" w:rsidRDefault="007A78E6" w:rsidP="006B31EA">
            <w:pPr>
              <w:pStyle w:val="a7"/>
            </w:pPr>
            <w:r w:rsidRPr="00DF76CA">
              <w:rPr>
                <w:lang w:val="ru"/>
              </w:rPr>
              <w:t>51: ошибка начального положения</w:t>
            </w:r>
          </w:p>
        </w:tc>
        <w:tc>
          <w:tcPr>
            <w:tcW w:w="643" w:type="dxa"/>
            <w:tcBorders>
              <w:top w:val="single" w:sz="4" w:space="0" w:color="auto"/>
              <w:left w:val="single" w:sz="4" w:space="0" w:color="auto"/>
            </w:tcBorders>
            <w:shd w:val="clear" w:color="auto" w:fill="auto"/>
            <w:vAlign w:val="center"/>
          </w:tcPr>
          <w:p w14:paraId="6D3904E7" w14:textId="77777777" w:rsidR="006B31EA" w:rsidRPr="00DF76CA" w:rsidRDefault="007A78E6" w:rsidP="006B31EA">
            <w:pPr>
              <w:pStyle w:val="a7"/>
              <w:jc w:val="center"/>
            </w:pPr>
            <w:r w:rsidRPr="00DF76CA">
              <w:rPr>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3F7DFABE"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C084A56" wp14:editId="4518A3E0">
                  <wp:extent cx="67310" cy="67310"/>
                  <wp:effectExtent l="0" t="0" r="0" b="0"/>
                  <wp:docPr id="1418312698" name="Picutre 58"/>
                  <wp:cNvGraphicFramePr/>
                  <a:graphic xmlns:a="http://schemas.openxmlformats.org/drawingml/2006/main">
                    <a:graphicData uri="http://schemas.openxmlformats.org/drawingml/2006/picture">
                      <pic:pic xmlns:pic="http://schemas.openxmlformats.org/drawingml/2006/picture">
                        <pic:nvPicPr>
                          <pic:cNvPr id="1518606923"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00A58B4D" w14:textId="77777777" w:rsidTr="006B31EA">
        <w:trPr>
          <w:trHeight w:val="2131"/>
          <w:jc w:val="center"/>
        </w:trPr>
        <w:tc>
          <w:tcPr>
            <w:tcW w:w="533" w:type="dxa"/>
            <w:tcBorders>
              <w:top w:val="single" w:sz="4" w:space="0" w:color="auto"/>
              <w:left w:val="single" w:sz="4" w:space="0" w:color="auto"/>
            </w:tcBorders>
            <w:shd w:val="clear" w:color="auto" w:fill="auto"/>
            <w:vAlign w:val="center"/>
          </w:tcPr>
          <w:p w14:paraId="7D847C32" w14:textId="77777777" w:rsidR="006B31EA" w:rsidRPr="00DF76CA" w:rsidRDefault="007A78E6" w:rsidP="006B31EA">
            <w:pPr>
              <w:pStyle w:val="a7"/>
            </w:pPr>
            <w:r w:rsidRPr="00DF76CA">
              <w:rPr>
                <w:lang w:val="ru"/>
              </w:rPr>
              <w:t>F12.16</w:t>
            </w:r>
          </w:p>
        </w:tc>
        <w:tc>
          <w:tcPr>
            <w:tcW w:w="2170" w:type="dxa"/>
            <w:tcBorders>
              <w:top w:val="single" w:sz="4" w:space="0" w:color="auto"/>
              <w:left w:val="single" w:sz="4" w:space="0" w:color="auto"/>
            </w:tcBorders>
            <w:shd w:val="clear" w:color="auto" w:fill="auto"/>
            <w:vAlign w:val="center"/>
          </w:tcPr>
          <w:p w14:paraId="5E9D78D5" w14:textId="77777777" w:rsidR="006B31EA" w:rsidRPr="007A78E6" w:rsidRDefault="007A78E6" w:rsidP="006B31EA">
            <w:pPr>
              <w:pStyle w:val="a7"/>
              <w:rPr>
                <w:lang w:val="ru-RU"/>
              </w:rPr>
            </w:pPr>
            <w:r w:rsidRPr="00DF76CA">
              <w:rPr>
                <w:lang w:val="ru"/>
              </w:rPr>
              <w:t>Неисправность 3-го типа (самая поздняя)</w:t>
            </w:r>
          </w:p>
        </w:tc>
        <w:tc>
          <w:tcPr>
            <w:tcW w:w="3499" w:type="dxa"/>
            <w:vMerge/>
            <w:tcBorders>
              <w:left w:val="single" w:sz="4" w:space="0" w:color="auto"/>
            </w:tcBorders>
            <w:shd w:val="clear" w:color="auto" w:fill="auto"/>
            <w:vAlign w:val="center"/>
          </w:tcPr>
          <w:p w14:paraId="5A316828" w14:textId="77777777" w:rsidR="006B31EA" w:rsidRPr="007A78E6" w:rsidRDefault="006B31EA" w:rsidP="006B31EA">
            <w:pPr>
              <w:rPr>
                <w:lang w:val="ru-RU"/>
              </w:rPr>
            </w:pPr>
          </w:p>
        </w:tc>
        <w:tc>
          <w:tcPr>
            <w:tcW w:w="643" w:type="dxa"/>
            <w:tcBorders>
              <w:top w:val="single" w:sz="4" w:space="0" w:color="auto"/>
              <w:left w:val="single" w:sz="4" w:space="0" w:color="auto"/>
            </w:tcBorders>
            <w:shd w:val="clear" w:color="auto" w:fill="auto"/>
            <w:vAlign w:val="center"/>
          </w:tcPr>
          <w:p w14:paraId="3475AC23" w14:textId="77777777" w:rsidR="006B31EA" w:rsidRPr="00DF76CA" w:rsidRDefault="007A78E6" w:rsidP="006B31EA">
            <w:pPr>
              <w:pStyle w:val="a7"/>
              <w:jc w:val="center"/>
            </w:pPr>
            <w:r w:rsidRPr="00DF76CA">
              <w:rPr>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215979E2"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D53B206" wp14:editId="6EE16E5D">
                  <wp:extent cx="67310" cy="67310"/>
                  <wp:effectExtent l="0" t="0" r="0" b="0"/>
                  <wp:docPr id="223095089" name="Picutre 58"/>
                  <wp:cNvGraphicFramePr/>
                  <a:graphic xmlns:a="http://schemas.openxmlformats.org/drawingml/2006/main">
                    <a:graphicData uri="http://schemas.openxmlformats.org/drawingml/2006/picture">
                      <pic:pic xmlns:pic="http://schemas.openxmlformats.org/drawingml/2006/picture">
                        <pic:nvPicPr>
                          <pic:cNvPr id="1461821815"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56F0A574" w14:textId="77777777" w:rsidTr="006B31EA">
        <w:trPr>
          <w:trHeight w:val="226"/>
          <w:jc w:val="center"/>
        </w:trPr>
        <w:tc>
          <w:tcPr>
            <w:tcW w:w="533" w:type="dxa"/>
            <w:tcBorders>
              <w:top w:val="single" w:sz="4" w:space="0" w:color="auto"/>
              <w:left w:val="single" w:sz="4" w:space="0" w:color="auto"/>
              <w:bottom w:val="single" w:sz="4" w:space="0" w:color="auto"/>
            </w:tcBorders>
            <w:shd w:val="clear" w:color="auto" w:fill="auto"/>
            <w:vAlign w:val="center"/>
          </w:tcPr>
          <w:p w14:paraId="69DDC54A" w14:textId="77777777" w:rsidR="006B31EA" w:rsidRPr="00DF76CA" w:rsidRDefault="007A78E6" w:rsidP="006B31EA">
            <w:pPr>
              <w:pStyle w:val="a7"/>
            </w:pPr>
            <w:r w:rsidRPr="00DF76CA">
              <w:rPr>
                <w:lang w:val="ru"/>
              </w:rPr>
              <w:t>F12.17</w:t>
            </w:r>
          </w:p>
        </w:tc>
        <w:tc>
          <w:tcPr>
            <w:tcW w:w="2170" w:type="dxa"/>
            <w:tcBorders>
              <w:top w:val="single" w:sz="4" w:space="0" w:color="auto"/>
              <w:left w:val="single" w:sz="4" w:space="0" w:color="auto"/>
              <w:bottom w:val="single" w:sz="4" w:space="0" w:color="auto"/>
            </w:tcBorders>
            <w:shd w:val="clear" w:color="auto" w:fill="auto"/>
            <w:vAlign w:val="center"/>
          </w:tcPr>
          <w:p w14:paraId="7BE68A30" w14:textId="77777777" w:rsidR="006B31EA" w:rsidRPr="007A78E6" w:rsidRDefault="007A78E6" w:rsidP="006B31EA">
            <w:pPr>
              <w:pStyle w:val="a7"/>
              <w:rPr>
                <w:lang w:val="ru-RU"/>
              </w:rPr>
            </w:pPr>
            <w:r w:rsidRPr="00DF76CA">
              <w:rPr>
                <w:lang w:val="ru"/>
              </w:rPr>
              <w:t>Частота при неисправности 3-го (самого позднего) типа</w:t>
            </w:r>
          </w:p>
        </w:tc>
        <w:tc>
          <w:tcPr>
            <w:tcW w:w="3499" w:type="dxa"/>
            <w:tcBorders>
              <w:top w:val="single" w:sz="4" w:space="0" w:color="auto"/>
              <w:left w:val="single" w:sz="4" w:space="0" w:color="auto"/>
              <w:bottom w:val="single" w:sz="4" w:space="0" w:color="auto"/>
            </w:tcBorders>
            <w:shd w:val="clear" w:color="auto" w:fill="auto"/>
            <w:vAlign w:val="center"/>
          </w:tcPr>
          <w:p w14:paraId="565044BA" w14:textId="77777777" w:rsidR="006B31EA"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bottom w:val="single" w:sz="4" w:space="0" w:color="auto"/>
            </w:tcBorders>
            <w:shd w:val="clear" w:color="auto" w:fill="auto"/>
            <w:vAlign w:val="center"/>
          </w:tcPr>
          <w:p w14:paraId="606985FC" w14:textId="77777777" w:rsidR="006B31EA" w:rsidRPr="00DF76CA" w:rsidRDefault="007A78E6" w:rsidP="006B31EA">
            <w:pPr>
              <w:pStyle w:val="a7"/>
              <w:jc w:val="center"/>
              <w:rPr>
                <w:color w:val="000000"/>
              </w:rPr>
            </w:pPr>
            <w:r w:rsidRPr="00DF76CA">
              <w:rPr>
                <w:color w:val="000000"/>
                <w:lang w:val="ru"/>
              </w:rPr>
              <w:t>—</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B45FC66"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953CBFC" wp14:editId="7EC57974">
                  <wp:extent cx="67310" cy="67310"/>
                  <wp:effectExtent l="0" t="0" r="0" b="0"/>
                  <wp:docPr id="1965296202" name="Picutre 58"/>
                  <wp:cNvGraphicFramePr/>
                  <a:graphic xmlns:a="http://schemas.openxmlformats.org/drawingml/2006/main">
                    <a:graphicData uri="http://schemas.openxmlformats.org/drawingml/2006/picture">
                      <pic:pic xmlns:pic="http://schemas.openxmlformats.org/drawingml/2006/picture">
                        <pic:nvPicPr>
                          <pic:cNvPr id="532526569" name="Picture 58"/>
                          <pic:cNvPicPr/>
                        </pic:nvPicPr>
                        <pic:blipFill>
                          <a:blip r:embed="rId62"/>
                          <a:stretch>
                            <a:fillRect/>
                          </a:stretch>
                        </pic:blipFill>
                        <pic:spPr>
                          <a:xfrm>
                            <a:off x="0" y="0"/>
                            <a:ext cx="67310" cy="67310"/>
                          </a:xfrm>
                          <a:prstGeom prst="rect">
                            <a:avLst/>
                          </a:prstGeom>
                        </pic:spPr>
                      </pic:pic>
                    </a:graphicData>
                  </a:graphic>
                </wp:inline>
              </w:drawing>
            </w:r>
          </w:p>
        </w:tc>
      </w:tr>
    </w:tbl>
    <w:p w14:paraId="69082928"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546EB0" w14:paraId="760E7519" w14:textId="77777777" w:rsidTr="006B31EA">
        <w:trPr>
          <w:trHeight w:val="20"/>
          <w:jc w:val="center"/>
        </w:trPr>
        <w:tc>
          <w:tcPr>
            <w:tcW w:w="533" w:type="dxa"/>
            <w:tcBorders>
              <w:top w:val="single" w:sz="4" w:space="0" w:color="auto"/>
              <w:left w:val="single" w:sz="4" w:space="0" w:color="auto"/>
            </w:tcBorders>
            <w:shd w:val="clear" w:color="auto" w:fill="C7C8CA"/>
            <w:vAlign w:val="center"/>
          </w:tcPr>
          <w:p w14:paraId="791FD173" w14:textId="77777777" w:rsidR="00776B2B" w:rsidRPr="00546EB0" w:rsidRDefault="007A78E6" w:rsidP="006B31EA">
            <w:pPr>
              <w:pStyle w:val="a7"/>
              <w:jc w:val="center"/>
            </w:pPr>
            <w:r w:rsidRPr="00546EB0">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54B31486" w14:textId="77777777" w:rsidR="00776B2B" w:rsidRPr="00546EB0" w:rsidRDefault="007A78E6" w:rsidP="006B31EA">
            <w:pPr>
              <w:pStyle w:val="a7"/>
              <w:jc w:val="center"/>
            </w:pPr>
            <w:r w:rsidRPr="00546EB0">
              <w:rPr>
                <w:lang w:val="ru"/>
              </w:rPr>
              <w:t>Название</w:t>
            </w:r>
          </w:p>
        </w:tc>
        <w:tc>
          <w:tcPr>
            <w:tcW w:w="3499" w:type="dxa"/>
            <w:tcBorders>
              <w:top w:val="single" w:sz="4" w:space="0" w:color="auto"/>
              <w:left w:val="single" w:sz="4" w:space="0" w:color="auto"/>
            </w:tcBorders>
            <w:shd w:val="clear" w:color="auto" w:fill="C7C8CA"/>
            <w:vAlign w:val="center"/>
          </w:tcPr>
          <w:p w14:paraId="75273A4F" w14:textId="77777777" w:rsidR="00776B2B" w:rsidRPr="00546EB0" w:rsidRDefault="007A78E6" w:rsidP="006B31EA">
            <w:pPr>
              <w:pStyle w:val="a7"/>
              <w:jc w:val="center"/>
            </w:pPr>
            <w:r w:rsidRPr="00546EB0">
              <w:rPr>
                <w:lang w:val="ru"/>
              </w:rPr>
              <w:t>Рабочий диапазон</w:t>
            </w:r>
          </w:p>
        </w:tc>
        <w:tc>
          <w:tcPr>
            <w:tcW w:w="643" w:type="dxa"/>
            <w:tcBorders>
              <w:top w:val="single" w:sz="4" w:space="0" w:color="auto"/>
              <w:left w:val="single" w:sz="4" w:space="0" w:color="auto"/>
            </w:tcBorders>
            <w:shd w:val="clear" w:color="auto" w:fill="C7C8CA"/>
            <w:vAlign w:val="center"/>
          </w:tcPr>
          <w:p w14:paraId="7CF4DC89" w14:textId="77777777" w:rsidR="00776B2B" w:rsidRPr="00546EB0" w:rsidRDefault="007A78E6" w:rsidP="006B31EA">
            <w:pPr>
              <w:pStyle w:val="a7"/>
              <w:jc w:val="center"/>
            </w:pPr>
            <w:r w:rsidRPr="00546EB0">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58BD6D14" w14:textId="77777777" w:rsidR="00776B2B" w:rsidRPr="00546EB0" w:rsidRDefault="007A78E6" w:rsidP="006B31EA">
            <w:pPr>
              <w:pStyle w:val="a7"/>
              <w:jc w:val="center"/>
            </w:pPr>
            <w:r w:rsidRPr="00546EB0">
              <w:rPr>
                <w:lang w:val="ru"/>
              </w:rPr>
              <w:t>Изменение</w:t>
            </w:r>
          </w:p>
        </w:tc>
      </w:tr>
      <w:tr w:rsidR="005B66E3" w:rsidRPr="00546EB0" w14:paraId="0478D1CD"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3AF424F" w14:textId="77777777" w:rsidR="006B31EA" w:rsidRPr="00546EB0" w:rsidRDefault="007A78E6" w:rsidP="006B31EA">
            <w:pPr>
              <w:pStyle w:val="a7"/>
            </w:pPr>
            <w:r w:rsidRPr="00546EB0">
              <w:rPr>
                <w:lang w:val="ru"/>
              </w:rPr>
              <w:t>F12.18</w:t>
            </w:r>
          </w:p>
        </w:tc>
        <w:tc>
          <w:tcPr>
            <w:tcW w:w="2170" w:type="dxa"/>
            <w:tcBorders>
              <w:top w:val="single" w:sz="4" w:space="0" w:color="auto"/>
              <w:left w:val="single" w:sz="4" w:space="0" w:color="auto"/>
            </w:tcBorders>
            <w:shd w:val="clear" w:color="auto" w:fill="auto"/>
            <w:vAlign w:val="center"/>
          </w:tcPr>
          <w:p w14:paraId="158F9EDA" w14:textId="77777777" w:rsidR="006B31EA" w:rsidRPr="007A78E6" w:rsidRDefault="007A78E6" w:rsidP="006B31EA">
            <w:pPr>
              <w:pStyle w:val="a7"/>
              <w:rPr>
                <w:lang w:val="ru-RU"/>
              </w:rPr>
            </w:pPr>
            <w:r w:rsidRPr="00546EB0">
              <w:rPr>
                <w:lang w:val="ru"/>
              </w:rPr>
              <w:t>Ток при неисправности 3-го (самого позднего) типа</w:t>
            </w:r>
          </w:p>
        </w:tc>
        <w:tc>
          <w:tcPr>
            <w:tcW w:w="3499" w:type="dxa"/>
            <w:tcBorders>
              <w:top w:val="single" w:sz="4" w:space="0" w:color="auto"/>
              <w:left w:val="single" w:sz="4" w:space="0" w:color="auto"/>
            </w:tcBorders>
            <w:shd w:val="clear" w:color="auto" w:fill="auto"/>
            <w:vAlign w:val="center"/>
          </w:tcPr>
          <w:p w14:paraId="41CDD5FB"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1096CE49"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047480AB"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8D16175" wp14:editId="1394AB56">
                  <wp:extent cx="67310" cy="67310"/>
                  <wp:effectExtent l="0" t="0" r="0" b="0"/>
                  <wp:docPr id="337735489" name="Picutre 58"/>
                  <wp:cNvGraphicFramePr/>
                  <a:graphic xmlns:a="http://schemas.openxmlformats.org/drawingml/2006/main">
                    <a:graphicData uri="http://schemas.openxmlformats.org/drawingml/2006/picture">
                      <pic:pic xmlns:pic="http://schemas.openxmlformats.org/drawingml/2006/picture">
                        <pic:nvPicPr>
                          <pic:cNvPr id="1552658145"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1816FE7C"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A15695C" w14:textId="77777777" w:rsidR="006B31EA" w:rsidRPr="00546EB0" w:rsidRDefault="007A78E6" w:rsidP="006B31EA">
            <w:pPr>
              <w:pStyle w:val="a7"/>
            </w:pPr>
            <w:r w:rsidRPr="00546EB0">
              <w:rPr>
                <w:lang w:val="ru"/>
              </w:rPr>
              <w:t>F12.19</w:t>
            </w:r>
          </w:p>
        </w:tc>
        <w:tc>
          <w:tcPr>
            <w:tcW w:w="2170" w:type="dxa"/>
            <w:tcBorders>
              <w:top w:val="single" w:sz="4" w:space="0" w:color="auto"/>
              <w:left w:val="single" w:sz="4" w:space="0" w:color="auto"/>
            </w:tcBorders>
            <w:shd w:val="clear" w:color="auto" w:fill="auto"/>
            <w:vAlign w:val="center"/>
          </w:tcPr>
          <w:p w14:paraId="1277B7A1" w14:textId="77777777" w:rsidR="006B31EA" w:rsidRPr="007A78E6" w:rsidRDefault="007A78E6" w:rsidP="006B31EA">
            <w:pPr>
              <w:pStyle w:val="a7"/>
              <w:rPr>
                <w:lang w:val="ru-RU"/>
              </w:rPr>
            </w:pPr>
            <w:r w:rsidRPr="00546EB0">
              <w:rPr>
                <w:lang w:val="ru"/>
              </w:rPr>
              <w:t>Напряжение шины при неисправности 3-го (самого позднего) типа</w:t>
            </w:r>
          </w:p>
        </w:tc>
        <w:tc>
          <w:tcPr>
            <w:tcW w:w="3499" w:type="dxa"/>
            <w:tcBorders>
              <w:top w:val="single" w:sz="4" w:space="0" w:color="auto"/>
              <w:left w:val="single" w:sz="4" w:space="0" w:color="auto"/>
            </w:tcBorders>
            <w:shd w:val="clear" w:color="auto" w:fill="auto"/>
            <w:vAlign w:val="center"/>
          </w:tcPr>
          <w:p w14:paraId="15CC60BA"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5CA76CC0"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1E03EFE6"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497DB006" wp14:editId="75D6AF57">
                  <wp:extent cx="67310" cy="67310"/>
                  <wp:effectExtent l="0" t="0" r="0" b="0"/>
                  <wp:docPr id="1454777758" name="Picutre 58"/>
                  <wp:cNvGraphicFramePr/>
                  <a:graphic xmlns:a="http://schemas.openxmlformats.org/drawingml/2006/main">
                    <a:graphicData uri="http://schemas.openxmlformats.org/drawingml/2006/picture">
                      <pic:pic xmlns:pic="http://schemas.openxmlformats.org/drawingml/2006/picture">
                        <pic:nvPicPr>
                          <pic:cNvPr id="181898246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4DA9ABBC"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452D89CD" w14:textId="77777777" w:rsidR="006B31EA" w:rsidRPr="00546EB0" w:rsidRDefault="007A78E6" w:rsidP="006B31EA">
            <w:pPr>
              <w:pStyle w:val="a7"/>
            </w:pPr>
            <w:r w:rsidRPr="00546EB0">
              <w:rPr>
                <w:lang w:val="ru"/>
              </w:rPr>
              <w:t>F12.20</w:t>
            </w:r>
          </w:p>
        </w:tc>
        <w:tc>
          <w:tcPr>
            <w:tcW w:w="2170" w:type="dxa"/>
            <w:tcBorders>
              <w:top w:val="single" w:sz="4" w:space="0" w:color="auto"/>
              <w:left w:val="single" w:sz="4" w:space="0" w:color="auto"/>
            </w:tcBorders>
            <w:shd w:val="clear" w:color="auto" w:fill="auto"/>
            <w:vAlign w:val="center"/>
          </w:tcPr>
          <w:p w14:paraId="7F0C647F" w14:textId="77777777" w:rsidR="006B31EA" w:rsidRPr="007A78E6" w:rsidRDefault="007A78E6" w:rsidP="006B31EA">
            <w:pPr>
              <w:pStyle w:val="a7"/>
              <w:rPr>
                <w:lang w:val="ru-RU"/>
              </w:rPr>
            </w:pPr>
            <w:r w:rsidRPr="00546EB0">
              <w:rPr>
                <w:lang w:val="ru"/>
              </w:rPr>
              <w:t>Состояние входной клеммы при неисправности 3-го (самого позднего) типа</w:t>
            </w:r>
          </w:p>
        </w:tc>
        <w:tc>
          <w:tcPr>
            <w:tcW w:w="3499" w:type="dxa"/>
            <w:tcBorders>
              <w:top w:val="single" w:sz="4" w:space="0" w:color="auto"/>
              <w:left w:val="single" w:sz="4" w:space="0" w:color="auto"/>
            </w:tcBorders>
            <w:shd w:val="clear" w:color="auto" w:fill="auto"/>
            <w:vAlign w:val="center"/>
          </w:tcPr>
          <w:p w14:paraId="197852FA"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3813F798"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710E5397"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4811A2A7" wp14:editId="6799B8DB">
                  <wp:extent cx="67310" cy="67310"/>
                  <wp:effectExtent l="0" t="0" r="0" b="0"/>
                  <wp:docPr id="1647259658" name="Picutre 58"/>
                  <wp:cNvGraphicFramePr/>
                  <a:graphic xmlns:a="http://schemas.openxmlformats.org/drawingml/2006/main">
                    <a:graphicData uri="http://schemas.openxmlformats.org/drawingml/2006/picture">
                      <pic:pic xmlns:pic="http://schemas.openxmlformats.org/drawingml/2006/picture">
                        <pic:nvPicPr>
                          <pic:cNvPr id="740318178"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0B969382"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012E2A16" w14:textId="77777777" w:rsidR="006B31EA" w:rsidRPr="00546EB0" w:rsidRDefault="007A78E6" w:rsidP="006B31EA">
            <w:pPr>
              <w:pStyle w:val="a7"/>
            </w:pPr>
            <w:r w:rsidRPr="00546EB0">
              <w:rPr>
                <w:lang w:val="ru"/>
              </w:rPr>
              <w:t>F12.21</w:t>
            </w:r>
          </w:p>
        </w:tc>
        <w:tc>
          <w:tcPr>
            <w:tcW w:w="2170" w:type="dxa"/>
            <w:tcBorders>
              <w:top w:val="single" w:sz="4" w:space="0" w:color="auto"/>
              <w:left w:val="single" w:sz="4" w:space="0" w:color="auto"/>
            </w:tcBorders>
            <w:shd w:val="clear" w:color="auto" w:fill="auto"/>
            <w:vAlign w:val="center"/>
          </w:tcPr>
          <w:p w14:paraId="631138D9" w14:textId="77777777" w:rsidR="006B31EA" w:rsidRPr="007A78E6" w:rsidRDefault="007A78E6" w:rsidP="006B31EA">
            <w:pPr>
              <w:pStyle w:val="a7"/>
              <w:rPr>
                <w:lang w:val="ru-RU"/>
              </w:rPr>
            </w:pPr>
            <w:r w:rsidRPr="00546EB0">
              <w:rPr>
                <w:lang w:val="ru"/>
              </w:rPr>
              <w:t>Состояние выходной клеммы при неисправности 3-го (самого позднего) типа</w:t>
            </w:r>
          </w:p>
        </w:tc>
        <w:tc>
          <w:tcPr>
            <w:tcW w:w="3499" w:type="dxa"/>
            <w:tcBorders>
              <w:top w:val="single" w:sz="4" w:space="0" w:color="auto"/>
              <w:left w:val="single" w:sz="4" w:space="0" w:color="auto"/>
            </w:tcBorders>
            <w:shd w:val="clear" w:color="auto" w:fill="auto"/>
            <w:vAlign w:val="center"/>
          </w:tcPr>
          <w:p w14:paraId="26BED924"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029D0622"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5D0107D6"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0F55A1BF" wp14:editId="632ADD59">
                  <wp:extent cx="67310" cy="67310"/>
                  <wp:effectExtent l="0" t="0" r="0" b="0"/>
                  <wp:docPr id="1345303225" name="Picutre 58"/>
                  <wp:cNvGraphicFramePr/>
                  <a:graphic xmlns:a="http://schemas.openxmlformats.org/drawingml/2006/main">
                    <a:graphicData uri="http://schemas.openxmlformats.org/drawingml/2006/picture">
                      <pic:pic xmlns:pic="http://schemas.openxmlformats.org/drawingml/2006/picture">
                        <pic:nvPicPr>
                          <pic:cNvPr id="1504734921"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4D32A4B2"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AA5A8E3" w14:textId="77777777" w:rsidR="006B31EA" w:rsidRPr="00546EB0" w:rsidRDefault="007A78E6" w:rsidP="006B31EA">
            <w:pPr>
              <w:pStyle w:val="a7"/>
            </w:pPr>
            <w:r w:rsidRPr="00546EB0">
              <w:rPr>
                <w:lang w:val="ru"/>
              </w:rPr>
              <w:t>F12.22</w:t>
            </w:r>
          </w:p>
        </w:tc>
        <w:tc>
          <w:tcPr>
            <w:tcW w:w="2170" w:type="dxa"/>
            <w:tcBorders>
              <w:top w:val="single" w:sz="4" w:space="0" w:color="auto"/>
              <w:left w:val="single" w:sz="4" w:space="0" w:color="auto"/>
            </w:tcBorders>
            <w:shd w:val="clear" w:color="auto" w:fill="auto"/>
            <w:vAlign w:val="center"/>
          </w:tcPr>
          <w:p w14:paraId="304CCAF5" w14:textId="77777777" w:rsidR="006B31EA" w:rsidRPr="007A78E6" w:rsidRDefault="007A78E6" w:rsidP="006B31EA">
            <w:pPr>
              <w:pStyle w:val="a7"/>
              <w:rPr>
                <w:lang w:val="ru-RU"/>
              </w:rPr>
            </w:pPr>
            <w:r w:rsidRPr="00546EB0">
              <w:rPr>
                <w:lang w:val="ru"/>
              </w:rPr>
              <w:t>Состояние преобразователя при неисправности 3-го (самого позднего) типа</w:t>
            </w:r>
          </w:p>
        </w:tc>
        <w:tc>
          <w:tcPr>
            <w:tcW w:w="3499" w:type="dxa"/>
            <w:tcBorders>
              <w:top w:val="single" w:sz="4" w:space="0" w:color="auto"/>
              <w:left w:val="single" w:sz="4" w:space="0" w:color="auto"/>
            </w:tcBorders>
            <w:shd w:val="clear" w:color="auto" w:fill="auto"/>
            <w:vAlign w:val="center"/>
          </w:tcPr>
          <w:p w14:paraId="0D12DF37" w14:textId="77777777" w:rsidR="006B31EA" w:rsidRPr="00546EB0" w:rsidRDefault="007A78E6" w:rsidP="006B31EA">
            <w:pPr>
              <w:pStyle w:val="a7"/>
              <w:rPr>
                <w:b w:val="0"/>
                <w:bCs w:val="0"/>
                <w:color w:val="000000"/>
              </w:rPr>
            </w:pPr>
            <w:r w:rsidRPr="00546EB0">
              <w:rPr>
                <w:b w:val="0"/>
                <w:bCs w:val="0"/>
                <w:color w:val="000000"/>
                <w:lang w:val="ru"/>
              </w:rPr>
              <w:t>—</w:t>
            </w:r>
          </w:p>
        </w:tc>
        <w:tc>
          <w:tcPr>
            <w:tcW w:w="643" w:type="dxa"/>
            <w:tcBorders>
              <w:top w:val="single" w:sz="4" w:space="0" w:color="auto"/>
              <w:left w:val="single" w:sz="4" w:space="0" w:color="auto"/>
            </w:tcBorders>
            <w:shd w:val="clear" w:color="auto" w:fill="auto"/>
            <w:vAlign w:val="center"/>
          </w:tcPr>
          <w:p w14:paraId="2809FC07" w14:textId="77777777" w:rsidR="006B31EA" w:rsidRPr="00546EB0" w:rsidRDefault="007A78E6" w:rsidP="006B31EA">
            <w:pPr>
              <w:pStyle w:val="a7"/>
              <w:jc w:val="center"/>
              <w:rPr>
                <w:b w:val="0"/>
                <w:bCs w:val="0"/>
                <w:color w:val="000000"/>
              </w:rPr>
            </w:pPr>
            <w:r w:rsidRPr="00546EB0">
              <w:rPr>
                <w:b w:val="0"/>
                <w:bCs w:val="0"/>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2216511E"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E7A8BAD" wp14:editId="3E4D5EB7">
                  <wp:extent cx="67310" cy="67310"/>
                  <wp:effectExtent l="0" t="0" r="0" b="0"/>
                  <wp:docPr id="11210907" name="Picutre 58"/>
                  <wp:cNvGraphicFramePr/>
                  <a:graphic xmlns:a="http://schemas.openxmlformats.org/drawingml/2006/main">
                    <a:graphicData uri="http://schemas.openxmlformats.org/drawingml/2006/picture">
                      <pic:pic xmlns:pic="http://schemas.openxmlformats.org/drawingml/2006/picture">
                        <pic:nvPicPr>
                          <pic:cNvPr id="725276051"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46E3E3A9"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AE50E5E" w14:textId="77777777" w:rsidR="006B31EA" w:rsidRPr="00546EB0" w:rsidRDefault="007A78E6" w:rsidP="006B31EA">
            <w:pPr>
              <w:pStyle w:val="a7"/>
            </w:pPr>
            <w:r w:rsidRPr="00546EB0">
              <w:rPr>
                <w:lang w:val="ru"/>
              </w:rPr>
              <w:t>F12.23</w:t>
            </w:r>
          </w:p>
        </w:tc>
        <w:tc>
          <w:tcPr>
            <w:tcW w:w="2170" w:type="dxa"/>
            <w:tcBorders>
              <w:top w:val="single" w:sz="4" w:space="0" w:color="auto"/>
              <w:left w:val="single" w:sz="4" w:space="0" w:color="auto"/>
            </w:tcBorders>
            <w:shd w:val="clear" w:color="auto" w:fill="auto"/>
            <w:vAlign w:val="center"/>
          </w:tcPr>
          <w:p w14:paraId="3064ED7D" w14:textId="77777777" w:rsidR="006B31EA" w:rsidRPr="007A78E6" w:rsidRDefault="007A78E6" w:rsidP="006B31EA">
            <w:pPr>
              <w:pStyle w:val="a7"/>
              <w:rPr>
                <w:lang w:val="ru-RU"/>
              </w:rPr>
            </w:pPr>
            <w:r w:rsidRPr="00546EB0">
              <w:rPr>
                <w:lang w:val="ru"/>
              </w:rPr>
              <w:t>Время после включения питания при неисправности 3-го (самого позднего) типа</w:t>
            </w:r>
          </w:p>
        </w:tc>
        <w:tc>
          <w:tcPr>
            <w:tcW w:w="3499" w:type="dxa"/>
            <w:tcBorders>
              <w:top w:val="single" w:sz="4" w:space="0" w:color="auto"/>
              <w:left w:val="single" w:sz="4" w:space="0" w:color="auto"/>
            </w:tcBorders>
            <w:shd w:val="clear" w:color="auto" w:fill="auto"/>
            <w:vAlign w:val="center"/>
          </w:tcPr>
          <w:p w14:paraId="2AF796E0"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7763C745"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49E08F3D"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937577D" wp14:editId="1B243B6B">
                  <wp:extent cx="67310" cy="67310"/>
                  <wp:effectExtent l="0" t="0" r="0" b="0"/>
                  <wp:docPr id="28501807" name="Picutre 58"/>
                  <wp:cNvGraphicFramePr/>
                  <a:graphic xmlns:a="http://schemas.openxmlformats.org/drawingml/2006/main">
                    <a:graphicData uri="http://schemas.openxmlformats.org/drawingml/2006/picture">
                      <pic:pic xmlns:pic="http://schemas.openxmlformats.org/drawingml/2006/picture">
                        <pic:nvPicPr>
                          <pic:cNvPr id="969761128"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6C77F5C0"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FA1B5B1" w14:textId="77777777" w:rsidR="006B31EA" w:rsidRPr="00546EB0" w:rsidRDefault="007A78E6" w:rsidP="006B31EA">
            <w:pPr>
              <w:pStyle w:val="a7"/>
            </w:pPr>
            <w:r w:rsidRPr="00546EB0">
              <w:rPr>
                <w:lang w:val="ru"/>
              </w:rPr>
              <w:t>F12.24</w:t>
            </w:r>
          </w:p>
        </w:tc>
        <w:tc>
          <w:tcPr>
            <w:tcW w:w="2170" w:type="dxa"/>
            <w:tcBorders>
              <w:top w:val="single" w:sz="4" w:space="0" w:color="auto"/>
              <w:left w:val="single" w:sz="4" w:space="0" w:color="auto"/>
            </w:tcBorders>
            <w:shd w:val="clear" w:color="auto" w:fill="auto"/>
            <w:vAlign w:val="center"/>
          </w:tcPr>
          <w:p w14:paraId="69C42555" w14:textId="77777777" w:rsidR="006B31EA" w:rsidRPr="007A78E6" w:rsidRDefault="007A78E6" w:rsidP="006B31EA">
            <w:pPr>
              <w:pStyle w:val="a7"/>
              <w:rPr>
                <w:lang w:val="ru-RU"/>
              </w:rPr>
            </w:pPr>
            <w:r w:rsidRPr="00546EB0">
              <w:rPr>
                <w:lang w:val="ru"/>
              </w:rPr>
              <w:t>Время работы при неисправности 3-го (самого позднего) типа</w:t>
            </w:r>
          </w:p>
        </w:tc>
        <w:tc>
          <w:tcPr>
            <w:tcW w:w="3499" w:type="dxa"/>
            <w:tcBorders>
              <w:top w:val="single" w:sz="4" w:space="0" w:color="auto"/>
              <w:left w:val="single" w:sz="4" w:space="0" w:color="auto"/>
            </w:tcBorders>
            <w:shd w:val="clear" w:color="auto" w:fill="auto"/>
            <w:vAlign w:val="center"/>
          </w:tcPr>
          <w:p w14:paraId="24D92C82"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3A8D5004"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5A438CA8"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80825A7" wp14:editId="4B9950D5">
                  <wp:extent cx="67310" cy="67310"/>
                  <wp:effectExtent l="0" t="0" r="0" b="0"/>
                  <wp:docPr id="1867292353" name="Picutre 58"/>
                  <wp:cNvGraphicFramePr/>
                  <a:graphic xmlns:a="http://schemas.openxmlformats.org/drawingml/2006/main">
                    <a:graphicData uri="http://schemas.openxmlformats.org/drawingml/2006/picture">
                      <pic:pic xmlns:pic="http://schemas.openxmlformats.org/drawingml/2006/picture">
                        <pic:nvPicPr>
                          <pic:cNvPr id="1345093205"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736735AF"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511BB618" w14:textId="77777777" w:rsidR="006B31EA" w:rsidRPr="00546EB0" w:rsidRDefault="007A78E6" w:rsidP="006B31EA">
            <w:pPr>
              <w:pStyle w:val="a7"/>
            </w:pPr>
            <w:r w:rsidRPr="00546EB0">
              <w:rPr>
                <w:lang w:val="ru"/>
              </w:rPr>
              <w:t>F12.27</w:t>
            </w:r>
          </w:p>
        </w:tc>
        <w:tc>
          <w:tcPr>
            <w:tcW w:w="2170" w:type="dxa"/>
            <w:tcBorders>
              <w:top w:val="single" w:sz="4" w:space="0" w:color="auto"/>
              <w:left w:val="single" w:sz="4" w:space="0" w:color="auto"/>
            </w:tcBorders>
            <w:shd w:val="clear" w:color="auto" w:fill="auto"/>
            <w:vAlign w:val="center"/>
          </w:tcPr>
          <w:p w14:paraId="2F258D90" w14:textId="77777777" w:rsidR="006B31EA" w:rsidRPr="007A78E6" w:rsidRDefault="007A78E6" w:rsidP="006B31EA">
            <w:pPr>
              <w:pStyle w:val="a7"/>
              <w:rPr>
                <w:lang w:val="ru-RU"/>
              </w:rPr>
            </w:pPr>
            <w:r w:rsidRPr="00546EB0">
              <w:rPr>
                <w:lang w:val="ru"/>
              </w:rPr>
              <w:t>Частота при неисправности 2-го типа</w:t>
            </w:r>
          </w:p>
        </w:tc>
        <w:tc>
          <w:tcPr>
            <w:tcW w:w="3499" w:type="dxa"/>
            <w:tcBorders>
              <w:top w:val="single" w:sz="4" w:space="0" w:color="auto"/>
              <w:left w:val="single" w:sz="4" w:space="0" w:color="auto"/>
            </w:tcBorders>
            <w:shd w:val="clear" w:color="auto" w:fill="auto"/>
            <w:vAlign w:val="center"/>
          </w:tcPr>
          <w:p w14:paraId="4EB494CB" w14:textId="77777777" w:rsidR="006B31EA" w:rsidRPr="00546EB0" w:rsidRDefault="007A78E6" w:rsidP="006B31EA">
            <w:pPr>
              <w:pStyle w:val="a7"/>
              <w:rPr>
                <w:b w:val="0"/>
                <w:bCs w:val="0"/>
                <w:color w:val="000000"/>
              </w:rPr>
            </w:pPr>
            <w:r w:rsidRPr="00546EB0">
              <w:rPr>
                <w:b w:val="0"/>
                <w:bCs w:val="0"/>
                <w:color w:val="000000"/>
                <w:lang w:val="ru"/>
              </w:rPr>
              <w:t>—</w:t>
            </w:r>
          </w:p>
        </w:tc>
        <w:tc>
          <w:tcPr>
            <w:tcW w:w="643" w:type="dxa"/>
            <w:tcBorders>
              <w:top w:val="single" w:sz="4" w:space="0" w:color="auto"/>
              <w:left w:val="single" w:sz="4" w:space="0" w:color="auto"/>
            </w:tcBorders>
            <w:shd w:val="clear" w:color="auto" w:fill="auto"/>
            <w:vAlign w:val="center"/>
          </w:tcPr>
          <w:p w14:paraId="00BD1487" w14:textId="77777777" w:rsidR="006B31EA" w:rsidRPr="00546EB0" w:rsidRDefault="007A78E6" w:rsidP="006B31EA">
            <w:pPr>
              <w:pStyle w:val="a7"/>
              <w:jc w:val="center"/>
              <w:rPr>
                <w:b w:val="0"/>
                <w:bCs w:val="0"/>
                <w:color w:val="000000"/>
              </w:rPr>
            </w:pPr>
            <w:r w:rsidRPr="00546EB0">
              <w:rPr>
                <w:b w:val="0"/>
                <w:bCs w:val="0"/>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70C93E48"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3BEDB10" wp14:editId="5BE6CCED">
                  <wp:extent cx="67310" cy="67310"/>
                  <wp:effectExtent l="0" t="0" r="0" b="0"/>
                  <wp:docPr id="1957763978" name="Picutre 58"/>
                  <wp:cNvGraphicFramePr/>
                  <a:graphic xmlns:a="http://schemas.openxmlformats.org/drawingml/2006/main">
                    <a:graphicData uri="http://schemas.openxmlformats.org/drawingml/2006/picture">
                      <pic:pic xmlns:pic="http://schemas.openxmlformats.org/drawingml/2006/picture">
                        <pic:nvPicPr>
                          <pic:cNvPr id="1785623089"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25B0C443"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598364BF" w14:textId="77777777" w:rsidR="006B31EA" w:rsidRPr="00546EB0" w:rsidRDefault="007A78E6" w:rsidP="006B31EA">
            <w:pPr>
              <w:pStyle w:val="a7"/>
            </w:pPr>
            <w:r w:rsidRPr="00546EB0">
              <w:rPr>
                <w:lang w:val="ru"/>
              </w:rPr>
              <w:t>F12.28</w:t>
            </w:r>
          </w:p>
        </w:tc>
        <w:tc>
          <w:tcPr>
            <w:tcW w:w="2170" w:type="dxa"/>
            <w:tcBorders>
              <w:top w:val="single" w:sz="4" w:space="0" w:color="auto"/>
              <w:left w:val="single" w:sz="4" w:space="0" w:color="auto"/>
            </w:tcBorders>
            <w:shd w:val="clear" w:color="auto" w:fill="auto"/>
            <w:vAlign w:val="center"/>
          </w:tcPr>
          <w:p w14:paraId="20BCDC10" w14:textId="77777777" w:rsidR="006B31EA" w:rsidRPr="007A78E6" w:rsidRDefault="007A78E6" w:rsidP="006B31EA">
            <w:pPr>
              <w:pStyle w:val="a7"/>
              <w:rPr>
                <w:lang w:val="ru-RU"/>
              </w:rPr>
            </w:pPr>
            <w:r w:rsidRPr="00546EB0">
              <w:rPr>
                <w:lang w:val="ru"/>
              </w:rPr>
              <w:t>Ток при неисправности 2-го типа</w:t>
            </w:r>
          </w:p>
        </w:tc>
        <w:tc>
          <w:tcPr>
            <w:tcW w:w="3499" w:type="dxa"/>
            <w:tcBorders>
              <w:top w:val="single" w:sz="4" w:space="0" w:color="auto"/>
              <w:left w:val="single" w:sz="4" w:space="0" w:color="auto"/>
            </w:tcBorders>
            <w:shd w:val="clear" w:color="auto" w:fill="auto"/>
            <w:vAlign w:val="center"/>
          </w:tcPr>
          <w:p w14:paraId="08532224" w14:textId="77777777" w:rsidR="006B31EA" w:rsidRPr="00546EB0" w:rsidRDefault="007A78E6" w:rsidP="006B31EA">
            <w:pPr>
              <w:pStyle w:val="a7"/>
              <w:rPr>
                <w:b w:val="0"/>
                <w:bCs w:val="0"/>
                <w:color w:val="000000"/>
              </w:rPr>
            </w:pPr>
            <w:r w:rsidRPr="00546EB0">
              <w:rPr>
                <w:b w:val="0"/>
                <w:bCs w:val="0"/>
                <w:color w:val="000000"/>
                <w:lang w:val="ru"/>
              </w:rPr>
              <w:t>—</w:t>
            </w:r>
          </w:p>
        </w:tc>
        <w:tc>
          <w:tcPr>
            <w:tcW w:w="643" w:type="dxa"/>
            <w:tcBorders>
              <w:top w:val="single" w:sz="4" w:space="0" w:color="auto"/>
              <w:left w:val="single" w:sz="4" w:space="0" w:color="auto"/>
            </w:tcBorders>
            <w:shd w:val="clear" w:color="auto" w:fill="auto"/>
            <w:vAlign w:val="center"/>
          </w:tcPr>
          <w:p w14:paraId="785167C3" w14:textId="77777777" w:rsidR="006B31EA" w:rsidRPr="00546EB0" w:rsidRDefault="007A78E6" w:rsidP="006B31EA">
            <w:pPr>
              <w:pStyle w:val="a7"/>
              <w:jc w:val="center"/>
              <w:rPr>
                <w:b w:val="0"/>
                <w:bCs w:val="0"/>
                <w:color w:val="000000"/>
              </w:rPr>
            </w:pPr>
            <w:r w:rsidRPr="00546EB0">
              <w:rPr>
                <w:b w:val="0"/>
                <w:bCs w:val="0"/>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660695E1"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40509151" wp14:editId="6DE39582">
                  <wp:extent cx="67310" cy="67310"/>
                  <wp:effectExtent l="0" t="0" r="0" b="0"/>
                  <wp:docPr id="1837587526" name="Picutre 58"/>
                  <wp:cNvGraphicFramePr/>
                  <a:graphic xmlns:a="http://schemas.openxmlformats.org/drawingml/2006/main">
                    <a:graphicData uri="http://schemas.openxmlformats.org/drawingml/2006/picture">
                      <pic:pic xmlns:pic="http://schemas.openxmlformats.org/drawingml/2006/picture">
                        <pic:nvPicPr>
                          <pic:cNvPr id="63628364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1931DD27"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09660AEC" w14:textId="77777777" w:rsidR="006B31EA" w:rsidRPr="00546EB0" w:rsidRDefault="007A78E6" w:rsidP="006B31EA">
            <w:pPr>
              <w:pStyle w:val="a7"/>
            </w:pPr>
            <w:r w:rsidRPr="00546EB0">
              <w:rPr>
                <w:lang w:val="ru"/>
              </w:rPr>
              <w:t>F12.29</w:t>
            </w:r>
          </w:p>
        </w:tc>
        <w:tc>
          <w:tcPr>
            <w:tcW w:w="2170" w:type="dxa"/>
            <w:tcBorders>
              <w:top w:val="single" w:sz="4" w:space="0" w:color="auto"/>
              <w:left w:val="single" w:sz="4" w:space="0" w:color="auto"/>
            </w:tcBorders>
            <w:shd w:val="clear" w:color="auto" w:fill="auto"/>
            <w:vAlign w:val="center"/>
          </w:tcPr>
          <w:p w14:paraId="2ABDA546" w14:textId="77777777" w:rsidR="006B31EA" w:rsidRPr="007A78E6" w:rsidRDefault="007A78E6" w:rsidP="006B31EA">
            <w:pPr>
              <w:pStyle w:val="a7"/>
              <w:rPr>
                <w:lang w:val="ru-RU"/>
              </w:rPr>
            </w:pPr>
            <w:r w:rsidRPr="00546EB0">
              <w:rPr>
                <w:lang w:val="ru"/>
              </w:rPr>
              <w:t>Напряжение шины при неисправности 2-го типа</w:t>
            </w:r>
          </w:p>
        </w:tc>
        <w:tc>
          <w:tcPr>
            <w:tcW w:w="3499" w:type="dxa"/>
            <w:tcBorders>
              <w:top w:val="single" w:sz="4" w:space="0" w:color="auto"/>
              <w:left w:val="single" w:sz="4" w:space="0" w:color="auto"/>
            </w:tcBorders>
            <w:shd w:val="clear" w:color="auto" w:fill="auto"/>
            <w:vAlign w:val="center"/>
          </w:tcPr>
          <w:p w14:paraId="487A4858"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1636309D"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37F3A5F1"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4EEB8833" wp14:editId="3CD4DCA0">
                  <wp:extent cx="67310" cy="67310"/>
                  <wp:effectExtent l="0" t="0" r="0" b="0"/>
                  <wp:docPr id="416263307" name="Picutre 58"/>
                  <wp:cNvGraphicFramePr/>
                  <a:graphic xmlns:a="http://schemas.openxmlformats.org/drawingml/2006/main">
                    <a:graphicData uri="http://schemas.openxmlformats.org/drawingml/2006/picture">
                      <pic:pic xmlns:pic="http://schemas.openxmlformats.org/drawingml/2006/picture">
                        <pic:nvPicPr>
                          <pic:cNvPr id="116694128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7C4F62D7"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8FDE967" w14:textId="77777777" w:rsidR="006B31EA" w:rsidRPr="00546EB0" w:rsidRDefault="007A78E6" w:rsidP="006B31EA">
            <w:pPr>
              <w:pStyle w:val="a7"/>
            </w:pPr>
            <w:r w:rsidRPr="00546EB0">
              <w:rPr>
                <w:lang w:val="ru"/>
              </w:rPr>
              <w:t>F12.30</w:t>
            </w:r>
          </w:p>
        </w:tc>
        <w:tc>
          <w:tcPr>
            <w:tcW w:w="2170" w:type="dxa"/>
            <w:tcBorders>
              <w:top w:val="single" w:sz="4" w:space="0" w:color="auto"/>
              <w:left w:val="single" w:sz="4" w:space="0" w:color="auto"/>
            </w:tcBorders>
            <w:shd w:val="clear" w:color="auto" w:fill="auto"/>
            <w:vAlign w:val="center"/>
          </w:tcPr>
          <w:p w14:paraId="2FEFCBCB" w14:textId="77777777" w:rsidR="006B31EA" w:rsidRPr="007A78E6" w:rsidRDefault="007A78E6" w:rsidP="006B31EA">
            <w:pPr>
              <w:pStyle w:val="a7"/>
              <w:rPr>
                <w:lang w:val="ru-RU"/>
              </w:rPr>
            </w:pPr>
            <w:r w:rsidRPr="00546EB0">
              <w:rPr>
                <w:lang w:val="ru"/>
              </w:rPr>
              <w:t>Состояние входной клеммы при неисправности 2-го типа</w:t>
            </w:r>
          </w:p>
        </w:tc>
        <w:tc>
          <w:tcPr>
            <w:tcW w:w="3499" w:type="dxa"/>
            <w:tcBorders>
              <w:top w:val="single" w:sz="4" w:space="0" w:color="auto"/>
              <w:left w:val="single" w:sz="4" w:space="0" w:color="auto"/>
            </w:tcBorders>
            <w:shd w:val="clear" w:color="auto" w:fill="auto"/>
            <w:vAlign w:val="center"/>
          </w:tcPr>
          <w:p w14:paraId="1D69E724"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02D512FE"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4346559E"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4D20C6A2" wp14:editId="7D710CE4">
                  <wp:extent cx="67310" cy="67310"/>
                  <wp:effectExtent l="0" t="0" r="0" b="0"/>
                  <wp:docPr id="344338845" name="Picutre 58"/>
                  <wp:cNvGraphicFramePr/>
                  <a:graphic xmlns:a="http://schemas.openxmlformats.org/drawingml/2006/main">
                    <a:graphicData uri="http://schemas.openxmlformats.org/drawingml/2006/picture">
                      <pic:pic xmlns:pic="http://schemas.openxmlformats.org/drawingml/2006/picture">
                        <pic:nvPicPr>
                          <pic:cNvPr id="609842732"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5363CEE1"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0C8FDE26" w14:textId="77777777" w:rsidR="006B31EA" w:rsidRPr="00546EB0" w:rsidRDefault="007A78E6" w:rsidP="006B31EA">
            <w:pPr>
              <w:pStyle w:val="a7"/>
            </w:pPr>
            <w:r w:rsidRPr="00546EB0">
              <w:rPr>
                <w:lang w:val="ru"/>
              </w:rPr>
              <w:t>F12.31</w:t>
            </w:r>
          </w:p>
        </w:tc>
        <w:tc>
          <w:tcPr>
            <w:tcW w:w="2170" w:type="dxa"/>
            <w:tcBorders>
              <w:top w:val="single" w:sz="4" w:space="0" w:color="auto"/>
              <w:left w:val="single" w:sz="4" w:space="0" w:color="auto"/>
            </w:tcBorders>
            <w:shd w:val="clear" w:color="auto" w:fill="auto"/>
            <w:vAlign w:val="center"/>
          </w:tcPr>
          <w:p w14:paraId="064A1E04" w14:textId="77777777" w:rsidR="006B31EA" w:rsidRPr="007A78E6" w:rsidRDefault="007A78E6" w:rsidP="006B31EA">
            <w:pPr>
              <w:pStyle w:val="a7"/>
              <w:rPr>
                <w:lang w:val="ru-RU"/>
              </w:rPr>
            </w:pPr>
            <w:r w:rsidRPr="00546EB0">
              <w:rPr>
                <w:lang w:val="ru"/>
              </w:rPr>
              <w:t>Состояние выходной клеммы при неисправности 2-го типа</w:t>
            </w:r>
          </w:p>
        </w:tc>
        <w:tc>
          <w:tcPr>
            <w:tcW w:w="3499" w:type="dxa"/>
            <w:tcBorders>
              <w:top w:val="single" w:sz="4" w:space="0" w:color="auto"/>
              <w:left w:val="single" w:sz="4" w:space="0" w:color="auto"/>
            </w:tcBorders>
            <w:shd w:val="clear" w:color="auto" w:fill="auto"/>
            <w:vAlign w:val="center"/>
          </w:tcPr>
          <w:p w14:paraId="646E3A7F" w14:textId="77777777" w:rsidR="006B31EA" w:rsidRPr="00546EB0" w:rsidRDefault="007A78E6" w:rsidP="006B31EA">
            <w:pPr>
              <w:pStyle w:val="a7"/>
              <w:rPr>
                <w:b w:val="0"/>
                <w:bCs w:val="0"/>
                <w:color w:val="000000"/>
              </w:rPr>
            </w:pPr>
            <w:r w:rsidRPr="00546EB0">
              <w:rPr>
                <w:b w:val="0"/>
                <w:bCs w:val="0"/>
                <w:color w:val="000000"/>
                <w:lang w:val="ru"/>
              </w:rPr>
              <w:t>—</w:t>
            </w:r>
          </w:p>
        </w:tc>
        <w:tc>
          <w:tcPr>
            <w:tcW w:w="643" w:type="dxa"/>
            <w:tcBorders>
              <w:top w:val="single" w:sz="4" w:space="0" w:color="auto"/>
              <w:left w:val="single" w:sz="4" w:space="0" w:color="auto"/>
            </w:tcBorders>
            <w:shd w:val="clear" w:color="auto" w:fill="auto"/>
            <w:vAlign w:val="center"/>
          </w:tcPr>
          <w:p w14:paraId="73C6F911" w14:textId="77777777" w:rsidR="006B31EA" w:rsidRPr="00546EB0" w:rsidRDefault="007A78E6" w:rsidP="006B31EA">
            <w:pPr>
              <w:pStyle w:val="a7"/>
              <w:jc w:val="center"/>
              <w:rPr>
                <w:b w:val="0"/>
                <w:bCs w:val="0"/>
                <w:color w:val="000000"/>
              </w:rPr>
            </w:pPr>
            <w:r w:rsidRPr="00546EB0">
              <w:rPr>
                <w:b w:val="0"/>
                <w:bCs w:val="0"/>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334E06B3"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5087113" wp14:editId="5FE6D59E">
                  <wp:extent cx="67310" cy="67310"/>
                  <wp:effectExtent l="0" t="0" r="0" b="0"/>
                  <wp:docPr id="2079269143" name="Picutre 58"/>
                  <wp:cNvGraphicFramePr/>
                  <a:graphic xmlns:a="http://schemas.openxmlformats.org/drawingml/2006/main">
                    <a:graphicData uri="http://schemas.openxmlformats.org/drawingml/2006/picture">
                      <pic:pic xmlns:pic="http://schemas.openxmlformats.org/drawingml/2006/picture">
                        <pic:nvPicPr>
                          <pic:cNvPr id="1285561842"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22C5AF37"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37045D03" w14:textId="77777777" w:rsidR="006B31EA" w:rsidRPr="00546EB0" w:rsidRDefault="007A78E6" w:rsidP="006B31EA">
            <w:pPr>
              <w:pStyle w:val="a7"/>
            </w:pPr>
            <w:r w:rsidRPr="00546EB0">
              <w:rPr>
                <w:lang w:val="ru"/>
              </w:rPr>
              <w:t>F12.32</w:t>
            </w:r>
          </w:p>
        </w:tc>
        <w:tc>
          <w:tcPr>
            <w:tcW w:w="2170" w:type="dxa"/>
            <w:tcBorders>
              <w:top w:val="single" w:sz="4" w:space="0" w:color="auto"/>
              <w:left w:val="single" w:sz="4" w:space="0" w:color="auto"/>
            </w:tcBorders>
            <w:shd w:val="clear" w:color="auto" w:fill="auto"/>
            <w:vAlign w:val="center"/>
          </w:tcPr>
          <w:p w14:paraId="3D711CAC" w14:textId="77777777" w:rsidR="006B31EA" w:rsidRPr="007A78E6" w:rsidRDefault="007A78E6" w:rsidP="006B31EA">
            <w:pPr>
              <w:pStyle w:val="a7"/>
              <w:rPr>
                <w:lang w:val="ru-RU"/>
              </w:rPr>
            </w:pPr>
            <w:r w:rsidRPr="00546EB0">
              <w:rPr>
                <w:lang w:val="ru"/>
              </w:rPr>
              <w:t>Состояние преобразователя при неисправности 2-го типа</w:t>
            </w:r>
          </w:p>
        </w:tc>
        <w:tc>
          <w:tcPr>
            <w:tcW w:w="3499" w:type="dxa"/>
            <w:tcBorders>
              <w:top w:val="single" w:sz="4" w:space="0" w:color="auto"/>
              <w:left w:val="single" w:sz="4" w:space="0" w:color="auto"/>
            </w:tcBorders>
            <w:shd w:val="clear" w:color="auto" w:fill="auto"/>
            <w:vAlign w:val="center"/>
          </w:tcPr>
          <w:p w14:paraId="3765D17F"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5822B4E6"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4682CB7F"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359E0802" wp14:editId="0AA60700">
                  <wp:extent cx="67310" cy="67310"/>
                  <wp:effectExtent l="0" t="0" r="0" b="0"/>
                  <wp:docPr id="59123102" name="Picutre 58"/>
                  <wp:cNvGraphicFramePr/>
                  <a:graphic xmlns:a="http://schemas.openxmlformats.org/drawingml/2006/main">
                    <a:graphicData uri="http://schemas.openxmlformats.org/drawingml/2006/picture">
                      <pic:pic xmlns:pic="http://schemas.openxmlformats.org/drawingml/2006/picture">
                        <pic:nvPicPr>
                          <pic:cNvPr id="1679390085"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57337E01"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14DF8FEC" w14:textId="77777777" w:rsidR="006B31EA" w:rsidRPr="00546EB0" w:rsidRDefault="007A78E6" w:rsidP="006B31EA">
            <w:pPr>
              <w:pStyle w:val="a7"/>
            </w:pPr>
            <w:r w:rsidRPr="00546EB0">
              <w:rPr>
                <w:lang w:val="ru"/>
              </w:rPr>
              <w:t>F12.33</w:t>
            </w:r>
          </w:p>
        </w:tc>
        <w:tc>
          <w:tcPr>
            <w:tcW w:w="2170" w:type="dxa"/>
            <w:tcBorders>
              <w:top w:val="single" w:sz="4" w:space="0" w:color="auto"/>
              <w:left w:val="single" w:sz="4" w:space="0" w:color="auto"/>
            </w:tcBorders>
            <w:shd w:val="clear" w:color="auto" w:fill="auto"/>
            <w:vAlign w:val="center"/>
          </w:tcPr>
          <w:p w14:paraId="5FA11A63" w14:textId="77777777" w:rsidR="006B31EA" w:rsidRPr="007A78E6" w:rsidRDefault="007A78E6" w:rsidP="006B31EA">
            <w:pPr>
              <w:pStyle w:val="a7"/>
              <w:rPr>
                <w:lang w:val="ru-RU"/>
              </w:rPr>
            </w:pPr>
            <w:r w:rsidRPr="00546EB0">
              <w:rPr>
                <w:lang w:val="ru"/>
              </w:rPr>
              <w:t>Время после включения питания при неисправности 2-го типа</w:t>
            </w:r>
          </w:p>
        </w:tc>
        <w:tc>
          <w:tcPr>
            <w:tcW w:w="3499" w:type="dxa"/>
            <w:tcBorders>
              <w:top w:val="single" w:sz="4" w:space="0" w:color="auto"/>
              <w:left w:val="single" w:sz="4" w:space="0" w:color="auto"/>
            </w:tcBorders>
            <w:shd w:val="clear" w:color="auto" w:fill="auto"/>
            <w:vAlign w:val="center"/>
          </w:tcPr>
          <w:p w14:paraId="427E3702"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7F1128E8"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505B3CAC"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1E674F69" wp14:editId="7C5E42C3">
                  <wp:extent cx="67310" cy="67310"/>
                  <wp:effectExtent l="0" t="0" r="0" b="0"/>
                  <wp:docPr id="314486841" name="Picutre 58"/>
                  <wp:cNvGraphicFramePr/>
                  <a:graphic xmlns:a="http://schemas.openxmlformats.org/drawingml/2006/main">
                    <a:graphicData uri="http://schemas.openxmlformats.org/drawingml/2006/picture">
                      <pic:pic xmlns:pic="http://schemas.openxmlformats.org/drawingml/2006/picture">
                        <pic:nvPicPr>
                          <pic:cNvPr id="196860617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5D688101"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6D75DF4D" w14:textId="77777777" w:rsidR="006B31EA" w:rsidRPr="00546EB0" w:rsidRDefault="007A78E6" w:rsidP="006B31EA">
            <w:pPr>
              <w:pStyle w:val="a7"/>
            </w:pPr>
            <w:r w:rsidRPr="00546EB0">
              <w:rPr>
                <w:lang w:val="ru"/>
              </w:rPr>
              <w:t>F12.34</w:t>
            </w:r>
          </w:p>
        </w:tc>
        <w:tc>
          <w:tcPr>
            <w:tcW w:w="2170" w:type="dxa"/>
            <w:tcBorders>
              <w:top w:val="single" w:sz="4" w:space="0" w:color="auto"/>
              <w:left w:val="single" w:sz="4" w:space="0" w:color="auto"/>
            </w:tcBorders>
            <w:shd w:val="clear" w:color="auto" w:fill="auto"/>
            <w:vAlign w:val="center"/>
          </w:tcPr>
          <w:p w14:paraId="5E047F3D" w14:textId="77777777" w:rsidR="006B31EA" w:rsidRPr="007A78E6" w:rsidRDefault="007A78E6" w:rsidP="006B31EA">
            <w:pPr>
              <w:pStyle w:val="a7"/>
              <w:rPr>
                <w:lang w:val="ru-RU"/>
              </w:rPr>
            </w:pPr>
            <w:r w:rsidRPr="00546EB0">
              <w:rPr>
                <w:lang w:val="ru"/>
              </w:rPr>
              <w:t>Время работы при неисправности 2-го типа</w:t>
            </w:r>
          </w:p>
        </w:tc>
        <w:tc>
          <w:tcPr>
            <w:tcW w:w="3499" w:type="dxa"/>
            <w:tcBorders>
              <w:top w:val="single" w:sz="4" w:space="0" w:color="auto"/>
              <w:left w:val="single" w:sz="4" w:space="0" w:color="auto"/>
            </w:tcBorders>
            <w:shd w:val="clear" w:color="auto" w:fill="auto"/>
            <w:vAlign w:val="center"/>
          </w:tcPr>
          <w:p w14:paraId="6D922126" w14:textId="77777777" w:rsidR="006B31EA" w:rsidRPr="00546EB0" w:rsidRDefault="007A78E6" w:rsidP="006B31EA">
            <w:pPr>
              <w:pStyle w:val="a7"/>
              <w:rPr>
                <w:b w:val="0"/>
                <w:bCs w:val="0"/>
                <w:color w:val="000000"/>
              </w:rPr>
            </w:pPr>
            <w:r w:rsidRPr="00546EB0">
              <w:rPr>
                <w:b w:val="0"/>
                <w:bCs w:val="0"/>
                <w:color w:val="000000"/>
                <w:lang w:val="ru"/>
              </w:rPr>
              <w:t>—</w:t>
            </w:r>
          </w:p>
        </w:tc>
        <w:tc>
          <w:tcPr>
            <w:tcW w:w="643" w:type="dxa"/>
            <w:tcBorders>
              <w:top w:val="single" w:sz="4" w:space="0" w:color="auto"/>
              <w:left w:val="single" w:sz="4" w:space="0" w:color="auto"/>
            </w:tcBorders>
            <w:shd w:val="clear" w:color="auto" w:fill="auto"/>
            <w:vAlign w:val="center"/>
          </w:tcPr>
          <w:p w14:paraId="1A0E8E6A" w14:textId="77777777" w:rsidR="006B31EA" w:rsidRPr="00546EB0" w:rsidRDefault="007A78E6" w:rsidP="006B31EA">
            <w:pPr>
              <w:pStyle w:val="a7"/>
              <w:jc w:val="center"/>
              <w:rPr>
                <w:b w:val="0"/>
                <w:bCs w:val="0"/>
                <w:color w:val="000000"/>
              </w:rPr>
            </w:pPr>
            <w:r w:rsidRPr="00546EB0">
              <w:rPr>
                <w:b w:val="0"/>
                <w:bCs w:val="0"/>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3B7A49A8"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473427F4" wp14:editId="36ED91E2">
                  <wp:extent cx="67310" cy="67310"/>
                  <wp:effectExtent l="0" t="0" r="0" b="0"/>
                  <wp:docPr id="1010267134" name="Picutre 58"/>
                  <wp:cNvGraphicFramePr/>
                  <a:graphic xmlns:a="http://schemas.openxmlformats.org/drawingml/2006/main">
                    <a:graphicData uri="http://schemas.openxmlformats.org/drawingml/2006/picture">
                      <pic:pic xmlns:pic="http://schemas.openxmlformats.org/drawingml/2006/picture">
                        <pic:nvPicPr>
                          <pic:cNvPr id="148161544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64C80AA0"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0D29EE70" w14:textId="77777777" w:rsidR="00776B2B" w:rsidRPr="00546EB0" w:rsidRDefault="007A78E6" w:rsidP="006B31EA">
            <w:pPr>
              <w:pStyle w:val="a7"/>
            </w:pPr>
            <w:r w:rsidRPr="00546EB0">
              <w:rPr>
                <w:lang w:val="ru"/>
              </w:rPr>
              <w:t>F12.36</w:t>
            </w:r>
          </w:p>
        </w:tc>
        <w:tc>
          <w:tcPr>
            <w:tcW w:w="2170" w:type="dxa"/>
            <w:tcBorders>
              <w:top w:val="single" w:sz="4" w:space="0" w:color="auto"/>
              <w:left w:val="single" w:sz="4" w:space="0" w:color="auto"/>
            </w:tcBorders>
            <w:shd w:val="clear" w:color="auto" w:fill="auto"/>
            <w:vAlign w:val="center"/>
          </w:tcPr>
          <w:p w14:paraId="1CAD07D2" w14:textId="77777777" w:rsidR="00776B2B" w:rsidRPr="007A78E6" w:rsidRDefault="007A78E6" w:rsidP="006B31EA">
            <w:pPr>
              <w:pStyle w:val="a7"/>
              <w:rPr>
                <w:lang w:val="ru-RU"/>
              </w:rPr>
            </w:pPr>
            <w:r w:rsidRPr="00546EB0">
              <w:rPr>
                <w:lang w:val="ru"/>
              </w:rPr>
              <w:t xml:space="preserve">Время сброса неисправности </w:t>
            </w:r>
            <w:proofErr w:type="spellStart"/>
            <w:r w:rsidRPr="00546EB0">
              <w:rPr>
                <w:lang w:val="ru"/>
              </w:rPr>
              <w:t>недонапряжения</w:t>
            </w:r>
            <w:proofErr w:type="spellEnd"/>
            <w:r w:rsidRPr="00546EB0">
              <w:rPr>
                <w:lang w:val="ru"/>
              </w:rPr>
              <w:t xml:space="preserve"> при работе</w:t>
            </w:r>
          </w:p>
        </w:tc>
        <w:tc>
          <w:tcPr>
            <w:tcW w:w="3499" w:type="dxa"/>
            <w:tcBorders>
              <w:top w:val="single" w:sz="4" w:space="0" w:color="auto"/>
              <w:left w:val="single" w:sz="4" w:space="0" w:color="auto"/>
            </w:tcBorders>
            <w:shd w:val="clear" w:color="auto" w:fill="auto"/>
            <w:vAlign w:val="center"/>
          </w:tcPr>
          <w:p w14:paraId="3511C18E" w14:textId="77777777" w:rsidR="00776B2B" w:rsidRPr="00546EB0" w:rsidRDefault="007A78E6" w:rsidP="006B31EA">
            <w:pPr>
              <w:pStyle w:val="a7"/>
            </w:pPr>
            <w:r w:rsidRPr="00546EB0">
              <w:rPr>
                <w:lang w:val="ru"/>
              </w:rPr>
              <w:t>0,0 с – 6553 с</w:t>
            </w:r>
          </w:p>
        </w:tc>
        <w:tc>
          <w:tcPr>
            <w:tcW w:w="643" w:type="dxa"/>
            <w:tcBorders>
              <w:top w:val="single" w:sz="4" w:space="0" w:color="auto"/>
              <w:left w:val="single" w:sz="4" w:space="0" w:color="auto"/>
            </w:tcBorders>
            <w:shd w:val="clear" w:color="auto" w:fill="auto"/>
            <w:vAlign w:val="center"/>
          </w:tcPr>
          <w:p w14:paraId="053B3C42" w14:textId="77777777" w:rsidR="00776B2B" w:rsidRPr="00546EB0" w:rsidRDefault="007A78E6" w:rsidP="006B31EA">
            <w:pPr>
              <w:pStyle w:val="a7"/>
              <w:jc w:val="center"/>
            </w:pPr>
            <w:r w:rsidRPr="00546EB0">
              <w:rPr>
                <w:lang w:val="ru"/>
              </w:rPr>
              <w:t>0,0 с</w:t>
            </w:r>
          </w:p>
        </w:tc>
        <w:tc>
          <w:tcPr>
            <w:tcW w:w="413" w:type="dxa"/>
            <w:tcBorders>
              <w:top w:val="single" w:sz="4" w:space="0" w:color="auto"/>
              <w:left w:val="single" w:sz="4" w:space="0" w:color="auto"/>
              <w:right w:val="single" w:sz="4" w:space="0" w:color="auto"/>
            </w:tcBorders>
            <w:shd w:val="clear" w:color="auto" w:fill="auto"/>
            <w:vAlign w:val="center"/>
          </w:tcPr>
          <w:p w14:paraId="4C835105" w14:textId="77777777" w:rsidR="00776B2B"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3026790" wp14:editId="1E4BDEB3">
                  <wp:extent cx="69850" cy="69850"/>
                  <wp:effectExtent l="0" t="0" r="0" b="0"/>
                  <wp:docPr id="605707729" name="Picutre 56"/>
                  <wp:cNvGraphicFramePr/>
                  <a:graphic xmlns:a="http://schemas.openxmlformats.org/drawingml/2006/main">
                    <a:graphicData uri="http://schemas.openxmlformats.org/drawingml/2006/picture">
                      <pic:pic xmlns:pic="http://schemas.openxmlformats.org/drawingml/2006/picture">
                        <pic:nvPicPr>
                          <pic:cNvPr id="44133873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546EB0" w14:paraId="5957F6D6"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694C85D9" w14:textId="77777777" w:rsidR="006B31EA" w:rsidRPr="00546EB0" w:rsidRDefault="007A78E6" w:rsidP="006B31EA">
            <w:pPr>
              <w:pStyle w:val="a7"/>
            </w:pPr>
            <w:r w:rsidRPr="00546EB0">
              <w:rPr>
                <w:lang w:val="ru"/>
              </w:rPr>
              <w:t>F12.37</w:t>
            </w:r>
          </w:p>
        </w:tc>
        <w:tc>
          <w:tcPr>
            <w:tcW w:w="2170" w:type="dxa"/>
            <w:tcBorders>
              <w:top w:val="single" w:sz="4" w:space="0" w:color="auto"/>
              <w:left w:val="single" w:sz="4" w:space="0" w:color="auto"/>
            </w:tcBorders>
            <w:shd w:val="clear" w:color="auto" w:fill="auto"/>
            <w:vAlign w:val="center"/>
          </w:tcPr>
          <w:p w14:paraId="37B7BAFC" w14:textId="77777777" w:rsidR="006B31EA" w:rsidRPr="007A78E6" w:rsidRDefault="007A78E6" w:rsidP="006B31EA">
            <w:pPr>
              <w:pStyle w:val="a7"/>
              <w:rPr>
                <w:lang w:val="ru-RU"/>
              </w:rPr>
            </w:pPr>
            <w:r w:rsidRPr="00546EB0">
              <w:rPr>
                <w:lang w:val="ru"/>
              </w:rPr>
              <w:t>Частота при неисправности 1-го типа</w:t>
            </w:r>
          </w:p>
        </w:tc>
        <w:tc>
          <w:tcPr>
            <w:tcW w:w="3499" w:type="dxa"/>
            <w:tcBorders>
              <w:top w:val="single" w:sz="4" w:space="0" w:color="auto"/>
              <w:left w:val="single" w:sz="4" w:space="0" w:color="auto"/>
            </w:tcBorders>
            <w:shd w:val="clear" w:color="auto" w:fill="auto"/>
            <w:vAlign w:val="center"/>
          </w:tcPr>
          <w:p w14:paraId="1E8D37A1"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tcBorders>
            <w:shd w:val="clear" w:color="auto" w:fill="auto"/>
            <w:vAlign w:val="center"/>
          </w:tcPr>
          <w:p w14:paraId="2A9BEC6A"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3AC95894"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5FAB3545" wp14:editId="46277367">
                  <wp:extent cx="67310" cy="67310"/>
                  <wp:effectExtent l="0" t="0" r="0" b="0"/>
                  <wp:docPr id="1701559785" name="Picutre 58"/>
                  <wp:cNvGraphicFramePr/>
                  <a:graphic xmlns:a="http://schemas.openxmlformats.org/drawingml/2006/main">
                    <a:graphicData uri="http://schemas.openxmlformats.org/drawingml/2006/picture">
                      <pic:pic xmlns:pic="http://schemas.openxmlformats.org/drawingml/2006/picture">
                        <pic:nvPicPr>
                          <pic:cNvPr id="205317959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74241C4F"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1EA55E1D" w14:textId="77777777" w:rsidR="006B31EA" w:rsidRPr="00546EB0" w:rsidRDefault="007A78E6" w:rsidP="006B31EA">
            <w:pPr>
              <w:pStyle w:val="a7"/>
            </w:pPr>
            <w:r w:rsidRPr="00546EB0">
              <w:rPr>
                <w:lang w:val="ru"/>
              </w:rPr>
              <w:t>F12.38</w:t>
            </w:r>
          </w:p>
        </w:tc>
        <w:tc>
          <w:tcPr>
            <w:tcW w:w="2170" w:type="dxa"/>
            <w:tcBorders>
              <w:top w:val="single" w:sz="4" w:space="0" w:color="auto"/>
              <w:left w:val="single" w:sz="4" w:space="0" w:color="auto"/>
            </w:tcBorders>
            <w:shd w:val="clear" w:color="auto" w:fill="auto"/>
            <w:vAlign w:val="center"/>
          </w:tcPr>
          <w:p w14:paraId="4918475D" w14:textId="77777777" w:rsidR="006B31EA" w:rsidRPr="007A78E6" w:rsidRDefault="007A78E6" w:rsidP="006B31EA">
            <w:pPr>
              <w:pStyle w:val="a7"/>
              <w:rPr>
                <w:lang w:val="ru-RU"/>
              </w:rPr>
            </w:pPr>
            <w:r w:rsidRPr="00546EB0">
              <w:rPr>
                <w:lang w:val="ru"/>
              </w:rPr>
              <w:t>Ток при неисправности 1-го типа</w:t>
            </w:r>
          </w:p>
        </w:tc>
        <w:tc>
          <w:tcPr>
            <w:tcW w:w="3499" w:type="dxa"/>
            <w:tcBorders>
              <w:top w:val="single" w:sz="4" w:space="0" w:color="auto"/>
              <w:left w:val="single" w:sz="4" w:space="0" w:color="auto"/>
            </w:tcBorders>
            <w:shd w:val="clear" w:color="auto" w:fill="auto"/>
            <w:vAlign w:val="center"/>
          </w:tcPr>
          <w:p w14:paraId="4376A9E7" w14:textId="77777777" w:rsidR="006B31EA" w:rsidRPr="00546EB0" w:rsidRDefault="007A78E6" w:rsidP="006B31EA">
            <w:pPr>
              <w:pStyle w:val="a7"/>
              <w:rPr>
                <w:b w:val="0"/>
                <w:bCs w:val="0"/>
                <w:color w:val="000000"/>
              </w:rPr>
            </w:pPr>
            <w:r w:rsidRPr="00546EB0">
              <w:rPr>
                <w:b w:val="0"/>
                <w:bCs w:val="0"/>
                <w:color w:val="000000"/>
                <w:lang w:val="ru"/>
              </w:rPr>
              <w:t>—</w:t>
            </w:r>
          </w:p>
        </w:tc>
        <w:tc>
          <w:tcPr>
            <w:tcW w:w="643" w:type="dxa"/>
            <w:tcBorders>
              <w:top w:val="single" w:sz="4" w:space="0" w:color="auto"/>
              <w:left w:val="single" w:sz="4" w:space="0" w:color="auto"/>
            </w:tcBorders>
            <w:shd w:val="clear" w:color="auto" w:fill="auto"/>
            <w:vAlign w:val="center"/>
          </w:tcPr>
          <w:p w14:paraId="3A60EB12" w14:textId="77777777" w:rsidR="006B31EA" w:rsidRPr="00546EB0" w:rsidRDefault="007A78E6" w:rsidP="006B31EA">
            <w:pPr>
              <w:pStyle w:val="a7"/>
              <w:jc w:val="center"/>
              <w:rPr>
                <w:b w:val="0"/>
                <w:bCs w:val="0"/>
                <w:color w:val="000000"/>
              </w:rPr>
            </w:pPr>
            <w:r w:rsidRPr="00546EB0">
              <w:rPr>
                <w:b w:val="0"/>
                <w:bCs w:val="0"/>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3326D773"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7283205D" wp14:editId="2B7D89D8">
                  <wp:extent cx="67310" cy="67310"/>
                  <wp:effectExtent l="0" t="0" r="0" b="0"/>
                  <wp:docPr id="1037067895" name="Picutre 58"/>
                  <wp:cNvGraphicFramePr/>
                  <a:graphic xmlns:a="http://schemas.openxmlformats.org/drawingml/2006/main">
                    <a:graphicData uri="http://schemas.openxmlformats.org/drawingml/2006/picture">
                      <pic:pic xmlns:pic="http://schemas.openxmlformats.org/drawingml/2006/picture">
                        <pic:nvPicPr>
                          <pic:cNvPr id="1431168382"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546EB0" w14:paraId="509B9530" w14:textId="77777777" w:rsidTr="006B31EA">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285EF21F" w14:textId="77777777" w:rsidR="006B31EA" w:rsidRPr="00546EB0" w:rsidRDefault="007A78E6" w:rsidP="006B31EA">
            <w:pPr>
              <w:pStyle w:val="a7"/>
            </w:pPr>
            <w:r w:rsidRPr="00546EB0">
              <w:rPr>
                <w:lang w:val="ru"/>
              </w:rPr>
              <w:t>F12.39</w:t>
            </w:r>
          </w:p>
        </w:tc>
        <w:tc>
          <w:tcPr>
            <w:tcW w:w="2170" w:type="dxa"/>
            <w:tcBorders>
              <w:top w:val="single" w:sz="4" w:space="0" w:color="auto"/>
              <w:left w:val="single" w:sz="4" w:space="0" w:color="auto"/>
              <w:bottom w:val="single" w:sz="4" w:space="0" w:color="auto"/>
            </w:tcBorders>
            <w:shd w:val="clear" w:color="auto" w:fill="auto"/>
            <w:vAlign w:val="center"/>
          </w:tcPr>
          <w:p w14:paraId="5D7B46A2" w14:textId="77777777" w:rsidR="006B31EA" w:rsidRPr="007A78E6" w:rsidRDefault="007A78E6" w:rsidP="006B31EA">
            <w:pPr>
              <w:pStyle w:val="a7"/>
              <w:rPr>
                <w:lang w:val="ru-RU"/>
              </w:rPr>
            </w:pPr>
            <w:r w:rsidRPr="00546EB0">
              <w:rPr>
                <w:lang w:val="ru"/>
              </w:rPr>
              <w:t>Напряжение шины при неисправности 1-го типа</w:t>
            </w:r>
          </w:p>
        </w:tc>
        <w:tc>
          <w:tcPr>
            <w:tcW w:w="3499" w:type="dxa"/>
            <w:tcBorders>
              <w:top w:val="single" w:sz="4" w:space="0" w:color="auto"/>
              <w:left w:val="single" w:sz="4" w:space="0" w:color="auto"/>
              <w:bottom w:val="single" w:sz="4" w:space="0" w:color="auto"/>
            </w:tcBorders>
            <w:shd w:val="clear" w:color="auto" w:fill="auto"/>
            <w:vAlign w:val="center"/>
          </w:tcPr>
          <w:p w14:paraId="5D51979B" w14:textId="77777777" w:rsidR="006B31EA" w:rsidRPr="00546EB0" w:rsidRDefault="007A78E6" w:rsidP="006B31EA">
            <w:pPr>
              <w:pStyle w:val="a7"/>
              <w:rPr>
                <w:b w:val="0"/>
                <w:bCs w:val="0"/>
              </w:rPr>
            </w:pPr>
            <w:r w:rsidRPr="00546EB0">
              <w:rPr>
                <w:b w:val="0"/>
                <w:bCs w:val="0"/>
                <w:lang w:val="ru"/>
              </w:rPr>
              <w:t>—</w:t>
            </w:r>
          </w:p>
        </w:tc>
        <w:tc>
          <w:tcPr>
            <w:tcW w:w="643" w:type="dxa"/>
            <w:tcBorders>
              <w:top w:val="single" w:sz="4" w:space="0" w:color="auto"/>
              <w:left w:val="single" w:sz="4" w:space="0" w:color="auto"/>
              <w:bottom w:val="single" w:sz="4" w:space="0" w:color="auto"/>
            </w:tcBorders>
            <w:shd w:val="clear" w:color="auto" w:fill="auto"/>
            <w:vAlign w:val="center"/>
          </w:tcPr>
          <w:p w14:paraId="1E31FE96" w14:textId="77777777" w:rsidR="006B31EA" w:rsidRPr="00546EB0" w:rsidRDefault="007A78E6" w:rsidP="006B31EA">
            <w:pPr>
              <w:pStyle w:val="a7"/>
              <w:jc w:val="center"/>
              <w:rPr>
                <w:b w:val="0"/>
                <w:bCs w:val="0"/>
              </w:rPr>
            </w:pPr>
            <w:r w:rsidRPr="00546EB0">
              <w:rPr>
                <w:b w:val="0"/>
                <w:bCs w:val="0"/>
                <w:lang w:val="ru"/>
              </w:rPr>
              <w:t>—</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F007BD5" w14:textId="77777777" w:rsidR="006B31EA" w:rsidRPr="00546EB0" w:rsidRDefault="007A78E6" w:rsidP="006B31EA">
            <w:pPr>
              <w:jc w:val="center"/>
              <w:rPr>
                <w:rFonts w:ascii="Arial" w:hAnsi="Arial" w:cs="Arial"/>
                <w:sz w:val="11"/>
                <w:szCs w:val="11"/>
              </w:rPr>
            </w:pPr>
            <w:r w:rsidRPr="00546EB0">
              <w:rPr>
                <w:rFonts w:ascii="Arial" w:hAnsi="Arial" w:cs="Arial"/>
                <w:noProof/>
                <w:sz w:val="11"/>
                <w:szCs w:val="11"/>
              </w:rPr>
              <w:drawing>
                <wp:inline distT="0" distB="0" distL="0" distR="0" wp14:anchorId="0A1DF944" wp14:editId="3AF0585B">
                  <wp:extent cx="67310" cy="67310"/>
                  <wp:effectExtent l="0" t="0" r="0" b="0"/>
                  <wp:docPr id="295425208" name="Picutre 58"/>
                  <wp:cNvGraphicFramePr/>
                  <a:graphic xmlns:a="http://schemas.openxmlformats.org/drawingml/2006/main">
                    <a:graphicData uri="http://schemas.openxmlformats.org/drawingml/2006/picture">
                      <pic:pic xmlns:pic="http://schemas.openxmlformats.org/drawingml/2006/picture">
                        <pic:nvPicPr>
                          <pic:cNvPr id="1469384311" name="Picture 58"/>
                          <pic:cNvPicPr/>
                        </pic:nvPicPr>
                        <pic:blipFill>
                          <a:blip r:embed="rId62"/>
                          <a:stretch>
                            <a:fillRect/>
                          </a:stretch>
                        </pic:blipFill>
                        <pic:spPr>
                          <a:xfrm>
                            <a:off x="0" y="0"/>
                            <a:ext cx="67310" cy="67310"/>
                          </a:xfrm>
                          <a:prstGeom prst="rect">
                            <a:avLst/>
                          </a:prstGeom>
                        </pic:spPr>
                      </pic:pic>
                    </a:graphicData>
                  </a:graphic>
                </wp:inline>
              </w:drawing>
            </w:r>
          </w:p>
        </w:tc>
      </w:tr>
    </w:tbl>
    <w:p w14:paraId="7BB7212F"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0ED5A310"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3B81049B"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5F9A83F3"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5C4F2B8"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2FA056D5"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353008FD" w14:textId="77777777" w:rsidR="00776B2B" w:rsidRPr="00546EB0" w:rsidRDefault="007A78E6" w:rsidP="006B31EA">
            <w:pPr>
              <w:pStyle w:val="a7"/>
              <w:jc w:val="center"/>
            </w:pPr>
            <w:r w:rsidRPr="00546EB0">
              <w:rPr>
                <w:lang w:val="ru"/>
              </w:rPr>
              <w:t>Изменение</w:t>
            </w:r>
          </w:p>
        </w:tc>
      </w:tr>
      <w:tr w:rsidR="005B66E3" w:rsidRPr="00DF76CA" w14:paraId="2F95BC14"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4DD456D" w14:textId="77777777" w:rsidR="006B31EA" w:rsidRPr="00DF76CA" w:rsidRDefault="007A78E6" w:rsidP="006B31EA">
            <w:pPr>
              <w:pStyle w:val="a7"/>
            </w:pPr>
            <w:r w:rsidRPr="00DF76CA">
              <w:rPr>
                <w:lang w:val="ru"/>
              </w:rPr>
              <w:t>F12.40</w:t>
            </w:r>
          </w:p>
        </w:tc>
        <w:tc>
          <w:tcPr>
            <w:tcW w:w="2170" w:type="dxa"/>
            <w:tcBorders>
              <w:top w:val="single" w:sz="4" w:space="0" w:color="auto"/>
              <w:left w:val="single" w:sz="4" w:space="0" w:color="auto"/>
            </w:tcBorders>
            <w:shd w:val="clear" w:color="auto" w:fill="auto"/>
            <w:vAlign w:val="center"/>
          </w:tcPr>
          <w:p w14:paraId="27BD2B4F" w14:textId="77777777" w:rsidR="006B31EA" w:rsidRPr="007A78E6" w:rsidRDefault="007A78E6" w:rsidP="006B31EA">
            <w:pPr>
              <w:pStyle w:val="a7"/>
              <w:rPr>
                <w:lang w:val="ru-RU"/>
              </w:rPr>
            </w:pPr>
            <w:r w:rsidRPr="00DF76CA">
              <w:rPr>
                <w:lang w:val="ru"/>
              </w:rPr>
              <w:t>Состояние входной клеммы при неисправности 1-го типа</w:t>
            </w:r>
          </w:p>
        </w:tc>
        <w:tc>
          <w:tcPr>
            <w:tcW w:w="3499" w:type="dxa"/>
            <w:tcBorders>
              <w:top w:val="single" w:sz="4" w:space="0" w:color="auto"/>
              <w:left w:val="single" w:sz="4" w:space="0" w:color="auto"/>
            </w:tcBorders>
            <w:shd w:val="clear" w:color="auto" w:fill="auto"/>
            <w:vAlign w:val="center"/>
          </w:tcPr>
          <w:p w14:paraId="1F333ED5" w14:textId="77777777" w:rsidR="006B31EA"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0BFE2FA6" w14:textId="77777777" w:rsidR="006B31EA" w:rsidRPr="00DF76CA" w:rsidRDefault="007A78E6" w:rsidP="006B31EA">
            <w:pPr>
              <w:pStyle w:val="a7"/>
              <w:jc w:val="center"/>
            </w:pPr>
            <w:r w:rsidRPr="00DF76CA">
              <w:rPr>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3176A49C"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17A6CCE" wp14:editId="40ACFB32">
                  <wp:extent cx="67310" cy="67310"/>
                  <wp:effectExtent l="0" t="0" r="0" b="0"/>
                  <wp:docPr id="1337549812" name="Picutre 58"/>
                  <wp:cNvGraphicFramePr/>
                  <a:graphic xmlns:a="http://schemas.openxmlformats.org/drawingml/2006/main">
                    <a:graphicData uri="http://schemas.openxmlformats.org/drawingml/2006/picture">
                      <pic:pic xmlns:pic="http://schemas.openxmlformats.org/drawingml/2006/picture">
                        <pic:nvPicPr>
                          <pic:cNvPr id="232879383"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4DECB0B2"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E5D2914" w14:textId="77777777" w:rsidR="006B31EA" w:rsidRPr="00DF76CA" w:rsidRDefault="007A78E6" w:rsidP="006B31EA">
            <w:pPr>
              <w:pStyle w:val="a7"/>
            </w:pPr>
            <w:r w:rsidRPr="00DF76CA">
              <w:rPr>
                <w:lang w:val="ru"/>
              </w:rPr>
              <w:t>F12.41</w:t>
            </w:r>
          </w:p>
        </w:tc>
        <w:tc>
          <w:tcPr>
            <w:tcW w:w="2170" w:type="dxa"/>
            <w:tcBorders>
              <w:top w:val="single" w:sz="4" w:space="0" w:color="auto"/>
              <w:left w:val="single" w:sz="4" w:space="0" w:color="auto"/>
            </w:tcBorders>
            <w:shd w:val="clear" w:color="auto" w:fill="auto"/>
            <w:vAlign w:val="center"/>
          </w:tcPr>
          <w:p w14:paraId="76FDA7A0" w14:textId="77777777" w:rsidR="006B31EA" w:rsidRPr="007A78E6" w:rsidRDefault="007A78E6" w:rsidP="006B31EA">
            <w:pPr>
              <w:pStyle w:val="a7"/>
              <w:rPr>
                <w:lang w:val="ru-RU"/>
              </w:rPr>
            </w:pPr>
            <w:r w:rsidRPr="00DF76CA">
              <w:rPr>
                <w:lang w:val="ru"/>
              </w:rPr>
              <w:t>Состояние выходной клеммы при неисправности 1-го типа</w:t>
            </w:r>
          </w:p>
        </w:tc>
        <w:tc>
          <w:tcPr>
            <w:tcW w:w="3499" w:type="dxa"/>
            <w:tcBorders>
              <w:top w:val="single" w:sz="4" w:space="0" w:color="auto"/>
              <w:left w:val="single" w:sz="4" w:space="0" w:color="auto"/>
            </w:tcBorders>
            <w:shd w:val="clear" w:color="auto" w:fill="auto"/>
            <w:vAlign w:val="center"/>
          </w:tcPr>
          <w:p w14:paraId="7C148A46" w14:textId="77777777" w:rsidR="006B31EA"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3B09A806" w14:textId="77777777" w:rsidR="006B31EA" w:rsidRPr="00DF76CA" w:rsidRDefault="007A78E6" w:rsidP="006B31EA">
            <w:pPr>
              <w:pStyle w:val="a7"/>
              <w:jc w:val="center"/>
            </w:pPr>
            <w:r w:rsidRPr="00DF76CA">
              <w:rPr>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7C7FCD1C"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72D7745" wp14:editId="36455E32">
                  <wp:extent cx="67310" cy="67310"/>
                  <wp:effectExtent l="0" t="0" r="0" b="0"/>
                  <wp:docPr id="1767251518" name="Picutre 58"/>
                  <wp:cNvGraphicFramePr/>
                  <a:graphic xmlns:a="http://schemas.openxmlformats.org/drawingml/2006/main">
                    <a:graphicData uri="http://schemas.openxmlformats.org/drawingml/2006/picture">
                      <pic:pic xmlns:pic="http://schemas.openxmlformats.org/drawingml/2006/picture">
                        <pic:nvPicPr>
                          <pic:cNvPr id="974512351"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4F9B957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C436A85" w14:textId="77777777" w:rsidR="006B31EA" w:rsidRPr="00DF76CA" w:rsidRDefault="007A78E6" w:rsidP="006B31EA">
            <w:pPr>
              <w:pStyle w:val="a7"/>
            </w:pPr>
            <w:r w:rsidRPr="00DF76CA">
              <w:rPr>
                <w:lang w:val="ru"/>
              </w:rPr>
              <w:t>F12.42</w:t>
            </w:r>
          </w:p>
        </w:tc>
        <w:tc>
          <w:tcPr>
            <w:tcW w:w="2170" w:type="dxa"/>
            <w:tcBorders>
              <w:top w:val="single" w:sz="4" w:space="0" w:color="auto"/>
              <w:left w:val="single" w:sz="4" w:space="0" w:color="auto"/>
            </w:tcBorders>
            <w:shd w:val="clear" w:color="auto" w:fill="auto"/>
            <w:vAlign w:val="center"/>
          </w:tcPr>
          <w:p w14:paraId="115A193B" w14:textId="77777777" w:rsidR="006B31EA" w:rsidRPr="007A78E6" w:rsidRDefault="007A78E6" w:rsidP="006B31EA">
            <w:pPr>
              <w:pStyle w:val="a7"/>
              <w:rPr>
                <w:lang w:val="ru-RU"/>
              </w:rPr>
            </w:pPr>
            <w:r w:rsidRPr="00DF76CA">
              <w:rPr>
                <w:lang w:val="ru"/>
              </w:rPr>
              <w:t>Состояние преобразователя при неисправности 1-го типа</w:t>
            </w:r>
          </w:p>
        </w:tc>
        <w:tc>
          <w:tcPr>
            <w:tcW w:w="3499" w:type="dxa"/>
            <w:tcBorders>
              <w:top w:val="single" w:sz="4" w:space="0" w:color="auto"/>
              <w:left w:val="single" w:sz="4" w:space="0" w:color="auto"/>
            </w:tcBorders>
            <w:shd w:val="clear" w:color="auto" w:fill="auto"/>
            <w:vAlign w:val="center"/>
          </w:tcPr>
          <w:p w14:paraId="4886A6A7" w14:textId="77777777" w:rsidR="006B31EA"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70B433AD" w14:textId="77777777" w:rsidR="006B31EA" w:rsidRPr="00DF76CA" w:rsidRDefault="007A78E6" w:rsidP="006B31EA">
            <w:pPr>
              <w:pStyle w:val="a7"/>
              <w:jc w:val="center"/>
              <w:rPr>
                <w:color w:val="000000"/>
              </w:rPr>
            </w:pPr>
            <w:r w:rsidRPr="00DF76CA">
              <w:rPr>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4C2F59F9"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E3B6C9F" wp14:editId="68C2DC09">
                  <wp:extent cx="67310" cy="67310"/>
                  <wp:effectExtent l="0" t="0" r="0" b="0"/>
                  <wp:docPr id="1092660337" name="Picutre 58"/>
                  <wp:cNvGraphicFramePr/>
                  <a:graphic xmlns:a="http://schemas.openxmlformats.org/drawingml/2006/main">
                    <a:graphicData uri="http://schemas.openxmlformats.org/drawingml/2006/picture">
                      <pic:pic xmlns:pic="http://schemas.openxmlformats.org/drawingml/2006/picture">
                        <pic:nvPicPr>
                          <pic:cNvPr id="139400179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4BEA6463"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EC23201" w14:textId="77777777" w:rsidR="006B31EA" w:rsidRPr="00DF76CA" w:rsidRDefault="007A78E6" w:rsidP="006B31EA">
            <w:pPr>
              <w:pStyle w:val="a7"/>
            </w:pPr>
            <w:r w:rsidRPr="00DF76CA">
              <w:rPr>
                <w:lang w:val="ru"/>
              </w:rPr>
              <w:t>F12.43</w:t>
            </w:r>
          </w:p>
        </w:tc>
        <w:tc>
          <w:tcPr>
            <w:tcW w:w="2170" w:type="dxa"/>
            <w:tcBorders>
              <w:top w:val="single" w:sz="4" w:space="0" w:color="auto"/>
              <w:left w:val="single" w:sz="4" w:space="0" w:color="auto"/>
            </w:tcBorders>
            <w:shd w:val="clear" w:color="auto" w:fill="auto"/>
            <w:vAlign w:val="center"/>
          </w:tcPr>
          <w:p w14:paraId="1B050B2F" w14:textId="77777777" w:rsidR="006B31EA" w:rsidRPr="007A78E6" w:rsidRDefault="007A78E6" w:rsidP="006B31EA">
            <w:pPr>
              <w:pStyle w:val="a7"/>
              <w:rPr>
                <w:lang w:val="ru-RU"/>
              </w:rPr>
            </w:pPr>
            <w:r w:rsidRPr="00DF76CA">
              <w:rPr>
                <w:lang w:val="ru"/>
              </w:rPr>
              <w:t>Время после включения питания при неисправности 1-го типа</w:t>
            </w:r>
          </w:p>
        </w:tc>
        <w:tc>
          <w:tcPr>
            <w:tcW w:w="3499" w:type="dxa"/>
            <w:tcBorders>
              <w:top w:val="single" w:sz="4" w:space="0" w:color="auto"/>
              <w:left w:val="single" w:sz="4" w:space="0" w:color="auto"/>
            </w:tcBorders>
            <w:shd w:val="clear" w:color="auto" w:fill="auto"/>
            <w:vAlign w:val="center"/>
          </w:tcPr>
          <w:p w14:paraId="2B8AD41B" w14:textId="77777777" w:rsidR="006B31EA"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07F7D4F9" w14:textId="77777777" w:rsidR="006B31EA" w:rsidRPr="00DF76CA" w:rsidRDefault="007A78E6" w:rsidP="006B31EA">
            <w:pPr>
              <w:pStyle w:val="a7"/>
              <w:jc w:val="center"/>
              <w:rPr>
                <w:color w:val="000000"/>
              </w:rPr>
            </w:pPr>
            <w:r w:rsidRPr="00DF76CA">
              <w:rPr>
                <w:color w:val="000000"/>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49B1FAAC"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6804207" wp14:editId="5171CA94">
                  <wp:extent cx="67310" cy="67310"/>
                  <wp:effectExtent l="0" t="0" r="0" b="0"/>
                  <wp:docPr id="2102803753" name="Picutre 58"/>
                  <wp:cNvGraphicFramePr/>
                  <a:graphic xmlns:a="http://schemas.openxmlformats.org/drawingml/2006/main">
                    <a:graphicData uri="http://schemas.openxmlformats.org/drawingml/2006/picture">
                      <pic:pic xmlns:pic="http://schemas.openxmlformats.org/drawingml/2006/picture">
                        <pic:nvPicPr>
                          <pic:cNvPr id="141638011"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31F355D3"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7A1A03E0" w14:textId="77777777" w:rsidR="006B31EA" w:rsidRPr="00DF76CA" w:rsidRDefault="007A78E6" w:rsidP="006B31EA">
            <w:pPr>
              <w:pStyle w:val="a7"/>
            </w:pPr>
            <w:r w:rsidRPr="00DF76CA">
              <w:rPr>
                <w:lang w:val="ru"/>
              </w:rPr>
              <w:t>F12.44</w:t>
            </w:r>
          </w:p>
        </w:tc>
        <w:tc>
          <w:tcPr>
            <w:tcW w:w="2170" w:type="dxa"/>
            <w:tcBorders>
              <w:top w:val="single" w:sz="4" w:space="0" w:color="auto"/>
              <w:left w:val="single" w:sz="4" w:space="0" w:color="auto"/>
            </w:tcBorders>
            <w:shd w:val="clear" w:color="auto" w:fill="auto"/>
            <w:vAlign w:val="center"/>
          </w:tcPr>
          <w:p w14:paraId="5313A761" w14:textId="77777777" w:rsidR="006B31EA" w:rsidRPr="007A78E6" w:rsidRDefault="007A78E6" w:rsidP="006B31EA">
            <w:pPr>
              <w:pStyle w:val="a7"/>
              <w:rPr>
                <w:lang w:val="ru-RU"/>
              </w:rPr>
            </w:pPr>
            <w:r w:rsidRPr="00DF76CA">
              <w:rPr>
                <w:lang w:val="ru"/>
              </w:rPr>
              <w:t>Время работы при неисправности 1-го типа</w:t>
            </w:r>
          </w:p>
        </w:tc>
        <w:tc>
          <w:tcPr>
            <w:tcW w:w="3499" w:type="dxa"/>
            <w:tcBorders>
              <w:top w:val="single" w:sz="4" w:space="0" w:color="auto"/>
              <w:left w:val="single" w:sz="4" w:space="0" w:color="auto"/>
            </w:tcBorders>
            <w:shd w:val="clear" w:color="auto" w:fill="auto"/>
            <w:vAlign w:val="center"/>
          </w:tcPr>
          <w:p w14:paraId="34090995" w14:textId="77777777" w:rsidR="006B31EA"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59C16EB2" w14:textId="77777777" w:rsidR="006B31EA" w:rsidRPr="00DF76CA" w:rsidRDefault="007A78E6" w:rsidP="006B31EA">
            <w:pPr>
              <w:pStyle w:val="a7"/>
              <w:jc w:val="center"/>
            </w:pPr>
            <w:r w:rsidRPr="00DF76CA">
              <w:rPr>
                <w:lang w:val="ru"/>
              </w:rPr>
              <w:t>—</w:t>
            </w:r>
          </w:p>
        </w:tc>
        <w:tc>
          <w:tcPr>
            <w:tcW w:w="413" w:type="dxa"/>
            <w:tcBorders>
              <w:top w:val="single" w:sz="4" w:space="0" w:color="auto"/>
              <w:left w:val="single" w:sz="4" w:space="0" w:color="auto"/>
              <w:right w:val="single" w:sz="4" w:space="0" w:color="auto"/>
            </w:tcBorders>
            <w:shd w:val="clear" w:color="auto" w:fill="auto"/>
            <w:vAlign w:val="center"/>
          </w:tcPr>
          <w:p w14:paraId="6CC08D22"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57566E9" wp14:editId="53F9B5A3">
                  <wp:extent cx="67310" cy="67310"/>
                  <wp:effectExtent l="0" t="0" r="0" b="0"/>
                  <wp:docPr id="650534148" name="Picutre 58"/>
                  <wp:cNvGraphicFramePr/>
                  <a:graphic xmlns:a="http://schemas.openxmlformats.org/drawingml/2006/main">
                    <a:graphicData uri="http://schemas.openxmlformats.org/drawingml/2006/picture">
                      <pic:pic xmlns:pic="http://schemas.openxmlformats.org/drawingml/2006/picture">
                        <pic:nvPicPr>
                          <pic:cNvPr id="1302530709"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448E30AC" w14:textId="77777777" w:rsidTr="006B31EA">
        <w:trPr>
          <w:trHeight w:val="346"/>
          <w:jc w:val="center"/>
        </w:trPr>
        <w:tc>
          <w:tcPr>
            <w:tcW w:w="533" w:type="dxa"/>
            <w:tcBorders>
              <w:top w:val="single" w:sz="4" w:space="0" w:color="auto"/>
              <w:left w:val="single" w:sz="4" w:space="0" w:color="auto"/>
            </w:tcBorders>
            <w:shd w:val="clear" w:color="auto" w:fill="auto"/>
            <w:vAlign w:val="center"/>
          </w:tcPr>
          <w:p w14:paraId="5F305EE2" w14:textId="77777777" w:rsidR="00F12AC3" w:rsidRPr="00DF76CA" w:rsidRDefault="007A78E6" w:rsidP="006B31EA">
            <w:pPr>
              <w:pStyle w:val="a7"/>
            </w:pPr>
            <w:r w:rsidRPr="00DF76CA">
              <w:rPr>
                <w:lang w:val="ru"/>
              </w:rPr>
              <w:t>F12.45</w:t>
            </w:r>
          </w:p>
        </w:tc>
        <w:tc>
          <w:tcPr>
            <w:tcW w:w="2170" w:type="dxa"/>
            <w:tcBorders>
              <w:top w:val="single" w:sz="4" w:space="0" w:color="auto"/>
              <w:left w:val="single" w:sz="4" w:space="0" w:color="auto"/>
            </w:tcBorders>
            <w:shd w:val="clear" w:color="auto" w:fill="auto"/>
            <w:vAlign w:val="center"/>
          </w:tcPr>
          <w:p w14:paraId="5DB4FF22" w14:textId="77777777" w:rsidR="00F12AC3" w:rsidRPr="00DF76CA" w:rsidRDefault="007A78E6" w:rsidP="006B31EA">
            <w:pPr>
              <w:pStyle w:val="a7"/>
            </w:pPr>
            <w:r w:rsidRPr="00DF76CA">
              <w:rPr>
                <w:lang w:val="ru"/>
              </w:rPr>
              <w:t>Выбор экрана Е-08</w:t>
            </w:r>
          </w:p>
        </w:tc>
        <w:tc>
          <w:tcPr>
            <w:tcW w:w="3499" w:type="dxa"/>
            <w:tcBorders>
              <w:top w:val="single" w:sz="4" w:space="0" w:color="auto"/>
              <w:left w:val="single" w:sz="4" w:space="0" w:color="auto"/>
            </w:tcBorders>
            <w:shd w:val="clear" w:color="auto" w:fill="auto"/>
            <w:vAlign w:val="center"/>
          </w:tcPr>
          <w:p w14:paraId="03AC9EEF" w14:textId="77777777" w:rsidR="00F12AC3" w:rsidRPr="00DF76CA" w:rsidRDefault="007A78E6" w:rsidP="006B31EA">
            <w:pPr>
              <w:pStyle w:val="a7"/>
            </w:pPr>
            <w:r w:rsidRPr="00DF76CA">
              <w:rPr>
                <w:lang w:val="ru"/>
              </w:rPr>
              <w:t>0: недействительно</w:t>
            </w:r>
          </w:p>
          <w:p w14:paraId="1059F9AA" w14:textId="77777777" w:rsidR="00F12AC3" w:rsidRPr="00DF76CA" w:rsidRDefault="007A78E6" w:rsidP="006B31EA">
            <w:pPr>
              <w:pStyle w:val="a7"/>
            </w:pPr>
            <w:r w:rsidRPr="00DF76CA">
              <w:rPr>
                <w:lang w:val="ru"/>
              </w:rPr>
              <w:t>1: действительно</w:t>
            </w:r>
          </w:p>
        </w:tc>
        <w:tc>
          <w:tcPr>
            <w:tcW w:w="643" w:type="dxa"/>
            <w:tcBorders>
              <w:top w:val="single" w:sz="4" w:space="0" w:color="auto"/>
              <w:left w:val="single" w:sz="4" w:space="0" w:color="auto"/>
            </w:tcBorders>
            <w:shd w:val="clear" w:color="auto" w:fill="auto"/>
            <w:vAlign w:val="center"/>
          </w:tcPr>
          <w:p w14:paraId="66CBA321"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2D3E27E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DBA0283" wp14:editId="53FF1C54">
                  <wp:extent cx="69850" cy="69850"/>
                  <wp:effectExtent l="0" t="0" r="0" b="0"/>
                  <wp:docPr id="1492453645" name="Picutre 56"/>
                  <wp:cNvGraphicFramePr/>
                  <a:graphic xmlns:a="http://schemas.openxmlformats.org/drawingml/2006/main">
                    <a:graphicData uri="http://schemas.openxmlformats.org/drawingml/2006/picture">
                      <pic:pic xmlns:pic="http://schemas.openxmlformats.org/drawingml/2006/picture">
                        <pic:nvPicPr>
                          <pic:cNvPr id="152833261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C15B5AA" w14:textId="77777777" w:rsidTr="006B31EA">
        <w:trPr>
          <w:trHeight w:val="1267"/>
          <w:jc w:val="center"/>
        </w:trPr>
        <w:tc>
          <w:tcPr>
            <w:tcW w:w="533" w:type="dxa"/>
            <w:tcBorders>
              <w:top w:val="single" w:sz="4" w:space="0" w:color="auto"/>
              <w:left w:val="single" w:sz="4" w:space="0" w:color="auto"/>
            </w:tcBorders>
            <w:shd w:val="clear" w:color="auto" w:fill="auto"/>
            <w:vAlign w:val="center"/>
          </w:tcPr>
          <w:p w14:paraId="1DEE0935" w14:textId="77777777" w:rsidR="00F12AC3" w:rsidRPr="00DF76CA" w:rsidRDefault="007A78E6" w:rsidP="006B31EA">
            <w:pPr>
              <w:pStyle w:val="a7"/>
            </w:pPr>
            <w:r w:rsidRPr="00DF76CA">
              <w:rPr>
                <w:lang w:val="ru"/>
              </w:rPr>
              <w:t>F12.46</w:t>
            </w:r>
          </w:p>
        </w:tc>
        <w:tc>
          <w:tcPr>
            <w:tcW w:w="2170" w:type="dxa"/>
            <w:tcBorders>
              <w:top w:val="single" w:sz="4" w:space="0" w:color="auto"/>
              <w:left w:val="single" w:sz="4" w:space="0" w:color="auto"/>
            </w:tcBorders>
            <w:shd w:val="clear" w:color="auto" w:fill="auto"/>
            <w:vAlign w:val="center"/>
          </w:tcPr>
          <w:p w14:paraId="4FE3FE1C" w14:textId="77777777" w:rsidR="00F12AC3" w:rsidRPr="007A78E6" w:rsidRDefault="007A78E6" w:rsidP="006B31EA">
            <w:pPr>
              <w:pStyle w:val="a7"/>
              <w:rPr>
                <w:lang w:val="ru-RU"/>
              </w:rPr>
            </w:pPr>
            <w:r w:rsidRPr="00DF76CA">
              <w:rPr>
                <w:lang w:val="ru"/>
              </w:rPr>
              <w:t>Настройка перезапуска при отключении питания</w:t>
            </w:r>
          </w:p>
        </w:tc>
        <w:tc>
          <w:tcPr>
            <w:tcW w:w="3499" w:type="dxa"/>
            <w:tcBorders>
              <w:top w:val="single" w:sz="4" w:space="0" w:color="auto"/>
              <w:left w:val="single" w:sz="4" w:space="0" w:color="auto"/>
            </w:tcBorders>
            <w:shd w:val="clear" w:color="auto" w:fill="auto"/>
            <w:vAlign w:val="center"/>
          </w:tcPr>
          <w:p w14:paraId="7898596D" w14:textId="77777777" w:rsidR="00F12AC3" w:rsidRPr="007A78E6" w:rsidRDefault="007A78E6" w:rsidP="006B31EA">
            <w:pPr>
              <w:pStyle w:val="a7"/>
              <w:rPr>
                <w:lang w:val="ru-RU"/>
              </w:rPr>
            </w:pPr>
            <w:r w:rsidRPr="00DF76CA">
              <w:rPr>
                <w:lang w:val="ru"/>
              </w:rPr>
              <w:t>Разряд единиц: выбор перезапуска при отключении питания</w:t>
            </w:r>
          </w:p>
          <w:p w14:paraId="07ABA1F6" w14:textId="77777777" w:rsidR="00F12AC3" w:rsidRPr="007A78E6" w:rsidRDefault="007A78E6" w:rsidP="006B31EA">
            <w:pPr>
              <w:pStyle w:val="a7"/>
              <w:rPr>
                <w:lang w:val="ru-RU"/>
              </w:rPr>
            </w:pPr>
            <w:r w:rsidRPr="00DF76CA">
              <w:rPr>
                <w:lang w:val="ru"/>
              </w:rPr>
              <w:t>0: недействительно</w:t>
            </w:r>
          </w:p>
          <w:p w14:paraId="5E711B7A" w14:textId="77777777" w:rsidR="00F12AC3" w:rsidRPr="007A78E6" w:rsidRDefault="007A78E6" w:rsidP="006B31EA">
            <w:pPr>
              <w:pStyle w:val="a7"/>
              <w:rPr>
                <w:lang w:val="ru-RU"/>
              </w:rPr>
            </w:pPr>
            <w:r w:rsidRPr="00DF76CA">
              <w:rPr>
                <w:lang w:val="ru"/>
              </w:rPr>
              <w:t>1: действительно</w:t>
            </w:r>
          </w:p>
          <w:p w14:paraId="3438119B" w14:textId="3ADB7BF6" w:rsidR="00F12AC3" w:rsidRPr="007A78E6" w:rsidRDefault="007A78E6" w:rsidP="006B31EA">
            <w:pPr>
              <w:pStyle w:val="a7"/>
              <w:rPr>
                <w:lang w:val="ru-RU"/>
              </w:rPr>
            </w:pPr>
            <w:r w:rsidRPr="00DF76CA">
              <w:rPr>
                <w:lang w:val="ru"/>
              </w:rPr>
              <w:t xml:space="preserve">Разряд десятков: выбор перезапуска при </w:t>
            </w:r>
            <w:r w:rsidR="003A499E">
              <w:rPr>
                <w:lang w:val="ru"/>
              </w:rPr>
              <w:t>низком напряжении</w:t>
            </w:r>
          </w:p>
          <w:p w14:paraId="66082B91" w14:textId="77777777" w:rsidR="00F12AC3" w:rsidRPr="007A78E6" w:rsidRDefault="007A78E6" w:rsidP="006B31EA">
            <w:pPr>
              <w:pStyle w:val="a7"/>
              <w:rPr>
                <w:lang w:val="ru-RU"/>
              </w:rPr>
            </w:pPr>
            <w:r w:rsidRPr="00DF76CA">
              <w:rPr>
                <w:lang w:val="ru"/>
              </w:rPr>
              <w:t>0: недействительно</w:t>
            </w:r>
          </w:p>
          <w:p w14:paraId="627C45B8" w14:textId="77777777" w:rsidR="00F12AC3" w:rsidRPr="007A78E6" w:rsidRDefault="007A78E6" w:rsidP="006B31EA">
            <w:pPr>
              <w:pStyle w:val="a7"/>
              <w:rPr>
                <w:lang w:val="ru-RU"/>
              </w:rPr>
            </w:pPr>
            <w:r w:rsidRPr="00DF76CA">
              <w:rPr>
                <w:lang w:val="ru"/>
              </w:rPr>
              <w:t>1: действительно</w:t>
            </w:r>
          </w:p>
          <w:p w14:paraId="548BA133" w14:textId="77777777" w:rsidR="00F12AC3" w:rsidRPr="007A78E6" w:rsidRDefault="007A78E6" w:rsidP="006B31EA">
            <w:pPr>
              <w:pStyle w:val="a7"/>
              <w:rPr>
                <w:lang w:val="ru-RU"/>
              </w:rPr>
            </w:pPr>
            <w:r w:rsidRPr="00DF76CA">
              <w:rPr>
                <w:lang w:val="ru"/>
              </w:rPr>
              <w:t>Разряд сотен: зарезервировано</w:t>
            </w:r>
          </w:p>
          <w:p w14:paraId="0BB3F6F3" w14:textId="77777777" w:rsidR="00F12AC3" w:rsidRPr="007A78E6" w:rsidRDefault="007A78E6" w:rsidP="006B31EA">
            <w:pPr>
              <w:pStyle w:val="a7"/>
              <w:rPr>
                <w:lang w:val="ru-RU"/>
              </w:rPr>
            </w:pPr>
            <w:r w:rsidRPr="00DF76CA">
              <w:rPr>
                <w:lang w:val="ru"/>
              </w:rPr>
              <w:t>Разряд тысяч: зарезервировано</w:t>
            </w:r>
          </w:p>
          <w:p w14:paraId="12157E74" w14:textId="77777777" w:rsidR="00F12AC3" w:rsidRPr="00DF76CA" w:rsidRDefault="007A78E6" w:rsidP="006B31EA">
            <w:pPr>
              <w:pStyle w:val="a7"/>
            </w:pPr>
            <w:r w:rsidRPr="00DF76CA">
              <w:rPr>
                <w:lang w:val="ru"/>
              </w:rPr>
              <w:t>Разряд десятков тысяч: зарезервировано</w:t>
            </w:r>
          </w:p>
        </w:tc>
        <w:tc>
          <w:tcPr>
            <w:tcW w:w="643" w:type="dxa"/>
            <w:tcBorders>
              <w:top w:val="single" w:sz="4" w:space="0" w:color="auto"/>
              <w:left w:val="single" w:sz="4" w:space="0" w:color="auto"/>
            </w:tcBorders>
            <w:shd w:val="clear" w:color="auto" w:fill="auto"/>
            <w:vAlign w:val="center"/>
          </w:tcPr>
          <w:p w14:paraId="5DA0E821" w14:textId="77777777" w:rsidR="00F12AC3" w:rsidRPr="00DF76CA" w:rsidRDefault="007A78E6" w:rsidP="006B31EA">
            <w:pPr>
              <w:pStyle w:val="a7"/>
              <w:jc w:val="center"/>
            </w:pPr>
            <w:r w:rsidRPr="00DF76CA">
              <w:rPr>
                <w:lang w:val="ru"/>
              </w:rPr>
              <w:t>00</w:t>
            </w:r>
          </w:p>
        </w:tc>
        <w:tc>
          <w:tcPr>
            <w:tcW w:w="413" w:type="dxa"/>
            <w:tcBorders>
              <w:top w:val="single" w:sz="4" w:space="0" w:color="auto"/>
              <w:left w:val="single" w:sz="4" w:space="0" w:color="auto"/>
              <w:right w:val="single" w:sz="4" w:space="0" w:color="auto"/>
            </w:tcBorders>
            <w:shd w:val="clear" w:color="auto" w:fill="auto"/>
            <w:vAlign w:val="center"/>
          </w:tcPr>
          <w:p w14:paraId="00F6187A"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CEE99F4" wp14:editId="689524DE">
                  <wp:extent cx="69850" cy="69850"/>
                  <wp:effectExtent l="0" t="0" r="0" b="0"/>
                  <wp:docPr id="1018107521" name="Picutre 56"/>
                  <wp:cNvGraphicFramePr/>
                  <a:graphic xmlns:a="http://schemas.openxmlformats.org/drawingml/2006/main">
                    <a:graphicData uri="http://schemas.openxmlformats.org/drawingml/2006/picture">
                      <pic:pic xmlns:pic="http://schemas.openxmlformats.org/drawingml/2006/picture">
                        <pic:nvPicPr>
                          <pic:cNvPr id="3188659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845D0F2" w14:textId="77777777" w:rsidTr="006B31EA">
        <w:trPr>
          <w:trHeight w:val="1152"/>
          <w:jc w:val="center"/>
        </w:trPr>
        <w:tc>
          <w:tcPr>
            <w:tcW w:w="533" w:type="dxa"/>
            <w:tcBorders>
              <w:top w:val="single" w:sz="4" w:space="0" w:color="auto"/>
              <w:left w:val="single" w:sz="4" w:space="0" w:color="auto"/>
              <w:bottom w:val="single" w:sz="4" w:space="0" w:color="auto"/>
            </w:tcBorders>
            <w:shd w:val="clear" w:color="auto" w:fill="auto"/>
            <w:vAlign w:val="center"/>
          </w:tcPr>
          <w:p w14:paraId="67E7478C" w14:textId="77777777" w:rsidR="00F12AC3" w:rsidRPr="00DF76CA" w:rsidRDefault="007A78E6" w:rsidP="006B31EA">
            <w:pPr>
              <w:pStyle w:val="a7"/>
            </w:pPr>
            <w:r w:rsidRPr="00DF76CA">
              <w:rPr>
                <w:lang w:val="ru"/>
              </w:rPr>
              <w:t>F12.47</w:t>
            </w:r>
          </w:p>
        </w:tc>
        <w:tc>
          <w:tcPr>
            <w:tcW w:w="2170" w:type="dxa"/>
            <w:tcBorders>
              <w:top w:val="single" w:sz="4" w:space="0" w:color="auto"/>
              <w:left w:val="single" w:sz="4" w:space="0" w:color="auto"/>
              <w:bottom w:val="single" w:sz="4" w:space="0" w:color="auto"/>
            </w:tcBorders>
            <w:shd w:val="clear" w:color="auto" w:fill="auto"/>
            <w:vAlign w:val="center"/>
          </w:tcPr>
          <w:p w14:paraId="2EB0B6ED" w14:textId="77777777" w:rsidR="00F12AC3" w:rsidRPr="007A78E6" w:rsidRDefault="007A78E6" w:rsidP="006B31EA">
            <w:pPr>
              <w:pStyle w:val="a7"/>
              <w:rPr>
                <w:lang w:val="ru-RU"/>
              </w:rPr>
            </w:pPr>
            <w:r w:rsidRPr="00DF76CA">
              <w:rPr>
                <w:lang w:val="ru"/>
              </w:rPr>
              <w:t>Выбор действия 1 при защите от неисправности</w:t>
            </w:r>
          </w:p>
        </w:tc>
        <w:tc>
          <w:tcPr>
            <w:tcW w:w="3499" w:type="dxa"/>
            <w:tcBorders>
              <w:top w:val="single" w:sz="4" w:space="0" w:color="auto"/>
              <w:left w:val="single" w:sz="4" w:space="0" w:color="auto"/>
              <w:bottom w:val="single" w:sz="4" w:space="0" w:color="auto"/>
            </w:tcBorders>
            <w:shd w:val="clear" w:color="auto" w:fill="auto"/>
            <w:vAlign w:val="center"/>
          </w:tcPr>
          <w:p w14:paraId="4C667F9C" w14:textId="77777777" w:rsidR="00F12AC3" w:rsidRPr="007A78E6" w:rsidRDefault="007A78E6" w:rsidP="006B31EA">
            <w:pPr>
              <w:pStyle w:val="a7"/>
              <w:rPr>
                <w:lang w:val="ru-RU"/>
              </w:rPr>
            </w:pPr>
            <w:r w:rsidRPr="00DF76CA">
              <w:rPr>
                <w:lang w:val="ru"/>
              </w:rPr>
              <w:t>Разряд единиц: перегрузка двигателя (11)</w:t>
            </w:r>
          </w:p>
          <w:p w14:paraId="133A5187" w14:textId="77777777" w:rsidR="00F12AC3" w:rsidRPr="007A78E6" w:rsidRDefault="007A78E6" w:rsidP="006B31EA">
            <w:pPr>
              <w:pStyle w:val="a7"/>
              <w:rPr>
                <w:lang w:val="ru-RU"/>
              </w:rPr>
            </w:pPr>
            <w:r w:rsidRPr="00DF76CA">
              <w:rPr>
                <w:lang w:val="ru"/>
              </w:rPr>
              <w:t>0: плавная остановка</w:t>
            </w:r>
          </w:p>
          <w:p w14:paraId="3F5650F4" w14:textId="77777777" w:rsidR="00F12AC3" w:rsidRPr="007A78E6" w:rsidRDefault="007A78E6" w:rsidP="006B31EA">
            <w:pPr>
              <w:pStyle w:val="a7"/>
              <w:rPr>
                <w:lang w:val="ru-RU"/>
              </w:rPr>
            </w:pPr>
            <w:r w:rsidRPr="00DF76CA">
              <w:rPr>
                <w:lang w:val="ru"/>
              </w:rPr>
              <w:t>1: остановка в соответствии с режимом остановки</w:t>
            </w:r>
          </w:p>
          <w:p w14:paraId="6D6C8139" w14:textId="77777777" w:rsidR="00F12AC3" w:rsidRPr="007A78E6" w:rsidRDefault="007A78E6" w:rsidP="006B31EA">
            <w:pPr>
              <w:pStyle w:val="a7"/>
              <w:rPr>
                <w:lang w:val="ru-RU"/>
              </w:rPr>
            </w:pPr>
            <w:r w:rsidRPr="00DF76CA">
              <w:rPr>
                <w:lang w:val="ru"/>
              </w:rPr>
              <w:t>2: продолжение работы</w:t>
            </w:r>
          </w:p>
          <w:p w14:paraId="76A646B7" w14:textId="77777777" w:rsidR="00F12AC3" w:rsidRPr="007A78E6" w:rsidRDefault="007A78E6" w:rsidP="006B31EA">
            <w:pPr>
              <w:pStyle w:val="a7"/>
              <w:rPr>
                <w:lang w:val="ru-RU"/>
              </w:rPr>
            </w:pPr>
            <w:r w:rsidRPr="00DF76CA">
              <w:rPr>
                <w:lang w:val="ru"/>
              </w:rPr>
              <w:t>Разряд десятков: обрыв входной фазы (12)</w:t>
            </w:r>
          </w:p>
          <w:p w14:paraId="63F3C09B" w14:textId="77777777" w:rsidR="00F12AC3" w:rsidRPr="007A78E6" w:rsidRDefault="007A78E6" w:rsidP="006B31EA">
            <w:pPr>
              <w:pStyle w:val="a7"/>
              <w:rPr>
                <w:lang w:val="ru-RU"/>
              </w:rPr>
            </w:pPr>
            <w:r w:rsidRPr="00DF76CA">
              <w:rPr>
                <w:lang w:val="ru"/>
              </w:rPr>
              <w:t>Разряд сотен: обрыв выходной фазы (13)</w:t>
            </w:r>
          </w:p>
          <w:p w14:paraId="1930EA54" w14:textId="77777777" w:rsidR="00F12AC3" w:rsidRPr="007A78E6" w:rsidRDefault="007A78E6" w:rsidP="006B31EA">
            <w:pPr>
              <w:pStyle w:val="a7"/>
              <w:rPr>
                <w:lang w:val="ru-RU"/>
              </w:rPr>
            </w:pPr>
            <w:r w:rsidRPr="00DF76CA">
              <w:rPr>
                <w:lang w:val="ru"/>
              </w:rPr>
              <w:t>Разряд тысяч: внешний отказ (15)</w:t>
            </w:r>
          </w:p>
          <w:p w14:paraId="049A6133" w14:textId="77777777" w:rsidR="00F12AC3" w:rsidRPr="007A78E6" w:rsidRDefault="007A78E6" w:rsidP="006B31EA">
            <w:pPr>
              <w:pStyle w:val="a7"/>
              <w:rPr>
                <w:lang w:val="ru-RU"/>
              </w:rPr>
            </w:pPr>
            <w:r w:rsidRPr="00DF76CA">
              <w:rPr>
                <w:lang w:val="ru"/>
              </w:rPr>
              <w:t>Разряд десятков тысяч: неправильный протокол передачи данных (16)</w:t>
            </w:r>
          </w:p>
        </w:tc>
        <w:tc>
          <w:tcPr>
            <w:tcW w:w="643" w:type="dxa"/>
            <w:tcBorders>
              <w:top w:val="single" w:sz="4" w:space="0" w:color="auto"/>
              <w:left w:val="single" w:sz="4" w:space="0" w:color="auto"/>
              <w:bottom w:val="single" w:sz="4" w:space="0" w:color="auto"/>
            </w:tcBorders>
            <w:shd w:val="clear" w:color="auto" w:fill="auto"/>
            <w:vAlign w:val="center"/>
          </w:tcPr>
          <w:p w14:paraId="318F9C59" w14:textId="77777777" w:rsidR="00F12AC3" w:rsidRPr="00DF76CA" w:rsidRDefault="007A78E6" w:rsidP="006B31EA">
            <w:pPr>
              <w:pStyle w:val="a7"/>
              <w:jc w:val="center"/>
            </w:pPr>
            <w:r w:rsidRPr="00DF76CA">
              <w:rPr>
                <w:lang w:val="ru"/>
              </w:rPr>
              <w:t>00000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D6DCC5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CB442F9" wp14:editId="6A7A1AA1">
                  <wp:extent cx="69850" cy="69850"/>
                  <wp:effectExtent l="0" t="0" r="0" b="0"/>
                  <wp:docPr id="1548289515" name="Picutre 56"/>
                  <wp:cNvGraphicFramePr/>
                  <a:graphic xmlns:a="http://schemas.openxmlformats.org/drawingml/2006/main">
                    <a:graphicData uri="http://schemas.openxmlformats.org/drawingml/2006/picture">
                      <pic:pic xmlns:pic="http://schemas.openxmlformats.org/drawingml/2006/picture">
                        <pic:nvPicPr>
                          <pic:cNvPr id="383815154"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196DA092"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37B6CBEA"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1DB5AD8D"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5DCFA9A7"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2AC44B0"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25D3BF53"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475F8D26" w14:textId="77777777" w:rsidR="00776B2B" w:rsidRPr="00546EB0" w:rsidRDefault="007A78E6" w:rsidP="006B31EA">
            <w:pPr>
              <w:pStyle w:val="a7"/>
              <w:jc w:val="center"/>
            </w:pPr>
            <w:r w:rsidRPr="00546EB0">
              <w:rPr>
                <w:lang w:val="ru"/>
              </w:rPr>
              <w:t>Изменение</w:t>
            </w:r>
          </w:p>
        </w:tc>
      </w:tr>
      <w:tr w:rsidR="005B66E3" w:rsidRPr="00DF76CA" w14:paraId="6F839E9E" w14:textId="77777777" w:rsidTr="006B31EA">
        <w:trPr>
          <w:trHeight w:val="1147"/>
          <w:jc w:val="center"/>
        </w:trPr>
        <w:tc>
          <w:tcPr>
            <w:tcW w:w="533" w:type="dxa"/>
            <w:tcBorders>
              <w:top w:val="single" w:sz="4" w:space="0" w:color="auto"/>
              <w:left w:val="single" w:sz="4" w:space="0" w:color="auto"/>
            </w:tcBorders>
            <w:shd w:val="clear" w:color="auto" w:fill="auto"/>
            <w:vAlign w:val="center"/>
          </w:tcPr>
          <w:p w14:paraId="7AB99311" w14:textId="77777777" w:rsidR="00F12AC3" w:rsidRPr="00DF76CA" w:rsidRDefault="007A78E6" w:rsidP="006B31EA">
            <w:pPr>
              <w:pStyle w:val="a7"/>
            </w:pPr>
            <w:r w:rsidRPr="00DF76CA">
              <w:rPr>
                <w:lang w:val="ru"/>
              </w:rPr>
              <w:t>F12.48</w:t>
            </w:r>
          </w:p>
        </w:tc>
        <w:tc>
          <w:tcPr>
            <w:tcW w:w="2170" w:type="dxa"/>
            <w:tcBorders>
              <w:top w:val="single" w:sz="4" w:space="0" w:color="auto"/>
              <w:left w:val="single" w:sz="4" w:space="0" w:color="auto"/>
            </w:tcBorders>
            <w:shd w:val="clear" w:color="auto" w:fill="auto"/>
            <w:vAlign w:val="center"/>
          </w:tcPr>
          <w:p w14:paraId="3C4BE2D2" w14:textId="77777777" w:rsidR="00F12AC3" w:rsidRPr="007A78E6" w:rsidRDefault="007A78E6" w:rsidP="006B31EA">
            <w:pPr>
              <w:pStyle w:val="a7"/>
              <w:rPr>
                <w:lang w:val="ru-RU"/>
              </w:rPr>
            </w:pPr>
            <w:r w:rsidRPr="00DF76CA">
              <w:rPr>
                <w:lang w:val="ru"/>
              </w:rPr>
              <w:t>Выбор действия 2 при защите от неисправности</w:t>
            </w:r>
          </w:p>
        </w:tc>
        <w:tc>
          <w:tcPr>
            <w:tcW w:w="3499" w:type="dxa"/>
            <w:tcBorders>
              <w:top w:val="single" w:sz="4" w:space="0" w:color="auto"/>
              <w:left w:val="single" w:sz="4" w:space="0" w:color="auto"/>
            </w:tcBorders>
            <w:shd w:val="clear" w:color="auto" w:fill="auto"/>
            <w:vAlign w:val="center"/>
          </w:tcPr>
          <w:p w14:paraId="46495EA4" w14:textId="77777777" w:rsidR="00F12AC3" w:rsidRPr="007A78E6" w:rsidRDefault="007A78E6" w:rsidP="006B31EA">
            <w:pPr>
              <w:pStyle w:val="a7"/>
              <w:rPr>
                <w:lang w:val="ru-RU"/>
              </w:rPr>
            </w:pPr>
            <w:r w:rsidRPr="00DF76CA">
              <w:rPr>
                <w:lang w:val="ru"/>
              </w:rPr>
              <w:t>Разряд единиц: зарезервировано</w:t>
            </w:r>
          </w:p>
          <w:p w14:paraId="07C096F1" w14:textId="77777777" w:rsidR="00F12AC3" w:rsidRPr="007A78E6" w:rsidRDefault="007A78E6" w:rsidP="006B31EA">
            <w:pPr>
              <w:pStyle w:val="a7"/>
              <w:rPr>
                <w:lang w:val="ru-RU"/>
              </w:rPr>
            </w:pPr>
            <w:r w:rsidRPr="00DF76CA">
              <w:rPr>
                <w:lang w:val="ru"/>
              </w:rPr>
              <w:t>0: плавная остановка</w:t>
            </w:r>
          </w:p>
          <w:p w14:paraId="026B5B78" w14:textId="77777777" w:rsidR="00F12AC3" w:rsidRPr="007A78E6" w:rsidRDefault="007A78E6" w:rsidP="006B31EA">
            <w:pPr>
              <w:pStyle w:val="a7"/>
              <w:rPr>
                <w:lang w:val="ru-RU"/>
              </w:rPr>
            </w:pPr>
            <w:r w:rsidRPr="00DF76CA">
              <w:rPr>
                <w:lang w:val="ru"/>
              </w:rPr>
              <w:t>Разряд десятков: ошибка чтения/записи кода функции (21)</w:t>
            </w:r>
          </w:p>
          <w:p w14:paraId="6BA0BBBF" w14:textId="77777777" w:rsidR="00F12AC3" w:rsidRPr="007A78E6" w:rsidRDefault="007A78E6" w:rsidP="006B31EA">
            <w:pPr>
              <w:pStyle w:val="a7"/>
              <w:rPr>
                <w:lang w:val="ru-RU"/>
              </w:rPr>
            </w:pPr>
            <w:r w:rsidRPr="00DF76CA">
              <w:rPr>
                <w:lang w:val="ru"/>
              </w:rPr>
              <w:t>0: плавная остановка</w:t>
            </w:r>
          </w:p>
          <w:p w14:paraId="104F6E3A" w14:textId="77777777" w:rsidR="00F12AC3" w:rsidRPr="007A78E6" w:rsidRDefault="007A78E6" w:rsidP="006B31EA">
            <w:pPr>
              <w:pStyle w:val="a7"/>
              <w:rPr>
                <w:lang w:val="ru-RU"/>
              </w:rPr>
            </w:pPr>
            <w:r w:rsidRPr="00DF76CA">
              <w:rPr>
                <w:lang w:val="ru"/>
              </w:rPr>
              <w:t>1: остановка в соответствии с режимом остановки</w:t>
            </w:r>
          </w:p>
          <w:p w14:paraId="52445766" w14:textId="77777777" w:rsidR="00F12AC3" w:rsidRPr="007A78E6" w:rsidRDefault="007A78E6" w:rsidP="006B31EA">
            <w:pPr>
              <w:pStyle w:val="a7"/>
              <w:rPr>
                <w:lang w:val="ru-RU"/>
              </w:rPr>
            </w:pPr>
            <w:r w:rsidRPr="00DF76CA">
              <w:rPr>
                <w:lang w:val="ru"/>
              </w:rPr>
              <w:t>Разряд сотен: зарезервировано</w:t>
            </w:r>
          </w:p>
          <w:p w14:paraId="22D9C3F7" w14:textId="77777777" w:rsidR="00F12AC3" w:rsidRPr="007A78E6" w:rsidRDefault="007A78E6" w:rsidP="006B31EA">
            <w:pPr>
              <w:pStyle w:val="a7"/>
              <w:rPr>
                <w:lang w:val="ru-RU"/>
              </w:rPr>
            </w:pPr>
            <w:r w:rsidRPr="00DF76CA">
              <w:rPr>
                <w:lang w:val="ru"/>
              </w:rPr>
              <w:t>Разряд тысяч: перегрев двигателя (25)</w:t>
            </w:r>
          </w:p>
          <w:p w14:paraId="173FA164" w14:textId="77777777" w:rsidR="00F12AC3" w:rsidRPr="007A78E6" w:rsidRDefault="007A78E6" w:rsidP="006B31EA">
            <w:pPr>
              <w:pStyle w:val="a7"/>
              <w:rPr>
                <w:lang w:val="ru-RU"/>
              </w:rPr>
            </w:pPr>
            <w:r w:rsidRPr="00DF76CA">
              <w:rPr>
                <w:lang w:val="ru"/>
              </w:rPr>
              <w:t>Разряд десятков тысяч: поступление времени работы (26)</w:t>
            </w:r>
          </w:p>
        </w:tc>
        <w:tc>
          <w:tcPr>
            <w:tcW w:w="643" w:type="dxa"/>
            <w:tcBorders>
              <w:top w:val="single" w:sz="4" w:space="0" w:color="auto"/>
              <w:left w:val="single" w:sz="4" w:space="0" w:color="auto"/>
            </w:tcBorders>
            <w:shd w:val="clear" w:color="auto" w:fill="auto"/>
            <w:vAlign w:val="center"/>
          </w:tcPr>
          <w:p w14:paraId="7F1F37D1" w14:textId="77777777" w:rsidR="00F12AC3" w:rsidRPr="00DF76CA" w:rsidRDefault="007A78E6" w:rsidP="006B31EA">
            <w:pPr>
              <w:pStyle w:val="a7"/>
              <w:jc w:val="center"/>
            </w:pPr>
            <w:r w:rsidRPr="00DF76CA">
              <w:rPr>
                <w:lang w:val="ru"/>
              </w:rPr>
              <w:t>00000</w:t>
            </w:r>
          </w:p>
        </w:tc>
        <w:tc>
          <w:tcPr>
            <w:tcW w:w="413" w:type="dxa"/>
            <w:tcBorders>
              <w:top w:val="single" w:sz="4" w:space="0" w:color="auto"/>
              <w:left w:val="single" w:sz="4" w:space="0" w:color="auto"/>
              <w:right w:val="single" w:sz="4" w:space="0" w:color="auto"/>
            </w:tcBorders>
            <w:shd w:val="clear" w:color="auto" w:fill="auto"/>
            <w:vAlign w:val="center"/>
          </w:tcPr>
          <w:p w14:paraId="6BAD397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95C79F6" wp14:editId="1BBFCCA7">
                  <wp:extent cx="69850" cy="69850"/>
                  <wp:effectExtent l="0" t="0" r="0" b="0"/>
                  <wp:docPr id="306527028" name="Picutre 56"/>
                  <wp:cNvGraphicFramePr/>
                  <a:graphic xmlns:a="http://schemas.openxmlformats.org/drawingml/2006/main">
                    <a:graphicData uri="http://schemas.openxmlformats.org/drawingml/2006/picture">
                      <pic:pic xmlns:pic="http://schemas.openxmlformats.org/drawingml/2006/picture">
                        <pic:nvPicPr>
                          <pic:cNvPr id="94381030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2F3EAF9" w14:textId="77777777" w:rsidTr="006B31EA">
        <w:trPr>
          <w:trHeight w:val="2990"/>
          <w:jc w:val="center"/>
        </w:trPr>
        <w:tc>
          <w:tcPr>
            <w:tcW w:w="533" w:type="dxa"/>
            <w:tcBorders>
              <w:top w:val="single" w:sz="4" w:space="0" w:color="auto"/>
              <w:left w:val="single" w:sz="4" w:space="0" w:color="auto"/>
              <w:bottom w:val="single" w:sz="4" w:space="0" w:color="auto"/>
            </w:tcBorders>
            <w:shd w:val="clear" w:color="auto" w:fill="auto"/>
            <w:vAlign w:val="center"/>
          </w:tcPr>
          <w:p w14:paraId="2768F961" w14:textId="77777777" w:rsidR="00F12AC3" w:rsidRPr="00DF76CA" w:rsidRDefault="007A78E6" w:rsidP="006B31EA">
            <w:pPr>
              <w:pStyle w:val="a7"/>
            </w:pPr>
            <w:r w:rsidRPr="00DF76CA">
              <w:rPr>
                <w:lang w:val="ru"/>
              </w:rPr>
              <w:t>F12.49</w:t>
            </w:r>
          </w:p>
        </w:tc>
        <w:tc>
          <w:tcPr>
            <w:tcW w:w="2170" w:type="dxa"/>
            <w:tcBorders>
              <w:top w:val="single" w:sz="4" w:space="0" w:color="auto"/>
              <w:left w:val="single" w:sz="4" w:space="0" w:color="auto"/>
              <w:bottom w:val="single" w:sz="4" w:space="0" w:color="auto"/>
            </w:tcBorders>
            <w:shd w:val="clear" w:color="auto" w:fill="auto"/>
            <w:vAlign w:val="center"/>
          </w:tcPr>
          <w:p w14:paraId="0133B9F6" w14:textId="77777777" w:rsidR="00F12AC3" w:rsidRPr="007A78E6" w:rsidRDefault="007A78E6" w:rsidP="006B31EA">
            <w:pPr>
              <w:pStyle w:val="a7"/>
              <w:rPr>
                <w:lang w:val="ru-RU"/>
              </w:rPr>
            </w:pPr>
            <w:r w:rsidRPr="00DF76CA">
              <w:rPr>
                <w:lang w:val="ru"/>
              </w:rPr>
              <w:t>Выбор действия 3 при защите от неисправности</w:t>
            </w:r>
          </w:p>
        </w:tc>
        <w:tc>
          <w:tcPr>
            <w:tcW w:w="3499" w:type="dxa"/>
            <w:tcBorders>
              <w:top w:val="single" w:sz="4" w:space="0" w:color="auto"/>
              <w:left w:val="single" w:sz="4" w:space="0" w:color="auto"/>
              <w:bottom w:val="single" w:sz="4" w:space="0" w:color="auto"/>
            </w:tcBorders>
            <w:shd w:val="clear" w:color="auto" w:fill="auto"/>
            <w:vAlign w:val="center"/>
          </w:tcPr>
          <w:p w14:paraId="3871BCED" w14:textId="77777777" w:rsidR="00F12AC3" w:rsidRPr="007A78E6" w:rsidRDefault="007A78E6" w:rsidP="006B31EA">
            <w:pPr>
              <w:pStyle w:val="a7"/>
              <w:rPr>
                <w:lang w:val="ru-RU"/>
              </w:rPr>
            </w:pPr>
            <w:r w:rsidRPr="00DF76CA">
              <w:rPr>
                <w:lang w:val="ru"/>
              </w:rPr>
              <w:t>Разряд единиц: заданный пользователем отказ 1 (27)</w:t>
            </w:r>
          </w:p>
          <w:p w14:paraId="7E69B087" w14:textId="77777777" w:rsidR="00F12AC3" w:rsidRPr="007A78E6" w:rsidRDefault="007A78E6" w:rsidP="006B31EA">
            <w:pPr>
              <w:pStyle w:val="a7"/>
              <w:rPr>
                <w:lang w:val="ru-RU"/>
              </w:rPr>
            </w:pPr>
            <w:r w:rsidRPr="00DF76CA">
              <w:rPr>
                <w:lang w:val="ru"/>
              </w:rPr>
              <w:t>0: плавная остановка</w:t>
            </w:r>
          </w:p>
          <w:p w14:paraId="37A62DF2" w14:textId="77777777" w:rsidR="00F12AC3" w:rsidRPr="007A78E6" w:rsidRDefault="007A78E6" w:rsidP="006B31EA">
            <w:pPr>
              <w:pStyle w:val="a7"/>
              <w:rPr>
                <w:lang w:val="ru-RU"/>
              </w:rPr>
            </w:pPr>
            <w:r w:rsidRPr="00DF76CA">
              <w:rPr>
                <w:lang w:val="ru"/>
              </w:rPr>
              <w:t>1: остановка в соответствии с режимом остановки</w:t>
            </w:r>
          </w:p>
          <w:p w14:paraId="7D3D5CF9" w14:textId="77777777" w:rsidR="00F12AC3" w:rsidRPr="007A78E6" w:rsidRDefault="007A78E6" w:rsidP="006B31EA">
            <w:pPr>
              <w:pStyle w:val="a7"/>
              <w:rPr>
                <w:lang w:val="ru-RU"/>
              </w:rPr>
            </w:pPr>
            <w:r w:rsidRPr="00DF76CA">
              <w:rPr>
                <w:lang w:val="ru"/>
              </w:rPr>
              <w:t>2: продолжение работы</w:t>
            </w:r>
          </w:p>
          <w:p w14:paraId="3624C846" w14:textId="77777777" w:rsidR="00F12AC3" w:rsidRPr="007A78E6" w:rsidRDefault="007A78E6" w:rsidP="006B31EA">
            <w:pPr>
              <w:pStyle w:val="a7"/>
              <w:rPr>
                <w:lang w:val="ru-RU"/>
              </w:rPr>
            </w:pPr>
            <w:r w:rsidRPr="00DF76CA">
              <w:rPr>
                <w:lang w:val="ru"/>
              </w:rPr>
              <w:t>Разряд десятков: заданный пользователем отказ 2 (28)</w:t>
            </w:r>
          </w:p>
          <w:p w14:paraId="3C23FD2C" w14:textId="77777777" w:rsidR="00F12AC3" w:rsidRPr="007A78E6" w:rsidRDefault="007A78E6" w:rsidP="006B31EA">
            <w:pPr>
              <w:pStyle w:val="a7"/>
              <w:rPr>
                <w:lang w:val="ru-RU"/>
              </w:rPr>
            </w:pPr>
            <w:r w:rsidRPr="00DF76CA">
              <w:rPr>
                <w:lang w:val="ru"/>
              </w:rPr>
              <w:t>0: плавная остановка</w:t>
            </w:r>
          </w:p>
          <w:p w14:paraId="4BB44F5C" w14:textId="77777777" w:rsidR="00F12AC3" w:rsidRPr="007A78E6" w:rsidRDefault="007A78E6" w:rsidP="006B31EA">
            <w:pPr>
              <w:pStyle w:val="a7"/>
              <w:rPr>
                <w:lang w:val="ru-RU"/>
              </w:rPr>
            </w:pPr>
            <w:r w:rsidRPr="00DF76CA">
              <w:rPr>
                <w:lang w:val="ru"/>
              </w:rPr>
              <w:t>1: остановка в соответствии с режимом остановки</w:t>
            </w:r>
          </w:p>
          <w:p w14:paraId="5F55561C" w14:textId="77777777" w:rsidR="00F12AC3" w:rsidRPr="007A78E6" w:rsidRDefault="007A78E6" w:rsidP="006B31EA">
            <w:pPr>
              <w:pStyle w:val="a7"/>
              <w:rPr>
                <w:lang w:val="ru-RU"/>
              </w:rPr>
            </w:pPr>
            <w:r w:rsidRPr="00DF76CA">
              <w:rPr>
                <w:lang w:val="ru"/>
              </w:rPr>
              <w:t>2: продолжение работы</w:t>
            </w:r>
          </w:p>
          <w:p w14:paraId="67D55A45" w14:textId="77777777" w:rsidR="00F12AC3" w:rsidRPr="007A78E6" w:rsidRDefault="007A78E6" w:rsidP="006B31EA">
            <w:pPr>
              <w:pStyle w:val="a7"/>
              <w:rPr>
                <w:lang w:val="ru-RU"/>
              </w:rPr>
            </w:pPr>
            <w:r w:rsidRPr="00DF76CA">
              <w:rPr>
                <w:lang w:val="ru"/>
              </w:rPr>
              <w:t>Разряд сотен: поступление времени включения питания (29)</w:t>
            </w:r>
          </w:p>
          <w:p w14:paraId="7EF4EAB2" w14:textId="77777777" w:rsidR="00F12AC3" w:rsidRPr="007A78E6" w:rsidRDefault="007A78E6" w:rsidP="006B31EA">
            <w:pPr>
              <w:pStyle w:val="a7"/>
              <w:rPr>
                <w:lang w:val="ru-RU"/>
              </w:rPr>
            </w:pPr>
            <w:r w:rsidRPr="00DF76CA">
              <w:rPr>
                <w:lang w:val="ru"/>
              </w:rPr>
              <w:t>0: плавная остановка</w:t>
            </w:r>
          </w:p>
          <w:p w14:paraId="14DCA282" w14:textId="77777777" w:rsidR="00F12AC3" w:rsidRPr="007A78E6" w:rsidRDefault="007A78E6" w:rsidP="006B31EA">
            <w:pPr>
              <w:pStyle w:val="a7"/>
              <w:rPr>
                <w:lang w:val="ru-RU"/>
              </w:rPr>
            </w:pPr>
            <w:r w:rsidRPr="00DF76CA">
              <w:rPr>
                <w:lang w:val="ru"/>
              </w:rPr>
              <w:t>1: остановка в соответствии с режимом остановки</w:t>
            </w:r>
          </w:p>
          <w:p w14:paraId="6F5301CE" w14:textId="77777777" w:rsidR="00F12AC3" w:rsidRPr="007A78E6" w:rsidRDefault="007A78E6" w:rsidP="006B31EA">
            <w:pPr>
              <w:pStyle w:val="a7"/>
              <w:rPr>
                <w:lang w:val="ru-RU"/>
              </w:rPr>
            </w:pPr>
            <w:r w:rsidRPr="00DF76CA">
              <w:rPr>
                <w:lang w:val="ru"/>
              </w:rPr>
              <w:t>2: продолжение работы</w:t>
            </w:r>
          </w:p>
          <w:p w14:paraId="5E793EF5" w14:textId="77777777" w:rsidR="00F12AC3" w:rsidRPr="007A78E6" w:rsidRDefault="007A78E6" w:rsidP="006B31EA">
            <w:pPr>
              <w:pStyle w:val="a7"/>
              <w:rPr>
                <w:lang w:val="ru-RU"/>
              </w:rPr>
            </w:pPr>
            <w:r w:rsidRPr="00DF76CA">
              <w:rPr>
                <w:lang w:val="ru"/>
              </w:rPr>
              <w:t>Разряд тысяч: падение нагрузки (30)</w:t>
            </w:r>
          </w:p>
          <w:p w14:paraId="6C713869" w14:textId="77777777" w:rsidR="00F12AC3" w:rsidRPr="007A78E6" w:rsidRDefault="007A78E6" w:rsidP="006B31EA">
            <w:pPr>
              <w:pStyle w:val="a7"/>
              <w:rPr>
                <w:lang w:val="ru-RU"/>
              </w:rPr>
            </w:pPr>
            <w:r w:rsidRPr="00DF76CA">
              <w:rPr>
                <w:lang w:val="ru"/>
              </w:rPr>
              <w:t>0: плавная остановка</w:t>
            </w:r>
          </w:p>
          <w:p w14:paraId="4E8DF434" w14:textId="77777777" w:rsidR="00F12AC3" w:rsidRPr="007A78E6" w:rsidRDefault="007A78E6" w:rsidP="006B31EA">
            <w:pPr>
              <w:pStyle w:val="a7"/>
              <w:rPr>
                <w:lang w:val="ru-RU"/>
              </w:rPr>
            </w:pPr>
            <w:r w:rsidRPr="00DF76CA">
              <w:rPr>
                <w:lang w:val="ru"/>
              </w:rPr>
              <w:t>1: торможение до остановки</w:t>
            </w:r>
          </w:p>
          <w:p w14:paraId="36DE43A3" w14:textId="77777777" w:rsidR="00F12AC3" w:rsidRPr="007A78E6" w:rsidRDefault="007A78E6" w:rsidP="006B31EA">
            <w:pPr>
              <w:pStyle w:val="a7"/>
              <w:rPr>
                <w:lang w:val="ru-RU"/>
              </w:rPr>
            </w:pPr>
            <w:r w:rsidRPr="00DF76CA">
              <w:rPr>
                <w:lang w:val="ru"/>
              </w:rPr>
              <w:t>2: скачок непосредственно до уровня 7 % номинальной частоты двигателя и продолжение работы, после прекращения падения нагрузки — автоматический возврат к работе при заданной частоте</w:t>
            </w:r>
          </w:p>
          <w:p w14:paraId="07D58867" w14:textId="77777777" w:rsidR="00F12AC3" w:rsidRPr="007A78E6" w:rsidRDefault="007A78E6" w:rsidP="006B31EA">
            <w:pPr>
              <w:pStyle w:val="a7"/>
              <w:rPr>
                <w:lang w:val="ru-RU"/>
              </w:rPr>
            </w:pPr>
            <w:r w:rsidRPr="00DF76CA">
              <w:rPr>
                <w:lang w:val="ru"/>
              </w:rPr>
              <w:t>Разряд десятков тысяч: потеря обратной связи ПИД во время работы (31)</w:t>
            </w:r>
          </w:p>
          <w:p w14:paraId="25DE9623" w14:textId="77777777" w:rsidR="00F12AC3" w:rsidRPr="007A78E6" w:rsidRDefault="007A78E6" w:rsidP="006B31EA">
            <w:pPr>
              <w:pStyle w:val="a7"/>
              <w:rPr>
                <w:lang w:val="ru-RU"/>
              </w:rPr>
            </w:pPr>
            <w:r w:rsidRPr="00DF76CA">
              <w:rPr>
                <w:lang w:val="ru"/>
              </w:rPr>
              <w:t>0: плавная остановка</w:t>
            </w:r>
          </w:p>
          <w:p w14:paraId="67327176" w14:textId="77777777" w:rsidR="00F12AC3" w:rsidRPr="007A78E6" w:rsidRDefault="007A78E6" w:rsidP="006B31EA">
            <w:pPr>
              <w:pStyle w:val="a7"/>
              <w:rPr>
                <w:lang w:val="ru-RU"/>
              </w:rPr>
            </w:pPr>
            <w:r w:rsidRPr="00DF76CA">
              <w:rPr>
                <w:lang w:val="ru"/>
              </w:rPr>
              <w:t>1: остановка в соответствии с режимом остановки</w:t>
            </w:r>
          </w:p>
          <w:p w14:paraId="1537B747" w14:textId="77777777" w:rsidR="00F12AC3" w:rsidRPr="00DF76CA" w:rsidRDefault="007A78E6" w:rsidP="006B31EA">
            <w:pPr>
              <w:pStyle w:val="a7"/>
            </w:pPr>
            <w:r w:rsidRPr="00DF76CA">
              <w:rPr>
                <w:lang w:val="ru"/>
              </w:rPr>
              <w:t>2: продолжение работы</w:t>
            </w:r>
          </w:p>
        </w:tc>
        <w:tc>
          <w:tcPr>
            <w:tcW w:w="643" w:type="dxa"/>
            <w:tcBorders>
              <w:top w:val="single" w:sz="4" w:space="0" w:color="auto"/>
              <w:left w:val="single" w:sz="4" w:space="0" w:color="auto"/>
              <w:bottom w:val="single" w:sz="4" w:space="0" w:color="auto"/>
            </w:tcBorders>
            <w:shd w:val="clear" w:color="auto" w:fill="auto"/>
            <w:vAlign w:val="center"/>
          </w:tcPr>
          <w:p w14:paraId="157ED87E" w14:textId="77777777" w:rsidR="00F12AC3" w:rsidRPr="00DF76CA" w:rsidRDefault="007A78E6" w:rsidP="006B31EA">
            <w:pPr>
              <w:pStyle w:val="a7"/>
              <w:jc w:val="center"/>
            </w:pPr>
            <w:r w:rsidRPr="00DF76CA">
              <w:rPr>
                <w:lang w:val="ru"/>
              </w:rPr>
              <w:t>00000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E44080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81AE6EE" wp14:editId="2B19FE25">
                  <wp:extent cx="69850" cy="69850"/>
                  <wp:effectExtent l="0" t="0" r="0" b="0"/>
                  <wp:docPr id="2003029806" name="Picutre 56"/>
                  <wp:cNvGraphicFramePr/>
                  <a:graphic xmlns:a="http://schemas.openxmlformats.org/drawingml/2006/main">
                    <a:graphicData uri="http://schemas.openxmlformats.org/drawingml/2006/picture">
                      <pic:pic xmlns:pic="http://schemas.openxmlformats.org/drawingml/2006/picture">
                        <pic:nvPicPr>
                          <pic:cNvPr id="1875457665"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728A3FC6"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4122D26F"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3CBD8FA8"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4F3CFC44"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71A6AD8B"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225C9C78"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55EB5B85" w14:textId="77777777" w:rsidR="00776B2B" w:rsidRPr="00546EB0" w:rsidRDefault="007A78E6" w:rsidP="006B31EA">
            <w:pPr>
              <w:pStyle w:val="a7"/>
              <w:jc w:val="center"/>
            </w:pPr>
            <w:r w:rsidRPr="00546EB0">
              <w:rPr>
                <w:lang w:val="ru"/>
              </w:rPr>
              <w:t>Изменение</w:t>
            </w:r>
          </w:p>
        </w:tc>
      </w:tr>
      <w:tr w:rsidR="005B66E3" w:rsidRPr="00DF76CA" w14:paraId="6E650BB2" w14:textId="77777777" w:rsidTr="006B31EA">
        <w:trPr>
          <w:trHeight w:val="754"/>
          <w:jc w:val="center"/>
        </w:trPr>
        <w:tc>
          <w:tcPr>
            <w:tcW w:w="533" w:type="dxa"/>
            <w:tcBorders>
              <w:top w:val="single" w:sz="4" w:space="0" w:color="auto"/>
              <w:left w:val="single" w:sz="4" w:space="0" w:color="auto"/>
            </w:tcBorders>
            <w:shd w:val="clear" w:color="auto" w:fill="auto"/>
            <w:vAlign w:val="center"/>
          </w:tcPr>
          <w:p w14:paraId="6FEFD359" w14:textId="77777777" w:rsidR="00F12AC3" w:rsidRPr="00DF76CA" w:rsidRDefault="007A78E6" w:rsidP="006B31EA">
            <w:pPr>
              <w:pStyle w:val="a7"/>
            </w:pPr>
            <w:r w:rsidRPr="00DF76CA">
              <w:rPr>
                <w:lang w:val="ru"/>
              </w:rPr>
              <w:t>F12.50</w:t>
            </w:r>
          </w:p>
        </w:tc>
        <w:tc>
          <w:tcPr>
            <w:tcW w:w="2170" w:type="dxa"/>
            <w:tcBorders>
              <w:top w:val="single" w:sz="4" w:space="0" w:color="auto"/>
              <w:left w:val="single" w:sz="4" w:space="0" w:color="auto"/>
            </w:tcBorders>
            <w:shd w:val="clear" w:color="auto" w:fill="auto"/>
            <w:vAlign w:val="center"/>
          </w:tcPr>
          <w:p w14:paraId="5E8BF42B" w14:textId="77777777" w:rsidR="00F12AC3" w:rsidRPr="007A78E6" w:rsidRDefault="007A78E6" w:rsidP="006B31EA">
            <w:pPr>
              <w:pStyle w:val="a7"/>
              <w:rPr>
                <w:lang w:val="ru-RU"/>
              </w:rPr>
            </w:pPr>
            <w:r w:rsidRPr="00DF76CA">
              <w:rPr>
                <w:lang w:val="ru"/>
              </w:rPr>
              <w:t>Выбор действия 4 при защите от неисправности</w:t>
            </w:r>
          </w:p>
        </w:tc>
        <w:tc>
          <w:tcPr>
            <w:tcW w:w="3499" w:type="dxa"/>
            <w:tcBorders>
              <w:top w:val="single" w:sz="4" w:space="0" w:color="auto"/>
              <w:left w:val="single" w:sz="4" w:space="0" w:color="auto"/>
            </w:tcBorders>
            <w:shd w:val="clear" w:color="auto" w:fill="auto"/>
            <w:vAlign w:val="center"/>
          </w:tcPr>
          <w:p w14:paraId="3A22F2C2" w14:textId="77777777" w:rsidR="00F12AC3" w:rsidRPr="007A78E6" w:rsidRDefault="007A78E6" w:rsidP="006B31EA">
            <w:pPr>
              <w:pStyle w:val="a7"/>
              <w:rPr>
                <w:lang w:val="ru-RU"/>
              </w:rPr>
            </w:pPr>
            <w:r w:rsidRPr="00DF76CA">
              <w:rPr>
                <w:lang w:val="ru"/>
              </w:rPr>
              <w:t>Разряд единиц: слишком высокое отклонение скорости (42)</w:t>
            </w:r>
          </w:p>
          <w:p w14:paraId="69C7CDD9" w14:textId="77777777" w:rsidR="00F12AC3" w:rsidRPr="007A78E6" w:rsidRDefault="007A78E6" w:rsidP="006B31EA">
            <w:pPr>
              <w:pStyle w:val="a7"/>
              <w:rPr>
                <w:lang w:val="ru-RU"/>
              </w:rPr>
            </w:pPr>
            <w:r w:rsidRPr="00DF76CA">
              <w:rPr>
                <w:lang w:val="ru"/>
              </w:rPr>
              <w:t>0: плавная остановка</w:t>
            </w:r>
          </w:p>
          <w:p w14:paraId="3130E1B6" w14:textId="77777777" w:rsidR="00F12AC3" w:rsidRPr="007A78E6" w:rsidRDefault="007A78E6" w:rsidP="006B31EA">
            <w:pPr>
              <w:pStyle w:val="a7"/>
              <w:rPr>
                <w:lang w:val="ru-RU"/>
              </w:rPr>
            </w:pPr>
            <w:r w:rsidRPr="00DF76CA">
              <w:rPr>
                <w:lang w:val="ru"/>
              </w:rPr>
              <w:t>1: остановка в соответствии с режимом остановки</w:t>
            </w:r>
          </w:p>
          <w:p w14:paraId="3B4FE1D4" w14:textId="77777777" w:rsidR="00F12AC3" w:rsidRPr="007A78E6" w:rsidRDefault="007A78E6" w:rsidP="006B31EA">
            <w:pPr>
              <w:pStyle w:val="a7"/>
              <w:rPr>
                <w:lang w:val="ru-RU"/>
              </w:rPr>
            </w:pPr>
            <w:r w:rsidRPr="00DF76CA">
              <w:rPr>
                <w:lang w:val="ru"/>
              </w:rPr>
              <w:t>2: продолжение работы</w:t>
            </w:r>
          </w:p>
          <w:p w14:paraId="02974C46" w14:textId="77777777" w:rsidR="00F12AC3" w:rsidRPr="007A78E6" w:rsidRDefault="007A78E6" w:rsidP="006B31EA">
            <w:pPr>
              <w:pStyle w:val="a7"/>
              <w:rPr>
                <w:lang w:val="ru-RU"/>
              </w:rPr>
            </w:pPr>
            <w:r w:rsidRPr="00DF76CA">
              <w:rPr>
                <w:lang w:val="ru"/>
              </w:rPr>
              <w:t>Разряды десятков, сотен, тысяч, десятков тысяч: зарезервировано</w:t>
            </w:r>
          </w:p>
        </w:tc>
        <w:tc>
          <w:tcPr>
            <w:tcW w:w="643" w:type="dxa"/>
            <w:tcBorders>
              <w:top w:val="single" w:sz="4" w:space="0" w:color="auto"/>
              <w:left w:val="single" w:sz="4" w:space="0" w:color="auto"/>
            </w:tcBorders>
            <w:shd w:val="clear" w:color="auto" w:fill="auto"/>
            <w:vAlign w:val="center"/>
          </w:tcPr>
          <w:p w14:paraId="0155CD22" w14:textId="77777777" w:rsidR="00F12AC3" w:rsidRPr="00DF76CA" w:rsidRDefault="007A78E6" w:rsidP="006B31EA">
            <w:pPr>
              <w:pStyle w:val="a7"/>
              <w:jc w:val="center"/>
            </w:pPr>
            <w:r w:rsidRPr="00DF76CA">
              <w:rPr>
                <w:lang w:val="ru"/>
              </w:rPr>
              <w:t>00000</w:t>
            </w:r>
          </w:p>
        </w:tc>
        <w:tc>
          <w:tcPr>
            <w:tcW w:w="413" w:type="dxa"/>
            <w:tcBorders>
              <w:top w:val="single" w:sz="4" w:space="0" w:color="auto"/>
              <w:left w:val="single" w:sz="4" w:space="0" w:color="auto"/>
              <w:right w:val="single" w:sz="4" w:space="0" w:color="auto"/>
            </w:tcBorders>
            <w:shd w:val="clear" w:color="auto" w:fill="auto"/>
            <w:vAlign w:val="center"/>
          </w:tcPr>
          <w:p w14:paraId="53AB519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F37A86F" wp14:editId="35457FBE">
                  <wp:extent cx="69850" cy="69850"/>
                  <wp:effectExtent l="0" t="0" r="0" b="0"/>
                  <wp:docPr id="2070691335" name="Picutre 56"/>
                  <wp:cNvGraphicFramePr/>
                  <a:graphic xmlns:a="http://schemas.openxmlformats.org/drawingml/2006/main">
                    <a:graphicData uri="http://schemas.openxmlformats.org/drawingml/2006/picture">
                      <pic:pic xmlns:pic="http://schemas.openxmlformats.org/drawingml/2006/picture">
                        <pic:nvPicPr>
                          <pic:cNvPr id="54160291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F8897C1" w14:textId="77777777" w:rsidTr="006B31EA">
        <w:trPr>
          <w:trHeight w:val="749"/>
          <w:jc w:val="center"/>
        </w:trPr>
        <w:tc>
          <w:tcPr>
            <w:tcW w:w="533" w:type="dxa"/>
            <w:tcBorders>
              <w:top w:val="single" w:sz="4" w:space="0" w:color="auto"/>
              <w:left w:val="single" w:sz="4" w:space="0" w:color="auto"/>
            </w:tcBorders>
            <w:shd w:val="clear" w:color="auto" w:fill="auto"/>
            <w:vAlign w:val="center"/>
          </w:tcPr>
          <w:p w14:paraId="357EAB91" w14:textId="77777777" w:rsidR="00F12AC3" w:rsidRPr="00DF76CA" w:rsidRDefault="007A78E6" w:rsidP="006B31EA">
            <w:pPr>
              <w:pStyle w:val="a7"/>
            </w:pPr>
            <w:r w:rsidRPr="00DF76CA">
              <w:rPr>
                <w:lang w:val="ru"/>
              </w:rPr>
              <w:t>F12.54</w:t>
            </w:r>
          </w:p>
        </w:tc>
        <w:tc>
          <w:tcPr>
            <w:tcW w:w="2170" w:type="dxa"/>
            <w:tcBorders>
              <w:top w:val="single" w:sz="4" w:space="0" w:color="auto"/>
              <w:left w:val="single" w:sz="4" w:space="0" w:color="auto"/>
            </w:tcBorders>
            <w:shd w:val="clear" w:color="auto" w:fill="auto"/>
            <w:vAlign w:val="center"/>
          </w:tcPr>
          <w:p w14:paraId="5788B5E9" w14:textId="77777777" w:rsidR="00F12AC3" w:rsidRPr="007A78E6" w:rsidRDefault="007A78E6" w:rsidP="006B31EA">
            <w:pPr>
              <w:pStyle w:val="a7"/>
              <w:rPr>
                <w:lang w:val="ru-RU"/>
              </w:rPr>
            </w:pPr>
            <w:r w:rsidRPr="00DF76CA">
              <w:rPr>
                <w:lang w:val="ru"/>
              </w:rPr>
              <w:t>Выбор частоты продолжения работы при неисправности</w:t>
            </w:r>
          </w:p>
        </w:tc>
        <w:tc>
          <w:tcPr>
            <w:tcW w:w="3499" w:type="dxa"/>
            <w:tcBorders>
              <w:top w:val="single" w:sz="4" w:space="0" w:color="auto"/>
              <w:left w:val="single" w:sz="4" w:space="0" w:color="auto"/>
            </w:tcBorders>
            <w:shd w:val="clear" w:color="auto" w:fill="auto"/>
            <w:vAlign w:val="center"/>
          </w:tcPr>
          <w:p w14:paraId="32B79C7D" w14:textId="77777777" w:rsidR="00F12AC3" w:rsidRPr="007A78E6" w:rsidRDefault="007A78E6" w:rsidP="006B31EA">
            <w:pPr>
              <w:pStyle w:val="a7"/>
              <w:rPr>
                <w:lang w:val="ru-RU"/>
              </w:rPr>
            </w:pPr>
            <w:r w:rsidRPr="00DF76CA">
              <w:rPr>
                <w:lang w:val="ru"/>
              </w:rPr>
              <w:t>0: работа на текущем значении частоты</w:t>
            </w:r>
          </w:p>
          <w:p w14:paraId="48FB3004" w14:textId="77777777" w:rsidR="00F12AC3" w:rsidRPr="007A78E6" w:rsidRDefault="007A78E6" w:rsidP="006B31EA">
            <w:pPr>
              <w:pStyle w:val="a7"/>
              <w:rPr>
                <w:lang w:val="ru-RU"/>
              </w:rPr>
            </w:pPr>
            <w:r w:rsidRPr="00DF76CA">
              <w:rPr>
                <w:lang w:val="ru"/>
              </w:rPr>
              <w:t>1: работа на заданном значении частоты</w:t>
            </w:r>
          </w:p>
          <w:p w14:paraId="676DE3AA" w14:textId="77777777" w:rsidR="00F12AC3" w:rsidRPr="007A78E6" w:rsidRDefault="007A78E6" w:rsidP="006B31EA">
            <w:pPr>
              <w:pStyle w:val="a7"/>
              <w:rPr>
                <w:lang w:val="ru-RU"/>
              </w:rPr>
            </w:pPr>
            <w:r w:rsidRPr="00DF76CA">
              <w:rPr>
                <w:lang w:val="ru"/>
              </w:rPr>
              <w:t>2: работа на верхнем предельном значении частоты</w:t>
            </w:r>
          </w:p>
          <w:p w14:paraId="7DC3E545" w14:textId="77777777" w:rsidR="00F12AC3" w:rsidRPr="007A78E6" w:rsidRDefault="007A78E6" w:rsidP="006B31EA">
            <w:pPr>
              <w:pStyle w:val="a7"/>
              <w:rPr>
                <w:lang w:val="ru-RU"/>
              </w:rPr>
            </w:pPr>
            <w:r w:rsidRPr="00DF76CA">
              <w:rPr>
                <w:lang w:val="ru"/>
              </w:rPr>
              <w:t>3: работа на нижнем предельном значении частоты</w:t>
            </w:r>
          </w:p>
          <w:p w14:paraId="5F3F7336" w14:textId="77777777" w:rsidR="00F12AC3" w:rsidRPr="007A78E6" w:rsidRDefault="007A78E6" w:rsidP="006B31EA">
            <w:pPr>
              <w:pStyle w:val="a7"/>
              <w:rPr>
                <w:lang w:val="ru-RU"/>
              </w:rPr>
            </w:pPr>
            <w:r w:rsidRPr="00DF76CA">
              <w:rPr>
                <w:lang w:val="ru"/>
              </w:rPr>
              <w:t>4: работа на нештатном значении частоты ожидания</w:t>
            </w:r>
          </w:p>
        </w:tc>
        <w:tc>
          <w:tcPr>
            <w:tcW w:w="643" w:type="dxa"/>
            <w:tcBorders>
              <w:top w:val="single" w:sz="4" w:space="0" w:color="auto"/>
              <w:left w:val="single" w:sz="4" w:space="0" w:color="auto"/>
            </w:tcBorders>
            <w:shd w:val="clear" w:color="auto" w:fill="auto"/>
            <w:vAlign w:val="center"/>
          </w:tcPr>
          <w:p w14:paraId="2033D53B"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7F88008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642788F" wp14:editId="7F17EC4C">
                  <wp:extent cx="69850" cy="69850"/>
                  <wp:effectExtent l="0" t="0" r="0" b="0"/>
                  <wp:docPr id="1298773327" name="Picutre 56"/>
                  <wp:cNvGraphicFramePr/>
                  <a:graphic xmlns:a="http://schemas.openxmlformats.org/drawingml/2006/main">
                    <a:graphicData uri="http://schemas.openxmlformats.org/drawingml/2006/picture">
                      <pic:pic xmlns:pic="http://schemas.openxmlformats.org/drawingml/2006/picture">
                        <pic:nvPicPr>
                          <pic:cNvPr id="205746565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6BFA4B8"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56328BD2" w14:textId="77777777" w:rsidR="00F12AC3" w:rsidRPr="00DF76CA" w:rsidRDefault="007A78E6" w:rsidP="006B31EA">
            <w:pPr>
              <w:pStyle w:val="a7"/>
            </w:pPr>
            <w:r w:rsidRPr="00DF76CA">
              <w:rPr>
                <w:lang w:val="ru"/>
              </w:rPr>
              <w:t>F12.55</w:t>
            </w:r>
          </w:p>
        </w:tc>
        <w:tc>
          <w:tcPr>
            <w:tcW w:w="2170" w:type="dxa"/>
            <w:tcBorders>
              <w:top w:val="single" w:sz="4" w:space="0" w:color="auto"/>
              <w:left w:val="single" w:sz="4" w:space="0" w:color="auto"/>
            </w:tcBorders>
            <w:shd w:val="clear" w:color="auto" w:fill="auto"/>
            <w:vAlign w:val="center"/>
          </w:tcPr>
          <w:p w14:paraId="6C2AE6C8" w14:textId="77777777" w:rsidR="00F12AC3" w:rsidRPr="00DF76CA" w:rsidRDefault="007A78E6" w:rsidP="006B31EA">
            <w:pPr>
              <w:pStyle w:val="a7"/>
            </w:pPr>
            <w:r w:rsidRPr="00DF76CA">
              <w:rPr>
                <w:lang w:val="ru"/>
              </w:rPr>
              <w:t>Нештатная частота ожидания</w:t>
            </w:r>
          </w:p>
        </w:tc>
        <w:tc>
          <w:tcPr>
            <w:tcW w:w="3499" w:type="dxa"/>
            <w:tcBorders>
              <w:top w:val="single" w:sz="4" w:space="0" w:color="auto"/>
              <w:left w:val="single" w:sz="4" w:space="0" w:color="auto"/>
            </w:tcBorders>
            <w:shd w:val="clear" w:color="auto" w:fill="auto"/>
            <w:vAlign w:val="center"/>
          </w:tcPr>
          <w:p w14:paraId="44E46B49" w14:textId="77777777" w:rsidR="00F12AC3" w:rsidRPr="00DF76CA" w:rsidRDefault="007A78E6" w:rsidP="006B31EA">
            <w:pPr>
              <w:pStyle w:val="a7"/>
            </w:pPr>
            <w:r w:rsidRPr="00DF76CA">
              <w:rPr>
                <w:lang w:val="ru"/>
              </w:rPr>
              <w:t>0,0 %–100,0 %</w:t>
            </w:r>
          </w:p>
          <w:p w14:paraId="09F4A744" w14:textId="77777777" w:rsidR="00F12AC3" w:rsidRPr="00DF76CA" w:rsidRDefault="007A78E6" w:rsidP="006B31EA">
            <w:pPr>
              <w:pStyle w:val="a7"/>
            </w:pPr>
            <w:r w:rsidRPr="00DF76CA">
              <w:rPr>
                <w:lang w:val="ru"/>
              </w:rPr>
              <w:t>(100,0 % соответствует максимальной частоте F00.10)</w:t>
            </w:r>
          </w:p>
        </w:tc>
        <w:tc>
          <w:tcPr>
            <w:tcW w:w="643" w:type="dxa"/>
            <w:tcBorders>
              <w:top w:val="single" w:sz="4" w:space="0" w:color="auto"/>
              <w:left w:val="single" w:sz="4" w:space="0" w:color="auto"/>
            </w:tcBorders>
            <w:shd w:val="clear" w:color="auto" w:fill="auto"/>
            <w:vAlign w:val="center"/>
          </w:tcPr>
          <w:p w14:paraId="09C183B8" w14:textId="77777777" w:rsidR="00F12AC3" w:rsidRPr="00DF76CA" w:rsidRDefault="007A78E6" w:rsidP="006B31EA">
            <w:pPr>
              <w:pStyle w:val="a7"/>
              <w:jc w:val="center"/>
            </w:pPr>
            <w:r w:rsidRPr="00DF76CA">
              <w:rPr>
                <w:lang w:val="ru"/>
              </w:rPr>
              <w:t>100,0 %</w:t>
            </w:r>
          </w:p>
        </w:tc>
        <w:tc>
          <w:tcPr>
            <w:tcW w:w="413" w:type="dxa"/>
            <w:tcBorders>
              <w:top w:val="single" w:sz="4" w:space="0" w:color="auto"/>
              <w:left w:val="single" w:sz="4" w:space="0" w:color="auto"/>
              <w:right w:val="single" w:sz="4" w:space="0" w:color="auto"/>
            </w:tcBorders>
            <w:shd w:val="clear" w:color="auto" w:fill="auto"/>
            <w:vAlign w:val="center"/>
          </w:tcPr>
          <w:p w14:paraId="5FE6DD2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D12475" wp14:editId="1970784B">
                  <wp:extent cx="69850" cy="69850"/>
                  <wp:effectExtent l="0" t="0" r="0" b="0"/>
                  <wp:docPr id="127740232" name="Picutre 56"/>
                  <wp:cNvGraphicFramePr/>
                  <a:graphic xmlns:a="http://schemas.openxmlformats.org/drawingml/2006/main">
                    <a:graphicData uri="http://schemas.openxmlformats.org/drawingml/2006/picture">
                      <pic:pic xmlns:pic="http://schemas.openxmlformats.org/drawingml/2006/picture">
                        <pic:nvPicPr>
                          <pic:cNvPr id="191492364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5030823" w14:textId="77777777" w:rsidTr="006B31EA">
        <w:trPr>
          <w:trHeight w:val="374"/>
          <w:jc w:val="center"/>
        </w:trPr>
        <w:tc>
          <w:tcPr>
            <w:tcW w:w="533" w:type="dxa"/>
            <w:tcBorders>
              <w:top w:val="single" w:sz="4" w:space="0" w:color="auto"/>
              <w:left w:val="single" w:sz="4" w:space="0" w:color="auto"/>
            </w:tcBorders>
            <w:shd w:val="clear" w:color="auto" w:fill="auto"/>
            <w:vAlign w:val="center"/>
          </w:tcPr>
          <w:p w14:paraId="711F0879" w14:textId="77777777" w:rsidR="00776B2B" w:rsidRPr="00DF76CA" w:rsidRDefault="007A78E6" w:rsidP="006B31EA">
            <w:pPr>
              <w:pStyle w:val="a7"/>
            </w:pPr>
            <w:r w:rsidRPr="00DF76CA">
              <w:rPr>
                <w:lang w:val="ru"/>
              </w:rPr>
              <w:t>F12.56 —</w:t>
            </w:r>
          </w:p>
          <w:p w14:paraId="4E94FDCC" w14:textId="77777777" w:rsidR="00776B2B" w:rsidRPr="00DF76CA" w:rsidRDefault="007A78E6" w:rsidP="006B31EA">
            <w:pPr>
              <w:pStyle w:val="a7"/>
            </w:pPr>
            <w:r w:rsidRPr="00DF76CA">
              <w:rPr>
                <w:lang w:val="ru"/>
              </w:rPr>
              <w:t>F12.58</w:t>
            </w:r>
          </w:p>
        </w:tc>
        <w:tc>
          <w:tcPr>
            <w:tcW w:w="2170" w:type="dxa"/>
            <w:tcBorders>
              <w:top w:val="single" w:sz="4" w:space="0" w:color="auto"/>
              <w:left w:val="single" w:sz="4" w:space="0" w:color="auto"/>
            </w:tcBorders>
            <w:shd w:val="clear" w:color="auto" w:fill="auto"/>
            <w:vAlign w:val="center"/>
          </w:tcPr>
          <w:p w14:paraId="44D94E0E" w14:textId="77777777" w:rsidR="00776B2B"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5F944BD8" w14:textId="77777777" w:rsidR="00776B2B"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572E98BA" w14:textId="77777777" w:rsidR="00776B2B"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31A5E9B1"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AC39C48" wp14:editId="0D4F3121">
                  <wp:extent cx="64135" cy="64135"/>
                  <wp:effectExtent l="0" t="0" r="0" b="0"/>
                  <wp:docPr id="808565609" name="Picutre 57"/>
                  <wp:cNvGraphicFramePr/>
                  <a:graphic xmlns:a="http://schemas.openxmlformats.org/drawingml/2006/main">
                    <a:graphicData uri="http://schemas.openxmlformats.org/drawingml/2006/picture">
                      <pic:pic xmlns:pic="http://schemas.openxmlformats.org/drawingml/2006/picture">
                        <pic:nvPicPr>
                          <pic:cNvPr id="1757571917"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58A157FF" w14:textId="77777777" w:rsidTr="006B31EA">
        <w:trPr>
          <w:trHeight w:val="480"/>
          <w:jc w:val="center"/>
        </w:trPr>
        <w:tc>
          <w:tcPr>
            <w:tcW w:w="533" w:type="dxa"/>
            <w:tcBorders>
              <w:top w:val="single" w:sz="4" w:space="0" w:color="auto"/>
              <w:left w:val="single" w:sz="4" w:space="0" w:color="auto"/>
            </w:tcBorders>
            <w:shd w:val="clear" w:color="auto" w:fill="auto"/>
            <w:vAlign w:val="center"/>
          </w:tcPr>
          <w:p w14:paraId="205C0294" w14:textId="77777777" w:rsidR="00F12AC3" w:rsidRPr="00DF76CA" w:rsidRDefault="007A78E6" w:rsidP="006B31EA">
            <w:pPr>
              <w:pStyle w:val="a7"/>
            </w:pPr>
            <w:r w:rsidRPr="00DF76CA">
              <w:rPr>
                <w:lang w:val="ru"/>
              </w:rPr>
              <w:t>F12.59</w:t>
            </w:r>
          </w:p>
        </w:tc>
        <w:tc>
          <w:tcPr>
            <w:tcW w:w="2170" w:type="dxa"/>
            <w:tcBorders>
              <w:top w:val="single" w:sz="4" w:space="0" w:color="auto"/>
              <w:left w:val="single" w:sz="4" w:space="0" w:color="auto"/>
            </w:tcBorders>
            <w:shd w:val="clear" w:color="auto" w:fill="auto"/>
            <w:vAlign w:val="center"/>
          </w:tcPr>
          <w:p w14:paraId="04DBB5C5" w14:textId="77777777" w:rsidR="00F12AC3" w:rsidRPr="007A78E6" w:rsidRDefault="007A78E6" w:rsidP="006B31EA">
            <w:pPr>
              <w:pStyle w:val="a7"/>
              <w:rPr>
                <w:lang w:val="ru-RU"/>
              </w:rPr>
            </w:pPr>
            <w:r w:rsidRPr="00DF76CA">
              <w:rPr>
                <w:lang w:val="ru"/>
              </w:rPr>
              <w:t>Выбор мгновенного действия при сбое электропитания</w:t>
            </w:r>
          </w:p>
        </w:tc>
        <w:tc>
          <w:tcPr>
            <w:tcW w:w="3499" w:type="dxa"/>
            <w:tcBorders>
              <w:top w:val="single" w:sz="4" w:space="0" w:color="auto"/>
              <w:left w:val="single" w:sz="4" w:space="0" w:color="auto"/>
            </w:tcBorders>
            <w:shd w:val="clear" w:color="auto" w:fill="auto"/>
            <w:vAlign w:val="center"/>
          </w:tcPr>
          <w:p w14:paraId="7BD8FD69" w14:textId="77777777" w:rsidR="00F12AC3" w:rsidRPr="007A78E6" w:rsidRDefault="007A78E6" w:rsidP="006B31EA">
            <w:pPr>
              <w:pStyle w:val="a7"/>
              <w:rPr>
                <w:lang w:val="ru-RU"/>
              </w:rPr>
            </w:pPr>
            <w:r w:rsidRPr="00DF76CA">
              <w:rPr>
                <w:lang w:val="ru"/>
              </w:rPr>
              <w:t>0: недействительно</w:t>
            </w:r>
          </w:p>
          <w:p w14:paraId="4E7EA3D9" w14:textId="77777777" w:rsidR="00F12AC3" w:rsidRPr="007A78E6" w:rsidRDefault="007A78E6" w:rsidP="006B31EA">
            <w:pPr>
              <w:pStyle w:val="a7"/>
              <w:rPr>
                <w:lang w:val="ru-RU"/>
              </w:rPr>
            </w:pPr>
            <w:r w:rsidRPr="00DF76CA">
              <w:rPr>
                <w:lang w:val="ru"/>
              </w:rPr>
              <w:t>1: торможение</w:t>
            </w:r>
          </w:p>
          <w:p w14:paraId="6B609BAA" w14:textId="77777777" w:rsidR="00F12AC3" w:rsidRPr="007A78E6" w:rsidRDefault="007A78E6" w:rsidP="006B31EA">
            <w:pPr>
              <w:pStyle w:val="a7"/>
              <w:rPr>
                <w:lang w:val="ru-RU"/>
              </w:rPr>
            </w:pPr>
            <w:r w:rsidRPr="00DF76CA">
              <w:rPr>
                <w:lang w:val="ru"/>
              </w:rPr>
              <w:t>2: торможение до остановки</w:t>
            </w:r>
          </w:p>
        </w:tc>
        <w:tc>
          <w:tcPr>
            <w:tcW w:w="643" w:type="dxa"/>
            <w:tcBorders>
              <w:top w:val="single" w:sz="4" w:space="0" w:color="auto"/>
              <w:left w:val="single" w:sz="4" w:space="0" w:color="auto"/>
            </w:tcBorders>
            <w:shd w:val="clear" w:color="auto" w:fill="auto"/>
            <w:vAlign w:val="center"/>
          </w:tcPr>
          <w:p w14:paraId="7440AECF"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707F245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21C7098" wp14:editId="08183424">
                  <wp:extent cx="69850" cy="69850"/>
                  <wp:effectExtent l="0" t="0" r="0" b="0"/>
                  <wp:docPr id="1194786565" name="Picutre 56"/>
                  <wp:cNvGraphicFramePr/>
                  <a:graphic xmlns:a="http://schemas.openxmlformats.org/drawingml/2006/main">
                    <a:graphicData uri="http://schemas.openxmlformats.org/drawingml/2006/picture">
                      <pic:pic xmlns:pic="http://schemas.openxmlformats.org/drawingml/2006/picture">
                        <pic:nvPicPr>
                          <pic:cNvPr id="193809439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ED3CC99"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40B9B55E" w14:textId="77777777" w:rsidR="00F12AC3" w:rsidRPr="00DF76CA" w:rsidRDefault="007A78E6" w:rsidP="006B31EA">
            <w:pPr>
              <w:pStyle w:val="a7"/>
            </w:pPr>
            <w:r w:rsidRPr="00DF76CA">
              <w:rPr>
                <w:lang w:val="ru"/>
              </w:rPr>
              <w:t>F12.60</w:t>
            </w:r>
          </w:p>
        </w:tc>
        <w:tc>
          <w:tcPr>
            <w:tcW w:w="2170" w:type="dxa"/>
            <w:tcBorders>
              <w:top w:val="single" w:sz="4" w:space="0" w:color="auto"/>
              <w:left w:val="single" w:sz="4" w:space="0" w:color="auto"/>
            </w:tcBorders>
            <w:shd w:val="clear" w:color="auto" w:fill="auto"/>
            <w:vAlign w:val="center"/>
          </w:tcPr>
          <w:p w14:paraId="2F6FA7EC" w14:textId="77777777" w:rsidR="00F12AC3" w:rsidRPr="007A78E6" w:rsidRDefault="007A78E6" w:rsidP="006B31EA">
            <w:pPr>
              <w:pStyle w:val="a7"/>
              <w:rPr>
                <w:lang w:val="ru-RU"/>
              </w:rPr>
            </w:pPr>
            <w:r w:rsidRPr="00DF76CA">
              <w:rPr>
                <w:lang w:val="ru"/>
              </w:rPr>
              <w:t>Мгновенная остановка для оценки напряжения</w:t>
            </w:r>
          </w:p>
        </w:tc>
        <w:tc>
          <w:tcPr>
            <w:tcW w:w="3499" w:type="dxa"/>
            <w:tcBorders>
              <w:top w:val="single" w:sz="4" w:space="0" w:color="auto"/>
              <w:left w:val="single" w:sz="4" w:space="0" w:color="auto"/>
            </w:tcBorders>
            <w:shd w:val="clear" w:color="auto" w:fill="auto"/>
            <w:vAlign w:val="center"/>
          </w:tcPr>
          <w:p w14:paraId="6989DB3A" w14:textId="77777777" w:rsidR="00F12AC3" w:rsidRPr="00DF76CA" w:rsidRDefault="007A78E6" w:rsidP="006B31EA">
            <w:pPr>
              <w:pStyle w:val="a7"/>
            </w:pPr>
            <w:r w:rsidRPr="00DF76CA">
              <w:rPr>
                <w:lang w:val="ru"/>
              </w:rPr>
              <w:t>80,0 %–100,0 %</w:t>
            </w:r>
          </w:p>
        </w:tc>
        <w:tc>
          <w:tcPr>
            <w:tcW w:w="643" w:type="dxa"/>
            <w:tcBorders>
              <w:top w:val="single" w:sz="4" w:space="0" w:color="auto"/>
              <w:left w:val="single" w:sz="4" w:space="0" w:color="auto"/>
            </w:tcBorders>
            <w:shd w:val="clear" w:color="auto" w:fill="auto"/>
            <w:vAlign w:val="center"/>
          </w:tcPr>
          <w:p w14:paraId="68AC3FBF" w14:textId="77777777" w:rsidR="00F12AC3" w:rsidRPr="00DF76CA" w:rsidRDefault="007A78E6" w:rsidP="006B31EA">
            <w:pPr>
              <w:pStyle w:val="a7"/>
              <w:jc w:val="center"/>
            </w:pPr>
            <w:r w:rsidRPr="00DF76CA">
              <w:rPr>
                <w:lang w:val="ru"/>
              </w:rPr>
              <w:t>85,0 %</w:t>
            </w:r>
          </w:p>
        </w:tc>
        <w:tc>
          <w:tcPr>
            <w:tcW w:w="413" w:type="dxa"/>
            <w:tcBorders>
              <w:top w:val="single" w:sz="4" w:space="0" w:color="auto"/>
              <w:left w:val="single" w:sz="4" w:space="0" w:color="auto"/>
              <w:right w:val="single" w:sz="4" w:space="0" w:color="auto"/>
            </w:tcBorders>
            <w:shd w:val="clear" w:color="auto" w:fill="auto"/>
            <w:vAlign w:val="center"/>
          </w:tcPr>
          <w:p w14:paraId="3316700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394F00B" wp14:editId="23C99ADB">
                  <wp:extent cx="69850" cy="69850"/>
                  <wp:effectExtent l="0" t="0" r="0" b="0"/>
                  <wp:docPr id="736496287" name="Picutre 56"/>
                  <wp:cNvGraphicFramePr/>
                  <a:graphic xmlns:a="http://schemas.openxmlformats.org/drawingml/2006/main">
                    <a:graphicData uri="http://schemas.openxmlformats.org/drawingml/2006/picture">
                      <pic:pic xmlns:pic="http://schemas.openxmlformats.org/drawingml/2006/picture">
                        <pic:nvPicPr>
                          <pic:cNvPr id="208752338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706CF3B"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1E5CFB8D" w14:textId="77777777" w:rsidR="00F12AC3" w:rsidRPr="00DF76CA" w:rsidRDefault="007A78E6" w:rsidP="006B31EA">
            <w:pPr>
              <w:pStyle w:val="a7"/>
            </w:pPr>
            <w:r w:rsidRPr="00DF76CA">
              <w:rPr>
                <w:lang w:val="ru"/>
              </w:rPr>
              <w:t>F12.61</w:t>
            </w:r>
          </w:p>
        </w:tc>
        <w:tc>
          <w:tcPr>
            <w:tcW w:w="2170" w:type="dxa"/>
            <w:tcBorders>
              <w:top w:val="single" w:sz="4" w:space="0" w:color="auto"/>
              <w:left w:val="single" w:sz="4" w:space="0" w:color="auto"/>
            </w:tcBorders>
            <w:shd w:val="clear" w:color="auto" w:fill="auto"/>
            <w:vAlign w:val="center"/>
          </w:tcPr>
          <w:p w14:paraId="702B0E56" w14:textId="77777777" w:rsidR="00F12AC3" w:rsidRPr="007A78E6" w:rsidRDefault="007A78E6" w:rsidP="006B31EA">
            <w:pPr>
              <w:pStyle w:val="a7"/>
              <w:rPr>
                <w:lang w:val="ru-RU"/>
              </w:rPr>
            </w:pPr>
            <w:r w:rsidRPr="00DF76CA">
              <w:rPr>
                <w:lang w:val="ru"/>
              </w:rPr>
              <w:t>Время оценки восстановления мгновенного напряжения при сбое электропитания</w:t>
            </w:r>
          </w:p>
        </w:tc>
        <w:tc>
          <w:tcPr>
            <w:tcW w:w="3499" w:type="dxa"/>
            <w:tcBorders>
              <w:top w:val="single" w:sz="4" w:space="0" w:color="auto"/>
              <w:left w:val="single" w:sz="4" w:space="0" w:color="auto"/>
            </w:tcBorders>
            <w:shd w:val="clear" w:color="auto" w:fill="auto"/>
            <w:vAlign w:val="center"/>
          </w:tcPr>
          <w:p w14:paraId="3ED1E956" w14:textId="77777777" w:rsidR="00F12AC3" w:rsidRPr="00DF76CA" w:rsidRDefault="007A78E6" w:rsidP="006B31EA">
            <w:pPr>
              <w:pStyle w:val="a7"/>
            </w:pPr>
            <w:r w:rsidRPr="00DF76CA">
              <w:rPr>
                <w:lang w:val="ru"/>
              </w:rPr>
              <w:t>0,00 с –100,00 с</w:t>
            </w:r>
          </w:p>
        </w:tc>
        <w:tc>
          <w:tcPr>
            <w:tcW w:w="643" w:type="dxa"/>
            <w:tcBorders>
              <w:top w:val="single" w:sz="4" w:space="0" w:color="auto"/>
              <w:left w:val="single" w:sz="4" w:space="0" w:color="auto"/>
            </w:tcBorders>
            <w:shd w:val="clear" w:color="auto" w:fill="auto"/>
            <w:vAlign w:val="center"/>
          </w:tcPr>
          <w:p w14:paraId="15F157E5" w14:textId="77777777" w:rsidR="00F12AC3" w:rsidRPr="00DF76CA" w:rsidRDefault="007A78E6" w:rsidP="006B31EA">
            <w:pPr>
              <w:pStyle w:val="a7"/>
              <w:jc w:val="center"/>
            </w:pPr>
            <w:r w:rsidRPr="00DF76CA">
              <w:rPr>
                <w:lang w:val="ru"/>
              </w:rPr>
              <w:t>0,50 с</w:t>
            </w:r>
          </w:p>
        </w:tc>
        <w:tc>
          <w:tcPr>
            <w:tcW w:w="413" w:type="dxa"/>
            <w:tcBorders>
              <w:top w:val="single" w:sz="4" w:space="0" w:color="auto"/>
              <w:left w:val="single" w:sz="4" w:space="0" w:color="auto"/>
              <w:right w:val="single" w:sz="4" w:space="0" w:color="auto"/>
            </w:tcBorders>
            <w:shd w:val="clear" w:color="auto" w:fill="auto"/>
            <w:vAlign w:val="center"/>
          </w:tcPr>
          <w:p w14:paraId="66C5A2E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8469AA1" wp14:editId="17A6C884">
                  <wp:extent cx="69850" cy="69850"/>
                  <wp:effectExtent l="0" t="0" r="0" b="0"/>
                  <wp:docPr id="2108425376" name="Picutre 56"/>
                  <wp:cNvGraphicFramePr/>
                  <a:graphic xmlns:a="http://schemas.openxmlformats.org/drawingml/2006/main">
                    <a:graphicData uri="http://schemas.openxmlformats.org/drawingml/2006/picture">
                      <pic:pic xmlns:pic="http://schemas.openxmlformats.org/drawingml/2006/picture">
                        <pic:nvPicPr>
                          <pic:cNvPr id="4303517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BE02713" w14:textId="77777777" w:rsidTr="006B31EA">
        <w:trPr>
          <w:trHeight w:val="346"/>
          <w:jc w:val="center"/>
        </w:trPr>
        <w:tc>
          <w:tcPr>
            <w:tcW w:w="533" w:type="dxa"/>
            <w:tcBorders>
              <w:top w:val="single" w:sz="4" w:space="0" w:color="auto"/>
              <w:left w:val="single" w:sz="4" w:space="0" w:color="auto"/>
            </w:tcBorders>
            <w:shd w:val="clear" w:color="auto" w:fill="auto"/>
            <w:vAlign w:val="center"/>
          </w:tcPr>
          <w:p w14:paraId="6B48F26F" w14:textId="77777777" w:rsidR="00F12AC3" w:rsidRPr="00DF76CA" w:rsidRDefault="007A78E6" w:rsidP="006B31EA">
            <w:pPr>
              <w:pStyle w:val="a7"/>
            </w:pPr>
            <w:r w:rsidRPr="00DF76CA">
              <w:rPr>
                <w:lang w:val="ru"/>
              </w:rPr>
              <w:t>F12.62</w:t>
            </w:r>
          </w:p>
        </w:tc>
        <w:tc>
          <w:tcPr>
            <w:tcW w:w="2170" w:type="dxa"/>
            <w:tcBorders>
              <w:top w:val="single" w:sz="4" w:space="0" w:color="auto"/>
              <w:left w:val="single" w:sz="4" w:space="0" w:color="auto"/>
            </w:tcBorders>
            <w:shd w:val="clear" w:color="auto" w:fill="auto"/>
            <w:vAlign w:val="center"/>
          </w:tcPr>
          <w:p w14:paraId="68896AA8" w14:textId="77777777" w:rsidR="00F12AC3" w:rsidRPr="007A78E6" w:rsidRDefault="007A78E6" w:rsidP="006B31EA">
            <w:pPr>
              <w:pStyle w:val="a7"/>
              <w:rPr>
                <w:lang w:val="ru-RU"/>
              </w:rPr>
            </w:pPr>
            <w:r w:rsidRPr="00DF76CA">
              <w:rPr>
                <w:lang w:val="ru"/>
              </w:rPr>
              <w:t>Напряжение оценки мгновенного действия при сбое электропитания</w:t>
            </w:r>
          </w:p>
        </w:tc>
        <w:tc>
          <w:tcPr>
            <w:tcW w:w="3499" w:type="dxa"/>
            <w:tcBorders>
              <w:top w:val="single" w:sz="4" w:space="0" w:color="auto"/>
              <w:left w:val="single" w:sz="4" w:space="0" w:color="auto"/>
            </w:tcBorders>
            <w:shd w:val="clear" w:color="auto" w:fill="auto"/>
            <w:vAlign w:val="center"/>
          </w:tcPr>
          <w:p w14:paraId="7ACDA33E" w14:textId="77777777" w:rsidR="00F12AC3" w:rsidRPr="00DF76CA" w:rsidRDefault="007A78E6" w:rsidP="006B31EA">
            <w:pPr>
              <w:pStyle w:val="a7"/>
            </w:pPr>
            <w:r w:rsidRPr="00DF76CA">
              <w:rPr>
                <w:lang w:val="ru"/>
              </w:rPr>
              <w:t>60,0 % – 100,0 % (стандартное напряжение шины)</w:t>
            </w:r>
          </w:p>
        </w:tc>
        <w:tc>
          <w:tcPr>
            <w:tcW w:w="643" w:type="dxa"/>
            <w:tcBorders>
              <w:top w:val="single" w:sz="4" w:space="0" w:color="auto"/>
              <w:left w:val="single" w:sz="4" w:space="0" w:color="auto"/>
            </w:tcBorders>
            <w:shd w:val="clear" w:color="auto" w:fill="auto"/>
            <w:vAlign w:val="center"/>
          </w:tcPr>
          <w:p w14:paraId="3DFC7729" w14:textId="77777777" w:rsidR="00F12AC3" w:rsidRPr="00DF76CA" w:rsidRDefault="007A78E6" w:rsidP="006B31EA">
            <w:pPr>
              <w:pStyle w:val="a7"/>
              <w:jc w:val="center"/>
            </w:pPr>
            <w:r w:rsidRPr="00DF76CA">
              <w:rPr>
                <w:lang w:val="ru"/>
              </w:rPr>
              <w:t>80,0 %</w:t>
            </w:r>
          </w:p>
        </w:tc>
        <w:tc>
          <w:tcPr>
            <w:tcW w:w="413" w:type="dxa"/>
            <w:tcBorders>
              <w:top w:val="single" w:sz="4" w:space="0" w:color="auto"/>
              <w:left w:val="single" w:sz="4" w:space="0" w:color="auto"/>
              <w:right w:val="single" w:sz="4" w:space="0" w:color="auto"/>
            </w:tcBorders>
            <w:shd w:val="clear" w:color="auto" w:fill="auto"/>
            <w:vAlign w:val="center"/>
          </w:tcPr>
          <w:p w14:paraId="197440A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4672201" wp14:editId="33906717">
                  <wp:extent cx="69850" cy="69850"/>
                  <wp:effectExtent l="0" t="0" r="0" b="0"/>
                  <wp:docPr id="972057671" name="Picutre 56"/>
                  <wp:cNvGraphicFramePr/>
                  <a:graphic xmlns:a="http://schemas.openxmlformats.org/drawingml/2006/main">
                    <a:graphicData uri="http://schemas.openxmlformats.org/drawingml/2006/picture">
                      <pic:pic xmlns:pic="http://schemas.openxmlformats.org/drawingml/2006/picture">
                        <pic:nvPicPr>
                          <pic:cNvPr id="211648915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1343816"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0147BB6E" w14:textId="77777777" w:rsidR="00F12AC3" w:rsidRPr="00DF76CA" w:rsidRDefault="007A78E6" w:rsidP="006B31EA">
            <w:pPr>
              <w:pStyle w:val="a7"/>
            </w:pPr>
            <w:r w:rsidRPr="00DF76CA">
              <w:rPr>
                <w:lang w:val="ru"/>
              </w:rPr>
              <w:t>F12.63</w:t>
            </w:r>
          </w:p>
        </w:tc>
        <w:tc>
          <w:tcPr>
            <w:tcW w:w="2170" w:type="dxa"/>
            <w:tcBorders>
              <w:top w:val="single" w:sz="4" w:space="0" w:color="auto"/>
              <w:left w:val="single" w:sz="4" w:space="0" w:color="auto"/>
            </w:tcBorders>
            <w:shd w:val="clear" w:color="auto" w:fill="auto"/>
            <w:vAlign w:val="center"/>
          </w:tcPr>
          <w:p w14:paraId="37EE0EED" w14:textId="77777777" w:rsidR="00F12AC3" w:rsidRPr="007A78E6" w:rsidRDefault="007A78E6" w:rsidP="006B31EA">
            <w:pPr>
              <w:pStyle w:val="a7"/>
              <w:rPr>
                <w:lang w:val="ru-RU"/>
              </w:rPr>
            </w:pPr>
            <w:r w:rsidRPr="00DF76CA">
              <w:rPr>
                <w:lang w:val="ru"/>
              </w:rPr>
              <w:t>Выбор защиты при сбросе нагрузки</w:t>
            </w:r>
          </w:p>
        </w:tc>
        <w:tc>
          <w:tcPr>
            <w:tcW w:w="3499" w:type="dxa"/>
            <w:tcBorders>
              <w:top w:val="single" w:sz="4" w:space="0" w:color="auto"/>
              <w:left w:val="single" w:sz="4" w:space="0" w:color="auto"/>
            </w:tcBorders>
            <w:shd w:val="clear" w:color="auto" w:fill="auto"/>
            <w:vAlign w:val="center"/>
          </w:tcPr>
          <w:p w14:paraId="42BF7B22" w14:textId="77777777" w:rsidR="00F12AC3" w:rsidRPr="00DF76CA" w:rsidRDefault="007A78E6" w:rsidP="006B31EA">
            <w:pPr>
              <w:pStyle w:val="a7"/>
            </w:pPr>
            <w:r w:rsidRPr="00DF76CA">
              <w:rPr>
                <w:lang w:val="ru"/>
              </w:rPr>
              <w:t>0: недействительно</w:t>
            </w:r>
          </w:p>
          <w:p w14:paraId="46E38EE8" w14:textId="77777777" w:rsidR="00F12AC3" w:rsidRPr="00DF76CA" w:rsidRDefault="007A78E6" w:rsidP="006B31EA">
            <w:pPr>
              <w:pStyle w:val="a7"/>
            </w:pPr>
            <w:r w:rsidRPr="00DF76CA">
              <w:rPr>
                <w:lang w:val="ru"/>
              </w:rPr>
              <w:t>1: действительно</w:t>
            </w:r>
          </w:p>
        </w:tc>
        <w:tc>
          <w:tcPr>
            <w:tcW w:w="643" w:type="dxa"/>
            <w:tcBorders>
              <w:top w:val="single" w:sz="4" w:space="0" w:color="auto"/>
              <w:left w:val="single" w:sz="4" w:space="0" w:color="auto"/>
            </w:tcBorders>
            <w:shd w:val="clear" w:color="auto" w:fill="auto"/>
            <w:vAlign w:val="center"/>
          </w:tcPr>
          <w:p w14:paraId="22EE4608" w14:textId="77777777" w:rsidR="00F12AC3" w:rsidRPr="00DF76CA" w:rsidRDefault="007A78E6" w:rsidP="006B31EA">
            <w:pPr>
              <w:pStyle w:val="a7"/>
              <w:jc w:val="center"/>
            </w:pPr>
            <w:r w:rsidRPr="00DF76CA">
              <w:rPr>
                <w:lang w:val="ru"/>
              </w:rPr>
              <w:t>0</w:t>
            </w:r>
          </w:p>
        </w:tc>
        <w:tc>
          <w:tcPr>
            <w:tcW w:w="413" w:type="dxa"/>
            <w:tcBorders>
              <w:top w:val="single" w:sz="4" w:space="0" w:color="auto"/>
              <w:left w:val="single" w:sz="4" w:space="0" w:color="auto"/>
              <w:right w:val="single" w:sz="4" w:space="0" w:color="auto"/>
            </w:tcBorders>
            <w:shd w:val="clear" w:color="auto" w:fill="auto"/>
            <w:vAlign w:val="center"/>
          </w:tcPr>
          <w:p w14:paraId="2A015C07"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5CFB865" wp14:editId="4CE1C8C4">
                  <wp:extent cx="69850" cy="69850"/>
                  <wp:effectExtent l="0" t="0" r="0" b="0"/>
                  <wp:docPr id="1552090709" name="Picutre 56"/>
                  <wp:cNvGraphicFramePr/>
                  <a:graphic xmlns:a="http://schemas.openxmlformats.org/drawingml/2006/main">
                    <a:graphicData uri="http://schemas.openxmlformats.org/drawingml/2006/picture">
                      <pic:pic xmlns:pic="http://schemas.openxmlformats.org/drawingml/2006/picture">
                        <pic:nvPicPr>
                          <pic:cNvPr id="214166969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0553D9B"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B5858AB" w14:textId="77777777" w:rsidR="00F12AC3" w:rsidRPr="00DF76CA" w:rsidRDefault="007A78E6" w:rsidP="006B31EA">
            <w:pPr>
              <w:pStyle w:val="a7"/>
            </w:pPr>
            <w:r w:rsidRPr="00DF76CA">
              <w:rPr>
                <w:lang w:val="ru"/>
              </w:rPr>
              <w:t>F12.64</w:t>
            </w:r>
          </w:p>
        </w:tc>
        <w:tc>
          <w:tcPr>
            <w:tcW w:w="2170" w:type="dxa"/>
            <w:tcBorders>
              <w:top w:val="single" w:sz="4" w:space="0" w:color="auto"/>
              <w:left w:val="single" w:sz="4" w:space="0" w:color="auto"/>
            </w:tcBorders>
            <w:shd w:val="clear" w:color="auto" w:fill="auto"/>
            <w:vAlign w:val="center"/>
          </w:tcPr>
          <w:p w14:paraId="274E6633" w14:textId="77777777" w:rsidR="00F12AC3" w:rsidRPr="00DF76CA" w:rsidRDefault="007A78E6" w:rsidP="006B31EA">
            <w:pPr>
              <w:pStyle w:val="a7"/>
            </w:pPr>
            <w:r w:rsidRPr="00DF76CA">
              <w:rPr>
                <w:lang w:val="ru"/>
              </w:rPr>
              <w:t>Уровень обнаружения сброса нагрузки</w:t>
            </w:r>
          </w:p>
        </w:tc>
        <w:tc>
          <w:tcPr>
            <w:tcW w:w="3499" w:type="dxa"/>
            <w:tcBorders>
              <w:top w:val="single" w:sz="4" w:space="0" w:color="auto"/>
              <w:left w:val="single" w:sz="4" w:space="0" w:color="auto"/>
            </w:tcBorders>
            <w:shd w:val="clear" w:color="auto" w:fill="auto"/>
            <w:vAlign w:val="center"/>
          </w:tcPr>
          <w:p w14:paraId="05B37059" w14:textId="77777777" w:rsidR="00F12AC3" w:rsidRPr="00DF76CA" w:rsidRDefault="007A78E6" w:rsidP="006B31EA">
            <w:pPr>
              <w:pStyle w:val="a7"/>
            </w:pPr>
            <w:r w:rsidRPr="00DF76CA">
              <w:rPr>
                <w:lang w:val="ru"/>
              </w:rPr>
              <w:t>0,0-100,0%</w:t>
            </w:r>
          </w:p>
        </w:tc>
        <w:tc>
          <w:tcPr>
            <w:tcW w:w="643" w:type="dxa"/>
            <w:tcBorders>
              <w:top w:val="single" w:sz="4" w:space="0" w:color="auto"/>
              <w:left w:val="single" w:sz="4" w:space="0" w:color="auto"/>
            </w:tcBorders>
            <w:shd w:val="clear" w:color="auto" w:fill="auto"/>
            <w:vAlign w:val="center"/>
          </w:tcPr>
          <w:p w14:paraId="4FE9B430" w14:textId="77777777" w:rsidR="00F12AC3" w:rsidRPr="00DF76CA" w:rsidRDefault="007A78E6" w:rsidP="006B31EA">
            <w:pPr>
              <w:pStyle w:val="a7"/>
              <w:jc w:val="center"/>
            </w:pPr>
            <w:r w:rsidRPr="00DF76CA">
              <w:rPr>
                <w:lang w:val="ru"/>
              </w:rPr>
              <w:t>10,0 %</w:t>
            </w:r>
          </w:p>
        </w:tc>
        <w:tc>
          <w:tcPr>
            <w:tcW w:w="413" w:type="dxa"/>
            <w:tcBorders>
              <w:top w:val="single" w:sz="4" w:space="0" w:color="auto"/>
              <w:left w:val="single" w:sz="4" w:space="0" w:color="auto"/>
              <w:right w:val="single" w:sz="4" w:space="0" w:color="auto"/>
            </w:tcBorders>
            <w:shd w:val="clear" w:color="auto" w:fill="auto"/>
            <w:vAlign w:val="center"/>
          </w:tcPr>
          <w:p w14:paraId="53B2759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CDFEB63" wp14:editId="0555E2D3">
                  <wp:extent cx="69850" cy="69850"/>
                  <wp:effectExtent l="0" t="0" r="0" b="0"/>
                  <wp:docPr id="814417042" name="Picutre 56"/>
                  <wp:cNvGraphicFramePr/>
                  <a:graphic xmlns:a="http://schemas.openxmlformats.org/drawingml/2006/main">
                    <a:graphicData uri="http://schemas.openxmlformats.org/drawingml/2006/picture">
                      <pic:pic xmlns:pic="http://schemas.openxmlformats.org/drawingml/2006/picture">
                        <pic:nvPicPr>
                          <pic:cNvPr id="4304471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6F302DF" w14:textId="77777777" w:rsidTr="006B31EA">
        <w:trPr>
          <w:trHeight w:val="230"/>
          <w:jc w:val="center"/>
        </w:trPr>
        <w:tc>
          <w:tcPr>
            <w:tcW w:w="533" w:type="dxa"/>
            <w:tcBorders>
              <w:top w:val="single" w:sz="4" w:space="0" w:color="auto"/>
              <w:left w:val="single" w:sz="4" w:space="0" w:color="auto"/>
              <w:bottom w:val="single" w:sz="4" w:space="0" w:color="auto"/>
            </w:tcBorders>
            <w:shd w:val="clear" w:color="auto" w:fill="auto"/>
            <w:vAlign w:val="center"/>
          </w:tcPr>
          <w:p w14:paraId="6129156F" w14:textId="77777777" w:rsidR="00F12AC3" w:rsidRPr="00DF76CA" w:rsidRDefault="007A78E6" w:rsidP="006B31EA">
            <w:pPr>
              <w:pStyle w:val="a7"/>
            </w:pPr>
            <w:r w:rsidRPr="00DF76CA">
              <w:rPr>
                <w:lang w:val="ru"/>
              </w:rPr>
              <w:t>F12.65</w:t>
            </w:r>
          </w:p>
        </w:tc>
        <w:tc>
          <w:tcPr>
            <w:tcW w:w="2170" w:type="dxa"/>
            <w:tcBorders>
              <w:top w:val="single" w:sz="4" w:space="0" w:color="auto"/>
              <w:left w:val="single" w:sz="4" w:space="0" w:color="auto"/>
              <w:bottom w:val="single" w:sz="4" w:space="0" w:color="auto"/>
            </w:tcBorders>
            <w:shd w:val="clear" w:color="auto" w:fill="auto"/>
            <w:vAlign w:val="center"/>
          </w:tcPr>
          <w:p w14:paraId="00283106" w14:textId="77777777" w:rsidR="00F12AC3" w:rsidRPr="00DF76CA" w:rsidRDefault="007A78E6" w:rsidP="006B31EA">
            <w:pPr>
              <w:pStyle w:val="a7"/>
            </w:pPr>
            <w:r w:rsidRPr="00DF76CA">
              <w:rPr>
                <w:lang w:val="ru"/>
              </w:rPr>
              <w:t>Время обнаружения сброса нагрузки</w:t>
            </w:r>
          </w:p>
        </w:tc>
        <w:tc>
          <w:tcPr>
            <w:tcW w:w="3499" w:type="dxa"/>
            <w:tcBorders>
              <w:top w:val="single" w:sz="4" w:space="0" w:color="auto"/>
              <w:left w:val="single" w:sz="4" w:space="0" w:color="auto"/>
              <w:bottom w:val="single" w:sz="4" w:space="0" w:color="auto"/>
            </w:tcBorders>
            <w:shd w:val="clear" w:color="auto" w:fill="auto"/>
            <w:vAlign w:val="center"/>
          </w:tcPr>
          <w:p w14:paraId="20ED720C" w14:textId="77777777" w:rsidR="00F12AC3" w:rsidRPr="00DF76CA" w:rsidRDefault="007A78E6" w:rsidP="006B31EA">
            <w:pPr>
              <w:pStyle w:val="a7"/>
            </w:pPr>
            <w:r w:rsidRPr="00DF76CA">
              <w:rPr>
                <w:lang w:val="ru"/>
              </w:rPr>
              <w:t>0,0–60,0 с</w:t>
            </w:r>
          </w:p>
        </w:tc>
        <w:tc>
          <w:tcPr>
            <w:tcW w:w="643" w:type="dxa"/>
            <w:tcBorders>
              <w:top w:val="single" w:sz="4" w:space="0" w:color="auto"/>
              <w:left w:val="single" w:sz="4" w:space="0" w:color="auto"/>
              <w:bottom w:val="single" w:sz="4" w:space="0" w:color="auto"/>
            </w:tcBorders>
            <w:shd w:val="clear" w:color="auto" w:fill="auto"/>
            <w:vAlign w:val="center"/>
          </w:tcPr>
          <w:p w14:paraId="503CF90C" w14:textId="77777777" w:rsidR="00F12AC3" w:rsidRPr="00DF76CA" w:rsidRDefault="007A78E6" w:rsidP="006B31EA">
            <w:pPr>
              <w:pStyle w:val="a7"/>
              <w:jc w:val="center"/>
            </w:pPr>
            <w:r w:rsidRPr="00DF76CA">
              <w:rPr>
                <w:lang w:val="ru"/>
              </w:rPr>
              <w:t>1,0 с</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E2B1C8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AEB726C" wp14:editId="459174CC">
                  <wp:extent cx="69850" cy="69850"/>
                  <wp:effectExtent l="0" t="0" r="0" b="0"/>
                  <wp:docPr id="666954542" name="Picutre 56"/>
                  <wp:cNvGraphicFramePr/>
                  <a:graphic xmlns:a="http://schemas.openxmlformats.org/drawingml/2006/main">
                    <a:graphicData uri="http://schemas.openxmlformats.org/drawingml/2006/picture">
                      <pic:pic xmlns:pic="http://schemas.openxmlformats.org/drawingml/2006/picture">
                        <pic:nvPicPr>
                          <pic:cNvPr id="1454398548"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13C200F4"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22"/>
      </w:tblGrid>
      <w:tr w:rsidR="005B66E3" w:rsidRPr="00DF76CA" w14:paraId="4E5D0FDC"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14AB3F40"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08A62CFB"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6A184B88"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4116A302" w14:textId="77777777" w:rsidR="00776B2B" w:rsidRPr="00DF76CA" w:rsidRDefault="007A78E6" w:rsidP="006B31EA">
            <w:pPr>
              <w:pStyle w:val="a7"/>
              <w:jc w:val="center"/>
            </w:pPr>
            <w:r w:rsidRPr="00DF76CA">
              <w:rPr>
                <w:lang w:val="ru"/>
              </w:rPr>
              <w:t>Заводская настройка</w:t>
            </w:r>
          </w:p>
        </w:tc>
        <w:tc>
          <w:tcPr>
            <w:tcW w:w="422" w:type="dxa"/>
            <w:tcBorders>
              <w:top w:val="single" w:sz="4" w:space="0" w:color="auto"/>
              <w:left w:val="single" w:sz="4" w:space="0" w:color="auto"/>
              <w:right w:val="single" w:sz="4" w:space="0" w:color="auto"/>
            </w:tcBorders>
            <w:shd w:val="clear" w:color="auto" w:fill="C7C8CA"/>
            <w:vAlign w:val="center"/>
          </w:tcPr>
          <w:p w14:paraId="1C784E35" w14:textId="77777777" w:rsidR="00776B2B" w:rsidRPr="00546EB0" w:rsidRDefault="007A78E6" w:rsidP="006B31EA">
            <w:pPr>
              <w:pStyle w:val="a7"/>
              <w:jc w:val="center"/>
            </w:pPr>
            <w:r w:rsidRPr="00546EB0">
              <w:rPr>
                <w:lang w:val="ru"/>
              </w:rPr>
              <w:t>Изменение</w:t>
            </w:r>
          </w:p>
        </w:tc>
      </w:tr>
      <w:tr w:rsidR="005B66E3" w:rsidRPr="00DF76CA" w14:paraId="3AA22011"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3364522" w14:textId="77777777" w:rsidR="00F12AC3" w:rsidRPr="00DF76CA" w:rsidRDefault="007A78E6" w:rsidP="006B31EA">
            <w:pPr>
              <w:pStyle w:val="a7"/>
            </w:pPr>
            <w:r w:rsidRPr="00DF76CA">
              <w:rPr>
                <w:lang w:val="ru"/>
              </w:rPr>
              <w:t>F12.66</w:t>
            </w:r>
          </w:p>
        </w:tc>
        <w:tc>
          <w:tcPr>
            <w:tcW w:w="2170" w:type="dxa"/>
            <w:tcBorders>
              <w:top w:val="single" w:sz="4" w:space="0" w:color="auto"/>
              <w:left w:val="single" w:sz="4" w:space="0" w:color="auto"/>
            </w:tcBorders>
            <w:shd w:val="clear" w:color="auto" w:fill="auto"/>
            <w:vAlign w:val="center"/>
          </w:tcPr>
          <w:p w14:paraId="34071DDE"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10119270" w14:textId="77777777" w:rsidR="00F12AC3" w:rsidRPr="00DF76CA" w:rsidRDefault="007A78E6" w:rsidP="006B31EA">
            <w:pPr>
              <w:pStyle w:val="a7"/>
            </w:pPr>
            <w:r w:rsidRPr="00DF76CA">
              <w:rPr>
                <w:lang w:val="ru"/>
              </w:rPr>
              <w:t>—</w:t>
            </w:r>
          </w:p>
        </w:tc>
        <w:tc>
          <w:tcPr>
            <w:tcW w:w="638" w:type="dxa"/>
            <w:tcBorders>
              <w:top w:val="single" w:sz="4" w:space="0" w:color="auto"/>
              <w:left w:val="single" w:sz="4" w:space="0" w:color="auto"/>
            </w:tcBorders>
            <w:shd w:val="clear" w:color="auto" w:fill="auto"/>
            <w:vAlign w:val="center"/>
          </w:tcPr>
          <w:p w14:paraId="0D2B7C6D" w14:textId="77777777" w:rsidR="00F12AC3" w:rsidRPr="00DF76CA" w:rsidRDefault="007A78E6" w:rsidP="006B31EA">
            <w:pPr>
              <w:pStyle w:val="a7"/>
              <w:jc w:val="center"/>
            </w:pPr>
            <w:r w:rsidRPr="00DF76CA">
              <w:rPr>
                <w:lang w:val="ru"/>
              </w:rPr>
              <w:t>—</w:t>
            </w:r>
          </w:p>
        </w:tc>
        <w:tc>
          <w:tcPr>
            <w:tcW w:w="422" w:type="dxa"/>
            <w:tcBorders>
              <w:top w:val="single" w:sz="4" w:space="0" w:color="auto"/>
              <w:left w:val="single" w:sz="4" w:space="0" w:color="auto"/>
              <w:right w:val="single" w:sz="4" w:space="0" w:color="auto"/>
            </w:tcBorders>
            <w:shd w:val="clear" w:color="auto" w:fill="auto"/>
            <w:vAlign w:val="center"/>
          </w:tcPr>
          <w:p w14:paraId="58511BB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83A8E99" wp14:editId="797D7146">
                  <wp:extent cx="69850" cy="69850"/>
                  <wp:effectExtent l="0" t="0" r="0" b="0"/>
                  <wp:docPr id="1868576129" name="Picutre 56"/>
                  <wp:cNvGraphicFramePr/>
                  <a:graphic xmlns:a="http://schemas.openxmlformats.org/drawingml/2006/main">
                    <a:graphicData uri="http://schemas.openxmlformats.org/drawingml/2006/picture">
                      <pic:pic xmlns:pic="http://schemas.openxmlformats.org/drawingml/2006/picture">
                        <pic:nvPicPr>
                          <pic:cNvPr id="176247554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E57336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8B4F00F" w14:textId="77777777" w:rsidR="00F12AC3" w:rsidRPr="00DF76CA" w:rsidRDefault="007A78E6" w:rsidP="006B31EA">
            <w:pPr>
              <w:pStyle w:val="a7"/>
            </w:pPr>
            <w:r w:rsidRPr="00DF76CA">
              <w:rPr>
                <w:lang w:val="ru"/>
              </w:rPr>
              <w:t>F12.67</w:t>
            </w:r>
          </w:p>
        </w:tc>
        <w:tc>
          <w:tcPr>
            <w:tcW w:w="2170" w:type="dxa"/>
            <w:tcBorders>
              <w:top w:val="single" w:sz="4" w:space="0" w:color="auto"/>
              <w:left w:val="single" w:sz="4" w:space="0" w:color="auto"/>
            </w:tcBorders>
            <w:shd w:val="clear" w:color="auto" w:fill="auto"/>
            <w:vAlign w:val="center"/>
          </w:tcPr>
          <w:p w14:paraId="506A5F04"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1BCC0821" w14:textId="77777777" w:rsidR="00F12AC3" w:rsidRPr="00DF76CA" w:rsidRDefault="007A78E6" w:rsidP="006B31EA">
            <w:pPr>
              <w:pStyle w:val="a7"/>
            </w:pPr>
            <w:r w:rsidRPr="00DF76CA">
              <w:rPr>
                <w:lang w:val="ru"/>
              </w:rPr>
              <w:t>—</w:t>
            </w:r>
          </w:p>
        </w:tc>
        <w:tc>
          <w:tcPr>
            <w:tcW w:w="638" w:type="dxa"/>
            <w:tcBorders>
              <w:top w:val="single" w:sz="4" w:space="0" w:color="auto"/>
              <w:left w:val="single" w:sz="4" w:space="0" w:color="auto"/>
            </w:tcBorders>
            <w:shd w:val="clear" w:color="auto" w:fill="auto"/>
            <w:vAlign w:val="center"/>
          </w:tcPr>
          <w:p w14:paraId="7D608E23" w14:textId="77777777" w:rsidR="00F12AC3" w:rsidRPr="00DF76CA" w:rsidRDefault="007A78E6" w:rsidP="006B31EA">
            <w:pPr>
              <w:pStyle w:val="a7"/>
              <w:jc w:val="center"/>
            </w:pPr>
            <w:r w:rsidRPr="00DF76CA">
              <w:rPr>
                <w:lang w:val="ru"/>
              </w:rPr>
              <w:t>—</w:t>
            </w:r>
          </w:p>
        </w:tc>
        <w:tc>
          <w:tcPr>
            <w:tcW w:w="422" w:type="dxa"/>
            <w:tcBorders>
              <w:top w:val="single" w:sz="4" w:space="0" w:color="auto"/>
              <w:left w:val="single" w:sz="4" w:space="0" w:color="auto"/>
              <w:right w:val="single" w:sz="4" w:space="0" w:color="auto"/>
            </w:tcBorders>
            <w:shd w:val="clear" w:color="auto" w:fill="auto"/>
            <w:vAlign w:val="center"/>
          </w:tcPr>
          <w:p w14:paraId="7C39BEBC"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C6F87A2" wp14:editId="3DB33FC6">
                  <wp:extent cx="69850" cy="69850"/>
                  <wp:effectExtent l="0" t="0" r="0" b="0"/>
                  <wp:docPr id="422927284" name="Picutre 56"/>
                  <wp:cNvGraphicFramePr/>
                  <a:graphic xmlns:a="http://schemas.openxmlformats.org/drawingml/2006/main">
                    <a:graphicData uri="http://schemas.openxmlformats.org/drawingml/2006/picture">
                      <pic:pic xmlns:pic="http://schemas.openxmlformats.org/drawingml/2006/picture">
                        <pic:nvPicPr>
                          <pic:cNvPr id="201804267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3AF37F1"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025BA8B3" w14:textId="77777777" w:rsidR="00F12AC3" w:rsidRPr="00DF76CA" w:rsidRDefault="007A78E6" w:rsidP="006B31EA">
            <w:pPr>
              <w:pStyle w:val="a7"/>
            </w:pPr>
            <w:r w:rsidRPr="00DF76CA">
              <w:rPr>
                <w:lang w:val="ru"/>
              </w:rPr>
              <w:t>F12.68</w:t>
            </w:r>
          </w:p>
        </w:tc>
        <w:tc>
          <w:tcPr>
            <w:tcW w:w="2170" w:type="dxa"/>
            <w:tcBorders>
              <w:top w:val="single" w:sz="4" w:space="0" w:color="auto"/>
              <w:left w:val="single" w:sz="4" w:space="0" w:color="auto"/>
            </w:tcBorders>
            <w:shd w:val="clear" w:color="auto" w:fill="auto"/>
            <w:vAlign w:val="center"/>
          </w:tcPr>
          <w:p w14:paraId="116389F0" w14:textId="77777777" w:rsidR="00F12AC3" w:rsidRPr="007A78E6" w:rsidRDefault="007A78E6" w:rsidP="006B31EA">
            <w:pPr>
              <w:pStyle w:val="a7"/>
              <w:rPr>
                <w:lang w:val="ru-RU"/>
              </w:rPr>
            </w:pPr>
            <w:r w:rsidRPr="00DF76CA">
              <w:rPr>
                <w:lang w:val="ru"/>
              </w:rPr>
              <w:t>Значение обнаружения чрезмерного отклонения скорости SVC</w:t>
            </w:r>
          </w:p>
        </w:tc>
        <w:tc>
          <w:tcPr>
            <w:tcW w:w="3499" w:type="dxa"/>
            <w:tcBorders>
              <w:top w:val="single" w:sz="4" w:space="0" w:color="auto"/>
              <w:left w:val="single" w:sz="4" w:space="0" w:color="auto"/>
            </w:tcBorders>
            <w:shd w:val="clear" w:color="auto" w:fill="auto"/>
            <w:vAlign w:val="center"/>
          </w:tcPr>
          <w:p w14:paraId="32AF646D" w14:textId="77777777" w:rsidR="00F12AC3" w:rsidRPr="00DF76CA" w:rsidRDefault="007A78E6" w:rsidP="006B31EA">
            <w:pPr>
              <w:pStyle w:val="a7"/>
            </w:pPr>
            <w:r w:rsidRPr="00DF76CA">
              <w:rPr>
                <w:lang w:val="ru"/>
              </w:rPr>
              <w:t>0,0 % – 50,0 % (максимальная частота)</w:t>
            </w:r>
          </w:p>
        </w:tc>
        <w:tc>
          <w:tcPr>
            <w:tcW w:w="638" w:type="dxa"/>
            <w:tcBorders>
              <w:top w:val="single" w:sz="4" w:space="0" w:color="auto"/>
              <w:left w:val="single" w:sz="4" w:space="0" w:color="auto"/>
            </w:tcBorders>
            <w:shd w:val="clear" w:color="auto" w:fill="auto"/>
            <w:vAlign w:val="center"/>
          </w:tcPr>
          <w:p w14:paraId="0DAC88D6" w14:textId="77777777" w:rsidR="00F12AC3" w:rsidRPr="00DF76CA" w:rsidRDefault="007A78E6" w:rsidP="006B31EA">
            <w:pPr>
              <w:pStyle w:val="a7"/>
              <w:jc w:val="center"/>
            </w:pPr>
            <w:r w:rsidRPr="00DF76CA">
              <w:rPr>
                <w:lang w:val="ru"/>
              </w:rPr>
              <w:t>20,0 %</w:t>
            </w:r>
          </w:p>
        </w:tc>
        <w:tc>
          <w:tcPr>
            <w:tcW w:w="422" w:type="dxa"/>
            <w:tcBorders>
              <w:top w:val="single" w:sz="4" w:space="0" w:color="auto"/>
              <w:left w:val="single" w:sz="4" w:space="0" w:color="auto"/>
              <w:right w:val="single" w:sz="4" w:space="0" w:color="auto"/>
            </w:tcBorders>
            <w:shd w:val="clear" w:color="auto" w:fill="auto"/>
            <w:vAlign w:val="center"/>
          </w:tcPr>
          <w:p w14:paraId="2F0A280D"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0A25451" wp14:editId="0E89628C">
                  <wp:extent cx="69850" cy="69850"/>
                  <wp:effectExtent l="0" t="0" r="0" b="0"/>
                  <wp:docPr id="401669418" name="Picutre 56"/>
                  <wp:cNvGraphicFramePr/>
                  <a:graphic xmlns:a="http://schemas.openxmlformats.org/drawingml/2006/main">
                    <a:graphicData uri="http://schemas.openxmlformats.org/drawingml/2006/picture">
                      <pic:pic xmlns:pic="http://schemas.openxmlformats.org/drawingml/2006/picture">
                        <pic:nvPicPr>
                          <pic:cNvPr id="14443233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90684AC"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6401DB63" w14:textId="77777777" w:rsidR="00F12AC3" w:rsidRPr="00DF76CA" w:rsidRDefault="007A78E6" w:rsidP="006B31EA">
            <w:pPr>
              <w:pStyle w:val="a7"/>
            </w:pPr>
            <w:r w:rsidRPr="00DF76CA">
              <w:rPr>
                <w:lang w:val="ru"/>
              </w:rPr>
              <w:t>F12.69</w:t>
            </w:r>
          </w:p>
        </w:tc>
        <w:tc>
          <w:tcPr>
            <w:tcW w:w="2170" w:type="dxa"/>
            <w:tcBorders>
              <w:top w:val="single" w:sz="4" w:space="0" w:color="auto"/>
              <w:left w:val="single" w:sz="4" w:space="0" w:color="auto"/>
            </w:tcBorders>
            <w:shd w:val="clear" w:color="auto" w:fill="auto"/>
            <w:vAlign w:val="center"/>
          </w:tcPr>
          <w:p w14:paraId="364A3FB4" w14:textId="77777777" w:rsidR="00F12AC3" w:rsidRPr="007A78E6" w:rsidRDefault="007A78E6" w:rsidP="006B31EA">
            <w:pPr>
              <w:pStyle w:val="a7"/>
              <w:rPr>
                <w:lang w:val="ru-RU"/>
              </w:rPr>
            </w:pPr>
            <w:r w:rsidRPr="00DF76CA">
              <w:rPr>
                <w:lang w:val="ru"/>
              </w:rPr>
              <w:t>Время обнаружения чрезмерного отклонения скорости SVC</w:t>
            </w:r>
          </w:p>
        </w:tc>
        <w:tc>
          <w:tcPr>
            <w:tcW w:w="3499" w:type="dxa"/>
            <w:tcBorders>
              <w:top w:val="single" w:sz="4" w:space="0" w:color="auto"/>
              <w:left w:val="single" w:sz="4" w:space="0" w:color="auto"/>
            </w:tcBorders>
            <w:shd w:val="clear" w:color="auto" w:fill="auto"/>
            <w:vAlign w:val="center"/>
          </w:tcPr>
          <w:p w14:paraId="597AB4F4" w14:textId="77777777" w:rsidR="00F12AC3" w:rsidRPr="00DF76CA" w:rsidRDefault="007A78E6" w:rsidP="006B31EA">
            <w:pPr>
              <w:pStyle w:val="a7"/>
            </w:pPr>
            <w:r w:rsidRPr="00DF76CA">
              <w:rPr>
                <w:lang w:val="ru"/>
              </w:rPr>
              <w:t>0,0 с: без обнаружения</w:t>
            </w:r>
          </w:p>
          <w:p w14:paraId="537CE94E" w14:textId="77777777" w:rsidR="00F12AC3" w:rsidRPr="00DF76CA" w:rsidRDefault="007A78E6" w:rsidP="006B31EA">
            <w:pPr>
              <w:pStyle w:val="a7"/>
            </w:pPr>
            <w:r w:rsidRPr="00DF76CA">
              <w:rPr>
                <w:lang w:val="ru"/>
              </w:rPr>
              <w:t>0,1–60,0 c</w:t>
            </w:r>
          </w:p>
        </w:tc>
        <w:tc>
          <w:tcPr>
            <w:tcW w:w="638" w:type="dxa"/>
            <w:tcBorders>
              <w:top w:val="single" w:sz="4" w:space="0" w:color="auto"/>
              <w:left w:val="single" w:sz="4" w:space="0" w:color="auto"/>
            </w:tcBorders>
            <w:shd w:val="clear" w:color="auto" w:fill="auto"/>
            <w:vAlign w:val="center"/>
          </w:tcPr>
          <w:p w14:paraId="7A0F280E" w14:textId="77777777" w:rsidR="00F12AC3" w:rsidRPr="00DF76CA" w:rsidRDefault="007A78E6" w:rsidP="006B31EA">
            <w:pPr>
              <w:pStyle w:val="a7"/>
              <w:jc w:val="center"/>
            </w:pPr>
            <w:r w:rsidRPr="00DF76CA">
              <w:rPr>
                <w:lang w:val="ru"/>
              </w:rPr>
              <w:t>0,0 с</w:t>
            </w:r>
          </w:p>
        </w:tc>
        <w:tc>
          <w:tcPr>
            <w:tcW w:w="422" w:type="dxa"/>
            <w:tcBorders>
              <w:top w:val="single" w:sz="4" w:space="0" w:color="auto"/>
              <w:left w:val="single" w:sz="4" w:space="0" w:color="auto"/>
              <w:right w:val="single" w:sz="4" w:space="0" w:color="auto"/>
            </w:tcBorders>
            <w:shd w:val="clear" w:color="auto" w:fill="auto"/>
            <w:vAlign w:val="center"/>
          </w:tcPr>
          <w:p w14:paraId="32808F4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7965466" wp14:editId="6D30A817">
                  <wp:extent cx="69850" cy="69850"/>
                  <wp:effectExtent l="0" t="0" r="0" b="0"/>
                  <wp:docPr id="1578453273" name="Picutre 56"/>
                  <wp:cNvGraphicFramePr/>
                  <a:graphic xmlns:a="http://schemas.openxmlformats.org/drawingml/2006/main">
                    <a:graphicData uri="http://schemas.openxmlformats.org/drawingml/2006/picture">
                      <pic:pic xmlns:pic="http://schemas.openxmlformats.org/drawingml/2006/picture">
                        <pic:nvPicPr>
                          <pic:cNvPr id="148428474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BA5E11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A1C6C16" w14:textId="77777777" w:rsidR="00F12AC3" w:rsidRPr="00DF76CA" w:rsidRDefault="007A78E6" w:rsidP="006B31EA">
            <w:pPr>
              <w:pStyle w:val="a7"/>
            </w:pPr>
            <w:r w:rsidRPr="00DF76CA">
              <w:rPr>
                <w:lang w:val="ru"/>
              </w:rPr>
              <w:t>F12.70</w:t>
            </w:r>
          </w:p>
        </w:tc>
        <w:tc>
          <w:tcPr>
            <w:tcW w:w="2170" w:type="dxa"/>
            <w:tcBorders>
              <w:top w:val="single" w:sz="4" w:space="0" w:color="auto"/>
              <w:left w:val="single" w:sz="4" w:space="0" w:color="auto"/>
            </w:tcBorders>
            <w:shd w:val="clear" w:color="auto" w:fill="auto"/>
            <w:vAlign w:val="center"/>
          </w:tcPr>
          <w:p w14:paraId="0F6B6B47" w14:textId="77777777" w:rsidR="00F12AC3" w:rsidRPr="007A78E6" w:rsidRDefault="007A78E6" w:rsidP="006B31EA">
            <w:pPr>
              <w:pStyle w:val="a7"/>
              <w:rPr>
                <w:lang w:val="ru-RU"/>
              </w:rPr>
            </w:pPr>
            <w:r w:rsidRPr="00DF76CA">
              <w:rPr>
                <w:lang w:val="ru"/>
              </w:rPr>
              <w:t xml:space="preserve">Коэффициент усиления при мгновенной остановке и запуске </w:t>
            </w:r>
            <w:proofErr w:type="spellStart"/>
            <w:r w:rsidRPr="00DF76CA">
              <w:rPr>
                <w:lang w:val="ru"/>
              </w:rPr>
              <w:t>Kp</w:t>
            </w:r>
            <w:proofErr w:type="spellEnd"/>
          </w:p>
        </w:tc>
        <w:tc>
          <w:tcPr>
            <w:tcW w:w="3499" w:type="dxa"/>
            <w:tcBorders>
              <w:top w:val="single" w:sz="4" w:space="0" w:color="auto"/>
              <w:left w:val="single" w:sz="4" w:space="0" w:color="auto"/>
            </w:tcBorders>
            <w:shd w:val="clear" w:color="auto" w:fill="auto"/>
            <w:vAlign w:val="center"/>
          </w:tcPr>
          <w:p w14:paraId="26FF29C2" w14:textId="77777777" w:rsidR="00F12AC3" w:rsidRPr="00DF76CA" w:rsidRDefault="007A78E6" w:rsidP="006B31EA">
            <w:pPr>
              <w:pStyle w:val="a7"/>
            </w:pPr>
            <w:r w:rsidRPr="00DF76CA">
              <w:rPr>
                <w:lang w:val="ru"/>
              </w:rPr>
              <w:t>0–100</w:t>
            </w:r>
          </w:p>
        </w:tc>
        <w:tc>
          <w:tcPr>
            <w:tcW w:w="638" w:type="dxa"/>
            <w:tcBorders>
              <w:top w:val="single" w:sz="4" w:space="0" w:color="auto"/>
              <w:left w:val="single" w:sz="4" w:space="0" w:color="auto"/>
            </w:tcBorders>
            <w:shd w:val="clear" w:color="auto" w:fill="auto"/>
            <w:vAlign w:val="center"/>
          </w:tcPr>
          <w:p w14:paraId="25F1BC56" w14:textId="77777777" w:rsidR="00F12AC3" w:rsidRPr="00DF76CA" w:rsidRDefault="007A78E6" w:rsidP="006B31EA">
            <w:pPr>
              <w:pStyle w:val="a7"/>
              <w:jc w:val="center"/>
            </w:pPr>
            <w:r w:rsidRPr="00DF76CA">
              <w:rPr>
                <w:lang w:val="ru"/>
              </w:rPr>
              <w:t>40</w:t>
            </w:r>
          </w:p>
        </w:tc>
        <w:tc>
          <w:tcPr>
            <w:tcW w:w="422" w:type="dxa"/>
            <w:tcBorders>
              <w:top w:val="single" w:sz="4" w:space="0" w:color="auto"/>
              <w:left w:val="single" w:sz="4" w:space="0" w:color="auto"/>
              <w:right w:val="single" w:sz="4" w:space="0" w:color="auto"/>
            </w:tcBorders>
            <w:shd w:val="clear" w:color="auto" w:fill="auto"/>
            <w:vAlign w:val="center"/>
          </w:tcPr>
          <w:p w14:paraId="45D3064F"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EAD6ECA" wp14:editId="5E804613">
                  <wp:extent cx="69850" cy="69850"/>
                  <wp:effectExtent l="0" t="0" r="0" b="0"/>
                  <wp:docPr id="1231948093" name="Picutre 56"/>
                  <wp:cNvGraphicFramePr/>
                  <a:graphic xmlns:a="http://schemas.openxmlformats.org/drawingml/2006/main">
                    <a:graphicData uri="http://schemas.openxmlformats.org/drawingml/2006/picture">
                      <pic:pic xmlns:pic="http://schemas.openxmlformats.org/drawingml/2006/picture">
                        <pic:nvPicPr>
                          <pic:cNvPr id="74129354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24968F9"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35B8E169" w14:textId="77777777" w:rsidR="00F12AC3" w:rsidRPr="00DF76CA" w:rsidRDefault="007A78E6" w:rsidP="006B31EA">
            <w:pPr>
              <w:pStyle w:val="a7"/>
            </w:pPr>
            <w:r w:rsidRPr="00DF76CA">
              <w:rPr>
                <w:lang w:val="ru"/>
              </w:rPr>
              <w:t>F12.71</w:t>
            </w:r>
          </w:p>
        </w:tc>
        <w:tc>
          <w:tcPr>
            <w:tcW w:w="2170" w:type="dxa"/>
            <w:tcBorders>
              <w:top w:val="single" w:sz="4" w:space="0" w:color="auto"/>
              <w:left w:val="single" w:sz="4" w:space="0" w:color="auto"/>
            </w:tcBorders>
            <w:shd w:val="clear" w:color="auto" w:fill="auto"/>
            <w:vAlign w:val="center"/>
          </w:tcPr>
          <w:p w14:paraId="10AC3983" w14:textId="77777777" w:rsidR="00F12AC3" w:rsidRPr="007A78E6" w:rsidRDefault="007A78E6" w:rsidP="006B31EA">
            <w:pPr>
              <w:pStyle w:val="a7"/>
              <w:rPr>
                <w:lang w:val="ru-RU"/>
              </w:rPr>
            </w:pPr>
            <w:r w:rsidRPr="00DF76CA">
              <w:rPr>
                <w:lang w:val="ru"/>
              </w:rPr>
              <w:t xml:space="preserve">Интегральный коэффициент при мгновенной остановке и запуске </w:t>
            </w:r>
            <w:proofErr w:type="spellStart"/>
            <w:r w:rsidRPr="00DF76CA">
              <w:rPr>
                <w:lang w:val="ru"/>
              </w:rPr>
              <w:t>Ki</w:t>
            </w:r>
            <w:proofErr w:type="spellEnd"/>
          </w:p>
        </w:tc>
        <w:tc>
          <w:tcPr>
            <w:tcW w:w="3499" w:type="dxa"/>
            <w:tcBorders>
              <w:top w:val="single" w:sz="4" w:space="0" w:color="auto"/>
              <w:left w:val="single" w:sz="4" w:space="0" w:color="auto"/>
            </w:tcBorders>
            <w:shd w:val="clear" w:color="auto" w:fill="auto"/>
            <w:vAlign w:val="center"/>
          </w:tcPr>
          <w:p w14:paraId="3A270B31" w14:textId="77777777" w:rsidR="00F12AC3" w:rsidRPr="00DF76CA" w:rsidRDefault="007A78E6" w:rsidP="006B31EA">
            <w:pPr>
              <w:pStyle w:val="a7"/>
            </w:pPr>
            <w:r w:rsidRPr="00DF76CA">
              <w:rPr>
                <w:lang w:val="ru"/>
              </w:rPr>
              <w:t>0–100</w:t>
            </w:r>
          </w:p>
        </w:tc>
        <w:tc>
          <w:tcPr>
            <w:tcW w:w="638" w:type="dxa"/>
            <w:tcBorders>
              <w:top w:val="single" w:sz="4" w:space="0" w:color="auto"/>
              <w:left w:val="single" w:sz="4" w:space="0" w:color="auto"/>
            </w:tcBorders>
            <w:shd w:val="clear" w:color="auto" w:fill="auto"/>
            <w:vAlign w:val="center"/>
          </w:tcPr>
          <w:p w14:paraId="06E51DE9" w14:textId="77777777" w:rsidR="00F12AC3" w:rsidRPr="00DF76CA" w:rsidRDefault="007A78E6" w:rsidP="006B31EA">
            <w:pPr>
              <w:pStyle w:val="a7"/>
              <w:jc w:val="center"/>
            </w:pPr>
            <w:r w:rsidRPr="00DF76CA">
              <w:rPr>
                <w:lang w:val="ru"/>
              </w:rPr>
              <w:t>30</w:t>
            </w:r>
          </w:p>
        </w:tc>
        <w:tc>
          <w:tcPr>
            <w:tcW w:w="422" w:type="dxa"/>
            <w:tcBorders>
              <w:top w:val="single" w:sz="4" w:space="0" w:color="auto"/>
              <w:left w:val="single" w:sz="4" w:space="0" w:color="auto"/>
              <w:right w:val="single" w:sz="4" w:space="0" w:color="auto"/>
            </w:tcBorders>
            <w:shd w:val="clear" w:color="auto" w:fill="auto"/>
            <w:vAlign w:val="center"/>
          </w:tcPr>
          <w:p w14:paraId="1EB9359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A0D2921" wp14:editId="65EFDC35">
                  <wp:extent cx="69850" cy="69850"/>
                  <wp:effectExtent l="0" t="0" r="0" b="0"/>
                  <wp:docPr id="1548499472" name="Picutre 56"/>
                  <wp:cNvGraphicFramePr/>
                  <a:graphic xmlns:a="http://schemas.openxmlformats.org/drawingml/2006/main">
                    <a:graphicData uri="http://schemas.openxmlformats.org/drawingml/2006/picture">
                      <pic:pic xmlns:pic="http://schemas.openxmlformats.org/drawingml/2006/picture">
                        <pic:nvPicPr>
                          <pic:cNvPr id="176183337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F84521C" w14:textId="77777777" w:rsidTr="006B31EA">
        <w:trPr>
          <w:trHeight w:val="346"/>
          <w:jc w:val="center"/>
        </w:trPr>
        <w:tc>
          <w:tcPr>
            <w:tcW w:w="533" w:type="dxa"/>
            <w:tcBorders>
              <w:top w:val="single" w:sz="4" w:space="0" w:color="auto"/>
              <w:left w:val="single" w:sz="4" w:space="0" w:color="auto"/>
            </w:tcBorders>
            <w:shd w:val="clear" w:color="auto" w:fill="auto"/>
            <w:vAlign w:val="center"/>
          </w:tcPr>
          <w:p w14:paraId="154CFC1D" w14:textId="77777777" w:rsidR="00F12AC3" w:rsidRPr="00DF76CA" w:rsidRDefault="007A78E6" w:rsidP="006B31EA">
            <w:pPr>
              <w:pStyle w:val="a7"/>
            </w:pPr>
            <w:r w:rsidRPr="00DF76CA">
              <w:rPr>
                <w:lang w:val="ru"/>
              </w:rPr>
              <w:t>F12.72</w:t>
            </w:r>
          </w:p>
        </w:tc>
        <w:tc>
          <w:tcPr>
            <w:tcW w:w="2170" w:type="dxa"/>
            <w:tcBorders>
              <w:top w:val="single" w:sz="4" w:space="0" w:color="auto"/>
              <w:left w:val="single" w:sz="4" w:space="0" w:color="auto"/>
            </w:tcBorders>
            <w:shd w:val="clear" w:color="auto" w:fill="auto"/>
            <w:vAlign w:val="center"/>
          </w:tcPr>
          <w:p w14:paraId="4570AE57" w14:textId="77777777" w:rsidR="00F12AC3" w:rsidRPr="007A78E6" w:rsidRDefault="007A78E6" w:rsidP="006B31EA">
            <w:pPr>
              <w:pStyle w:val="a7"/>
              <w:rPr>
                <w:lang w:val="ru-RU"/>
              </w:rPr>
            </w:pPr>
            <w:r w:rsidRPr="00DF76CA">
              <w:rPr>
                <w:lang w:val="ru"/>
              </w:rPr>
              <w:t>Время торможения при мгновенной остановке и запуске</w:t>
            </w:r>
          </w:p>
        </w:tc>
        <w:tc>
          <w:tcPr>
            <w:tcW w:w="3499" w:type="dxa"/>
            <w:tcBorders>
              <w:top w:val="single" w:sz="4" w:space="0" w:color="auto"/>
              <w:left w:val="single" w:sz="4" w:space="0" w:color="auto"/>
            </w:tcBorders>
            <w:shd w:val="clear" w:color="auto" w:fill="auto"/>
            <w:vAlign w:val="center"/>
          </w:tcPr>
          <w:p w14:paraId="0EDD163A" w14:textId="77777777" w:rsidR="00F12AC3" w:rsidRPr="00DF76CA" w:rsidRDefault="007A78E6" w:rsidP="006B31EA">
            <w:pPr>
              <w:pStyle w:val="a7"/>
            </w:pPr>
            <w:r w:rsidRPr="00DF76CA">
              <w:rPr>
                <w:lang w:val="ru"/>
              </w:rPr>
              <w:t>0,0 с–300,0 с</w:t>
            </w:r>
          </w:p>
        </w:tc>
        <w:tc>
          <w:tcPr>
            <w:tcW w:w="638" w:type="dxa"/>
            <w:tcBorders>
              <w:top w:val="single" w:sz="4" w:space="0" w:color="auto"/>
              <w:left w:val="single" w:sz="4" w:space="0" w:color="auto"/>
            </w:tcBorders>
            <w:shd w:val="clear" w:color="auto" w:fill="auto"/>
            <w:vAlign w:val="center"/>
          </w:tcPr>
          <w:p w14:paraId="52AA61A5" w14:textId="77777777" w:rsidR="00F12AC3" w:rsidRPr="00DF76CA" w:rsidRDefault="007A78E6" w:rsidP="006B31EA">
            <w:pPr>
              <w:pStyle w:val="a7"/>
              <w:jc w:val="center"/>
            </w:pPr>
            <w:r w:rsidRPr="00DF76CA">
              <w:rPr>
                <w:lang w:val="ru"/>
              </w:rPr>
              <w:t>20,0 с</w:t>
            </w:r>
          </w:p>
        </w:tc>
        <w:tc>
          <w:tcPr>
            <w:tcW w:w="422" w:type="dxa"/>
            <w:tcBorders>
              <w:top w:val="single" w:sz="4" w:space="0" w:color="auto"/>
              <w:left w:val="single" w:sz="4" w:space="0" w:color="auto"/>
              <w:right w:val="single" w:sz="4" w:space="0" w:color="auto"/>
            </w:tcBorders>
            <w:shd w:val="clear" w:color="auto" w:fill="auto"/>
            <w:vAlign w:val="center"/>
          </w:tcPr>
          <w:p w14:paraId="6D70E81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DDFDBF5" wp14:editId="500625C3">
                  <wp:extent cx="69850" cy="69850"/>
                  <wp:effectExtent l="0" t="0" r="0" b="0"/>
                  <wp:docPr id="433932036" name="Picutre 56"/>
                  <wp:cNvGraphicFramePr/>
                  <a:graphic xmlns:a="http://schemas.openxmlformats.org/drawingml/2006/main">
                    <a:graphicData uri="http://schemas.openxmlformats.org/drawingml/2006/picture">
                      <pic:pic xmlns:pic="http://schemas.openxmlformats.org/drawingml/2006/picture">
                        <pic:nvPicPr>
                          <pic:cNvPr id="6432717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04050F8" w14:textId="77777777" w:rsidTr="006B31EA">
        <w:trPr>
          <w:trHeight w:val="1013"/>
          <w:jc w:val="center"/>
        </w:trPr>
        <w:tc>
          <w:tcPr>
            <w:tcW w:w="533" w:type="dxa"/>
            <w:tcBorders>
              <w:top w:val="single" w:sz="4" w:space="0" w:color="auto"/>
              <w:left w:val="single" w:sz="4" w:space="0" w:color="auto"/>
            </w:tcBorders>
            <w:shd w:val="clear" w:color="auto" w:fill="auto"/>
            <w:vAlign w:val="center"/>
          </w:tcPr>
          <w:p w14:paraId="324EC5FA" w14:textId="77777777" w:rsidR="00F12AC3" w:rsidRPr="00DF76CA" w:rsidRDefault="007A78E6" w:rsidP="006B31EA">
            <w:pPr>
              <w:pStyle w:val="a7"/>
            </w:pPr>
            <w:r w:rsidRPr="00DF76CA">
              <w:rPr>
                <w:lang w:val="ru"/>
              </w:rPr>
              <w:t>F12.73</w:t>
            </w:r>
          </w:p>
        </w:tc>
        <w:tc>
          <w:tcPr>
            <w:tcW w:w="2170" w:type="dxa"/>
            <w:tcBorders>
              <w:top w:val="single" w:sz="4" w:space="0" w:color="auto"/>
              <w:left w:val="single" w:sz="4" w:space="0" w:color="auto"/>
            </w:tcBorders>
            <w:shd w:val="clear" w:color="auto" w:fill="auto"/>
            <w:vAlign w:val="center"/>
          </w:tcPr>
          <w:p w14:paraId="130DDE71" w14:textId="77777777" w:rsidR="00F12AC3" w:rsidRPr="007A78E6" w:rsidRDefault="007A78E6" w:rsidP="006B31EA">
            <w:pPr>
              <w:pStyle w:val="a7"/>
              <w:rPr>
                <w:lang w:val="ru-RU"/>
              </w:rPr>
            </w:pPr>
            <w:r w:rsidRPr="00DF76CA">
              <w:rPr>
                <w:lang w:val="ru"/>
              </w:rPr>
              <w:t>Выбор автоматической регулировки несущей частоты</w:t>
            </w:r>
          </w:p>
        </w:tc>
        <w:tc>
          <w:tcPr>
            <w:tcW w:w="3499" w:type="dxa"/>
            <w:tcBorders>
              <w:top w:val="single" w:sz="4" w:space="0" w:color="auto"/>
              <w:left w:val="single" w:sz="4" w:space="0" w:color="auto"/>
            </w:tcBorders>
            <w:shd w:val="clear" w:color="auto" w:fill="auto"/>
            <w:vAlign w:val="center"/>
          </w:tcPr>
          <w:p w14:paraId="161B47A1" w14:textId="77777777" w:rsidR="00F12AC3" w:rsidRPr="007A78E6" w:rsidRDefault="007A78E6" w:rsidP="006B31EA">
            <w:pPr>
              <w:pStyle w:val="a7"/>
              <w:rPr>
                <w:lang w:val="ru-RU"/>
              </w:rPr>
            </w:pPr>
            <w:r w:rsidRPr="00DF76CA">
              <w:rPr>
                <w:lang w:val="ru"/>
              </w:rPr>
              <w:t>Разряд единиц: автоматическая регулировка несущей частоты при перегрузке</w:t>
            </w:r>
          </w:p>
          <w:p w14:paraId="2F97B645" w14:textId="77777777" w:rsidR="00F12AC3" w:rsidRPr="007A78E6" w:rsidRDefault="007A78E6" w:rsidP="006B31EA">
            <w:pPr>
              <w:pStyle w:val="a7"/>
              <w:rPr>
                <w:lang w:val="ru-RU"/>
              </w:rPr>
            </w:pPr>
            <w:r w:rsidRPr="00DF76CA">
              <w:rPr>
                <w:lang w:val="ru"/>
              </w:rPr>
              <w:t>0: запрещено</w:t>
            </w:r>
          </w:p>
          <w:p w14:paraId="6A38332E" w14:textId="77777777" w:rsidR="00F12AC3" w:rsidRPr="007A78E6" w:rsidRDefault="007A78E6" w:rsidP="006B31EA">
            <w:pPr>
              <w:pStyle w:val="a7"/>
              <w:rPr>
                <w:lang w:val="ru-RU"/>
              </w:rPr>
            </w:pPr>
            <w:r w:rsidRPr="00DF76CA">
              <w:rPr>
                <w:lang w:val="ru"/>
              </w:rPr>
              <w:t>1: действительно</w:t>
            </w:r>
          </w:p>
          <w:p w14:paraId="09105BCF" w14:textId="77777777" w:rsidR="00F12AC3" w:rsidRPr="007A78E6" w:rsidRDefault="007A78E6" w:rsidP="006B31EA">
            <w:pPr>
              <w:pStyle w:val="a7"/>
              <w:rPr>
                <w:lang w:val="ru-RU"/>
              </w:rPr>
            </w:pPr>
            <w:r w:rsidRPr="00DF76CA">
              <w:rPr>
                <w:lang w:val="ru"/>
              </w:rPr>
              <w:t>Разряд десятков: автоматическая регулировка несущей частоты при запуске</w:t>
            </w:r>
          </w:p>
          <w:p w14:paraId="539EBD7C" w14:textId="77777777" w:rsidR="00F12AC3" w:rsidRPr="007A78E6" w:rsidRDefault="007A78E6" w:rsidP="006B31EA">
            <w:pPr>
              <w:pStyle w:val="a7"/>
              <w:rPr>
                <w:lang w:val="ru-RU"/>
              </w:rPr>
            </w:pPr>
            <w:r w:rsidRPr="00DF76CA">
              <w:rPr>
                <w:lang w:val="ru"/>
              </w:rPr>
              <w:t>0: запрещено</w:t>
            </w:r>
          </w:p>
          <w:p w14:paraId="0BD81B1C" w14:textId="77777777" w:rsidR="00F12AC3" w:rsidRPr="007A78E6" w:rsidRDefault="007A78E6" w:rsidP="006B31EA">
            <w:pPr>
              <w:pStyle w:val="a7"/>
              <w:rPr>
                <w:lang w:val="ru-RU"/>
              </w:rPr>
            </w:pPr>
            <w:r w:rsidRPr="00DF76CA">
              <w:rPr>
                <w:lang w:val="ru"/>
              </w:rPr>
              <w:t>1: действительно</w:t>
            </w:r>
          </w:p>
          <w:p w14:paraId="7C94CB93" w14:textId="77777777" w:rsidR="00F12AC3" w:rsidRPr="007A78E6" w:rsidRDefault="007A78E6" w:rsidP="006B31EA">
            <w:pPr>
              <w:pStyle w:val="a7"/>
              <w:rPr>
                <w:lang w:val="ru-RU"/>
              </w:rPr>
            </w:pPr>
            <w:r w:rsidRPr="00DF76CA">
              <w:rPr>
                <w:lang w:val="ru"/>
              </w:rPr>
              <w:t>Разряды сотен, тысяч, десятков тысяч: зарезервировано</w:t>
            </w:r>
          </w:p>
        </w:tc>
        <w:tc>
          <w:tcPr>
            <w:tcW w:w="638" w:type="dxa"/>
            <w:tcBorders>
              <w:top w:val="single" w:sz="4" w:space="0" w:color="auto"/>
              <w:left w:val="single" w:sz="4" w:space="0" w:color="auto"/>
            </w:tcBorders>
            <w:shd w:val="clear" w:color="auto" w:fill="auto"/>
            <w:vAlign w:val="center"/>
          </w:tcPr>
          <w:p w14:paraId="7352AE66" w14:textId="77777777" w:rsidR="00F12AC3" w:rsidRPr="00DF76CA" w:rsidRDefault="007A78E6" w:rsidP="006B31EA">
            <w:pPr>
              <w:pStyle w:val="a7"/>
              <w:jc w:val="center"/>
            </w:pPr>
            <w:r w:rsidRPr="00DF76CA">
              <w:rPr>
                <w:lang w:val="ru"/>
              </w:rPr>
              <w:t>11</w:t>
            </w:r>
          </w:p>
        </w:tc>
        <w:tc>
          <w:tcPr>
            <w:tcW w:w="422" w:type="dxa"/>
            <w:tcBorders>
              <w:top w:val="single" w:sz="4" w:space="0" w:color="auto"/>
              <w:left w:val="single" w:sz="4" w:space="0" w:color="auto"/>
              <w:right w:val="single" w:sz="4" w:space="0" w:color="auto"/>
            </w:tcBorders>
            <w:shd w:val="clear" w:color="auto" w:fill="auto"/>
            <w:vAlign w:val="center"/>
          </w:tcPr>
          <w:p w14:paraId="45F983C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6E388ED" wp14:editId="3208B2D5">
                  <wp:extent cx="69850" cy="69850"/>
                  <wp:effectExtent l="0" t="0" r="0" b="0"/>
                  <wp:docPr id="1779423370" name="Picutre 56"/>
                  <wp:cNvGraphicFramePr/>
                  <a:graphic xmlns:a="http://schemas.openxmlformats.org/drawingml/2006/main">
                    <a:graphicData uri="http://schemas.openxmlformats.org/drawingml/2006/picture">
                      <pic:pic xmlns:pic="http://schemas.openxmlformats.org/drawingml/2006/picture">
                        <pic:nvPicPr>
                          <pic:cNvPr id="176324858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4F077DF2" w14:textId="77777777" w:rsidTr="006B31EA">
        <w:trPr>
          <w:trHeight w:val="221"/>
          <w:jc w:val="center"/>
        </w:trPr>
        <w:tc>
          <w:tcPr>
            <w:tcW w:w="7262" w:type="dxa"/>
            <w:gridSpan w:val="5"/>
            <w:tcBorders>
              <w:top w:val="single" w:sz="4" w:space="0" w:color="auto"/>
              <w:left w:val="single" w:sz="4" w:space="0" w:color="auto"/>
              <w:right w:val="single" w:sz="4" w:space="0" w:color="auto"/>
            </w:tcBorders>
            <w:shd w:val="clear" w:color="auto" w:fill="C7C8CA"/>
            <w:vAlign w:val="center"/>
          </w:tcPr>
          <w:p w14:paraId="0E6EE302" w14:textId="77777777" w:rsidR="00776B2B" w:rsidRPr="007A78E6" w:rsidRDefault="007A78E6" w:rsidP="006B31EA">
            <w:pPr>
              <w:pStyle w:val="a7"/>
              <w:jc w:val="center"/>
              <w:rPr>
                <w:sz w:val="12"/>
                <w:szCs w:val="12"/>
                <w:lang w:val="ru-RU"/>
              </w:rPr>
            </w:pPr>
            <w:r w:rsidRPr="00546EB0">
              <w:rPr>
                <w:sz w:val="12"/>
                <w:szCs w:val="12"/>
                <w:lang w:val="ru"/>
              </w:rPr>
              <w:t>F13: группа параметров передачи данных</w:t>
            </w:r>
          </w:p>
        </w:tc>
      </w:tr>
      <w:tr w:rsidR="005B66E3" w:rsidRPr="00DF76CA" w14:paraId="6A0A9B42" w14:textId="77777777" w:rsidTr="00546EB0">
        <w:trPr>
          <w:trHeight w:val="652"/>
          <w:jc w:val="center"/>
        </w:trPr>
        <w:tc>
          <w:tcPr>
            <w:tcW w:w="533" w:type="dxa"/>
            <w:tcBorders>
              <w:top w:val="single" w:sz="4" w:space="0" w:color="auto"/>
              <w:left w:val="single" w:sz="4" w:space="0" w:color="auto"/>
              <w:bottom w:val="single" w:sz="4" w:space="0" w:color="auto"/>
            </w:tcBorders>
            <w:shd w:val="clear" w:color="auto" w:fill="auto"/>
            <w:vAlign w:val="center"/>
          </w:tcPr>
          <w:p w14:paraId="6D778BEC" w14:textId="77777777" w:rsidR="00776B2B" w:rsidRPr="00DF76CA" w:rsidRDefault="007A78E6" w:rsidP="006B31EA">
            <w:pPr>
              <w:pStyle w:val="a7"/>
            </w:pPr>
            <w:r w:rsidRPr="00DF76CA">
              <w:rPr>
                <w:lang w:val="ru"/>
              </w:rPr>
              <w:t>F13.00</w:t>
            </w:r>
          </w:p>
        </w:tc>
        <w:tc>
          <w:tcPr>
            <w:tcW w:w="2170" w:type="dxa"/>
            <w:tcBorders>
              <w:top w:val="single" w:sz="4" w:space="0" w:color="auto"/>
              <w:left w:val="single" w:sz="4" w:space="0" w:color="auto"/>
              <w:bottom w:val="single" w:sz="4" w:space="0" w:color="auto"/>
            </w:tcBorders>
            <w:shd w:val="clear" w:color="auto" w:fill="auto"/>
            <w:vAlign w:val="center"/>
          </w:tcPr>
          <w:p w14:paraId="1E3FC2DD" w14:textId="77777777" w:rsidR="00776B2B" w:rsidRPr="00DF76CA" w:rsidRDefault="007A78E6" w:rsidP="006B31EA">
            <w:pPr>
              <w:pStyle w:val="a7"/>
            </w:pPr>
            <w:r w:rsidRPr="00DF76CA">
              <w:rPr>
                <w:lang w:val="ru"/>
              </w:rPr>
              <w:t>Скорость передачи данных MODBUS</w:t>
            </w:r>
          </w:p>
        </w:tc>
        <w:tc>
          <w:tcPr>
            <w:tcW w:w="3499" w:type="dxa"/>
            <w:tcBorders>
              <w:top w:val="single" w:sz="4" w:space="0" w:color="auto"/>
              <w:left w:val="single" w:sz="4" w:space="0" w:color="auto"/>
              <w:bottom w:val="single" w:sz="4" w:space="0" w:color="auto"/>
            </w:tcBorders>
            <w:shd w:val="clear" w:color="auto" w:fill="auto"/>
            <w:vAlign w:val="center"/>
          </w:tcPr>
          <w:p w14:paraId="0F2361F1" w14:textId="77777777" w:rsidR="00776B2B" w:rsidRPr="00DF76CA" w:rsidRDefault="007A78E6" w:rsidP="006B31EA">
            <w:pPr>
              <w:pStyle w:val="a7"/>
            </w:pPr>
            <w:r w:rsidRPr="007A78E6">
              <w:t xml:space="preserve">0–1: </w:t>
            </w:r>
            <w:r w:rsidRPr="00DF76CA">
              <w:rPr>
                <w:lang w:val="ru"/>
              </w:rPr>
              <w:t>зарезервировано</w:t>
            </w:r>
          </w:p>
          <w:p w14:paraId="5B71233B" w14:textId="77777777" w:rsidR="00776B2B" w:rsidRPr="00DF76CA" w:rsidRDefault="007A78E6" w:rsidP="006B31EA">
            <w:pPr>
              <w:pStyle w:val="a7"/>
            </w:pPr>
            <w:r w:rsidRPr="007A78E6">
              <w:t>2: 1200 BPS</w:t>
            </w:r>
          </w:p>
          <w:p w14:paraId="1E616F9E" w14:textId="77777777" w:rsidR="00776B2B" w:rsidRPr="00DF76CA" w:rsidRDefault="007A78E6" w:rsidP="006B31EA">
            <w:pPr>
              <w:pStyle w:val="a7"/>
            </w:pPr>
            <w:r w:rsidRPr="007A78E6">
              <w:t>3: 2400 BPS</w:t>
            </w:r>
          </w:p>
          <w:p w14:paraId="1B03CA6E" w14:textId="77777777" w:rsidR="00776B2B" w:rsidRPr="00DF76CA" w:rsidRDefault="007A78E6" w:rsidP="006B31EA">
            <w:pPr>
              <w:pStyle w:val="a7"/>
            </w:pPr>
            <w:r w:rsidRPr="007A78E6">
              <w:t>4: 4800 BPS</w:t>
            </w:r>
          </w:p>
          <w:p w14:paraId="7B79A31E" w14:textId="77777777" w:rsidR="00776B2B" w:rsidRPr="00DF76CA" w:rsidRDefault="007A78E6" w:rsidP="006B31EA">
            <w:pPr>
              <w:pStyle w:val="a7"/>
            </w:pPr>
            <w:r w:rsidRPr="007A78E6">
              <w:t>5: 9600 BPS</w:t>
            </w:r>
          </w:p>
          <w:p w14:paraId="0473A8D8" w14:textId="77777777" w:rsidR="00776B2B" w:rsidRPr="00DF76CA" w:rsidRDefault="007A78E6" w:rsidP="006B31EA">
            <w:pPr>
              <w:pStyle w:val="a7"/>
            </w:pPr>
            <w:r w:rsidRPr="007A78E6">
              <w:t>6: 19200 BPS</w:t>
            </w:r>
          </w:p>
          <w:p w14:paraId="64210C28" w14:textId="77777777" w:rsidR="00776B2B" w:rsidRPr="00DF76CA" w:rsidRDefault="007A78E6" w:rsidP="006B31EA">
            <w:pPr>
              <w:pStyle w:val="a7"/>
            </w:pPr>
            <w:r w:rsidRPr="00DF76CA">
              <w:rPr>
                <w:lang w:val="ru"/>
              </w:rPr>
              <w:t>7: 38400 BPS</w:t>
            </w:r>
          </w:p>
          <w:p w14:paraId="62DC4261" w14:textId="77777777" w:rsidR="00776B2B" w:rsidRPr="00DF76CA" w:rsidRDefault="007A78E6" w:rsidP="006B31EA">
            <w:pPr>
              <w:pStyle w:val="a7"/>
            </w:pPr>
            <w:r w:rsidRPr="00DF76CA">
              <w:rPr>
                <w:lang w:val="ru"/>
              </w:rPr>
              <w:t>8: 57600 BPS</w:t>
            </w:r>
          </w:p>
          <w:p w14:paraId="36EB7A00" w14:textId="77777777" w:rsidR="00776B2B" w:rsidRPr="00DF76CA" w:rsidRDefault="007A78E6" w:rsidP="006B31EA">
            <w:pPr>
              <w:pStyle w:val="a7"/>
            </w:pPr>
            <w:r w:rsidRPr="00DF76CA">
              <w:rPr>
                <w:lang w:val="ru"/>
              </w:rPr>
              <w:t>9: 115200 BPS</w:t>
            </w:r>
          </w:p>
        </w:tc>
        <w:tc>
          <w:tcPr>
            <w:tcW w:w="638" w:type="dxa"/>
            <w:tcBorders>
              <w:top w:val="single" w:sz="4" w:space="0" w:color="auto"/>
              <w:left w:val="single" w:sz="4" w:space="0" w:color="auto"/>
              <w:bottom w:val="single" w:sz="4" w:space="0" w:color="auto"/>
            </w:tcBorders>
            <w:shd w:val="clear" w:color="auto" w:fill="auto"/>
            <w:vAlign w:val="center"/>
          </w:tcPr>
          <w:p w14:paraId="02B42806" w14:textId="77777777" w:rsidR="00776B2B" w:rsidRPr="00DF76CA" w:rsidRDefault="007A78E6" w:rsidP="006B31EA">
            <w:pPr>
              <w:pStyle w:val="a7"/>
              <w:jc w:val="center"/>
            </w:pPr>
            <w:r w:rsidRPr="00DF76CA">
              <w:rPr>
                <w:lang w:val="ru"/>
              </w:rPr>
              <w:t>6</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4700F5F"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2C15AD7" wp14:editId="1EC6AC32">
                  <wp:extent cx="69850" cy="69850"/>
                  <wp:effectExtent l="0" t="0" r="0" b="0"/>
                  <wp:docPr id="589214225" name="Picutre 56"/>
                  <wp:cNvGraphicFramePr/>
                  <a:graphic xmlns:a="http://schemas.openxmlformats.org/drawingml/2006/main">
                    <a:graphicData uri="http://schemas.openxmlformats.org/drawingml/2006/picture">
                      <pic:pic xmlns:pic="http://schemas.openxmlformats.org/drawingml/2006/picture">
                        <pic:nvPicPr>
                          <pic:cNvPr id="332918554"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33F32B76"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11B517D5"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12D72AB5"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38E1740"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5D1EE69D"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0581F240"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6537333A" w14:textId="77777777" w:rsidR="00776B2B" w:rsidRPr="00546EB0" w:rsidRDefault="007A78E6" w:rsidP="006B31EA">
            <w:pPr>
              <w:pStyle w:val="a7"/>
              <w:jc w:val="center"/>
            </w:pPr>
            <w:r w:rsidRPr="00546EB0">
              <w:rPr>
                <w:lang w:val="ru"/>
              </w:rPr>
              <w:t>Изменение</w:t>
            </w:r>
          </w:p>
        </w:tc>
      </w:tr>
      <w:tr w:rsidR="005B66E3" w:rsidRPr="00DF76CA" w14:paraId="7BC464DF" w14:textId="77777777" w:rsidTr="006B31EA">
        <w:trPr>
          <w:trHeight w:val="614"/>
          <w:jc w:val="center"/>
        </w:trPr>
        <w:tc>
          <w:tcPr>
            <w:tcW w:w="533" w:type="dxa"/>
            <w:tcBorders>
              <w:top w:val="single" w:sz="4" w:space="0" w:color="auto"/>
              <w:left w:val="single" w:sz="4" w:space="0" w:color="auto"/>
            </w:tcBorders>
            <w:shd w:val="clear" w:color="auto" w:fill="auto"/>
            <w:vAlign w:val="center"/>
          </w:tcPr>
          <w:p w14:paraId="6B5FFF19" w14:textId="77777777" w:rsidR="00F12AC3" w:rsidRPr="00DF76CA" w:rsidRDefault="007A78E6" w:rsidP="006B31EA">
            <w:pPr>
              <w:pStyle w:val="a7"/>
            </w:pPr>
            <w:r w:rsidRPr="00DF76CA">
              <w:rPr>
                <w:lang w:val="ru"/>
              </w:rPr>
              <w:t>F13.01</w:t>
            </w:r>
          </w:p>
        </w:tc>
        <w:tc>
          <w:tcPr>
            <w:tcW w:w="2170" w:type="dxa"/>
            <w:tcBorders>
              <w:top w:val="single" w:sz="4" w:space="0" w:color="auto"/>
              <w:left w:val="single" w:sz="4" w:space="0" w:color="auto"/>
            </w:tcBorders>
            <w:shd w:val="clear" w:color="auto" w:fill="auto"/>
            <w:vAlign w:val="center"/>
          </w:tcPr>
          <w:p w14:paraId="5CCA4F2D" w14:textId="77777777" w:rsidR="00F12AC3" w:rsidRPr="00DF76CA" w:rsidRDefault="007A78E6" w:rsidP="006B31EA">
            <w:pPr>
              <w:pStyle w:val="a7"/>
            </w:pPr>
            <w:r w:rsidRPr="00DF76CA">
              <w:rPr>
                <w:lang w:val="ru"/>
              </w:rPr>
              <w:t>Формат данных MODBUS</w:t>
            </w:r>
          </w:p>
        </w:tc>
        <w:tc>
          <w:tcPr>
            <w:tcW w:w="3499" w:type="dxa"/>
            <w:tcBorders>
              <w:top w:val="single" w:sz="4" w:space="0" w:color="auto"/>
              <w:left w:val="single" w:sz="4" w:space="0" w:color="auto"/>
            </w:tcBorders>
            <w:shd w:val="clear" w:color="auto" w:fill="auto"/>
            <w:vAlign w:val="center"/>
          </w:tcPr>
          <w:p w14:paraId="584C5D2B" w14:textId="77777777" w:rsidR="00F12AC3" w:rsidRPr="007A78E6" w:rsidRDefault="007A78E6" w:rsidP="006B31EA">
            <w:pPr>
              <w:pStyle w:val="a7"/>
              <w:rPr>
                <w:lang w:val="ru-RU"/>
              </w:rPr>
            </w:pPr>
            <w:r w:rsidRPr="00DF76CA">
              <w:rPr>
                <w:lang w:val="ru"/>
              </w:rPr>
              <w:t>0: без контроля четности (8-N-2)</w:t>
            </w:r>
          </w:p>
          <w:p w14:paraId="049F2313" w14:textId="77777777" w:rsidR="00F12AC3" w:rsidRPr="007A78E6" w:rsidRDefault="007A78E6" w:rsidP="006B31EA">
            <w:pPr>
              <w:pStyle w:val="a7"/>
              <w:rPr>
                <w:lang w:val="ru-RU"/>
              </w:rPr>
            </w:pPr>
            <w:r w:rsidRPr="00DF76CA">
              <w:rPr>
                <w:lang w:val="ru"/>
              </w:rPr>
              <w:t>1: контроль положительной четности (8-E-1)</w:t>
            </w:r>
          </w:p>
          <w:p w14:paraId="68114B52" w14:textId="77777777" w:rsidR="00F12AC3" w:rsidRPr="007A78E6" w:rsidRDefault="007A78E6" w:rsidP="006B31EA">
            <w:pPr>
              <w:pStyle w:val="a7"/>
              <w:rPr>
                <w:lang w:val="ru-RU"/>
              </w:rPr>
            </w:pPr>
            <w:r w:rsidRPr="00DF76CA">
              <w:rPr>
                <w:lang w:val="ru"/>
              </w:rPr>
              <w:t>2: контроль отрицательной четности (8-0-1)</w:t>
            </w:r>
          </w:p>
          <w:p w14:paraId="7A836433" w14:textId="77777777" w:rsidR="00F12AC3" w:rsidRPr="007A78E6" w:rsidRDefault="007A78E6" w:rsidP="006B31EA">
            <w:pPr>
              <w:pStyle w:val="a7"/>
              <w:rPr>
                <w:lang w:val="ru-RU"/>
              </w:rPr>
            </w:pPr>
            <w:r w:rsidRPr="00DF76CA">
              <w:rPr>
                <w:lang w:val="ru"/>
              </w:rPr>
              <w:t>3: без контроля четности (8-N-1)</w:t>
            </w:r>
          </w:p>
        </w:tc>
        <w:tc>
          <w:tcPr>
            <w:tcW w:w="638" w:type="dxa"/>
            <w:tcBorders>
              <w:top w:val="single" w:sz="4" w:space="0" w:color="auto"/>
              <w:left w:val="single" w:sz="4" w:space="0" w:color="auto"/>
            </w:tcBorders>
            <w:shd w:val="clear" w:color="auto" w:fill="auto"/>
            <w:vAlign w:val="center"/>
          </w:tcPr>
          <w:p w14:paraId="1DA7E972"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4DB38A10"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6C8B595" wp14:editId="1CEAF08B">
                  <wp:extent cx="69850" cy="69850"/>
                  <wp:effectExtent l="0" t="0" r="0" b="0"/>
                  <wp:docPr id="104113608" name="Picutre 56"/>
                  <wp:cNvGraphicFramePr/>
                  <a:graphic xmlns:a="http://schemas.openxmlformats.org/drawingml/2006/main">
                    <a:graphicData uri="http://schemas.openxmlformats.org/drawingml/2006/picture">
                      <pic:pic xmlns:pic="http://schemas.openxmlformats.org/drawingml/2006/picture">
                        <pic:nvPicPr>
                          <pic:cNvPr id="149867015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4385F90"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85EAFC8" w14:textId="77777777" w:rsidR="00F12AC3" w:rsidRPr="00DF76CA" w:rsidRDefault="007A78E6" w:rsidP="006B31EA">
            <w:pPr>
              <w:pStyle w:val="a7"/>
            </w:pPr>
            <w:r w:rsidRPr="00DF76CA">
              <w:rPr>
                <w:lang w:val="ru"/>
              </w:rPr>
              <w:t>F13.02</w:t>
            </w:r>
          </w:p>
        </w:tc>
        <w:tc>
          <w:tcPr>
            <w:tcW w:w="2170" w:type="dxa"/>
            <w:tcBorders>
              <w:top w:val="single" w:sz="4" w:space="0" w:color="auto"/>
              <w:left w:val="single" w:sz="4" w:space="0" w:color="auto"/>
            </w:tcBorders>
            <w:shd w:val="clear" w:color="auto" w:fill="auto"/>
            <w:vAlign w:val="center"/>
          </w:tcPr>
          <w:p w14:paraId="238A4D5F" w14:textId="77777777" w:rsidR="00F12AC3" w:rsidRPr="00DF76CA" w:rsidRDefault="007A78E6" w:rsidP="006B31EA">
            <w:pPr>
              <w:pStyle w:val="a7"/>
            </w:pPr>
            <w:r w:rsidRPr="00DF76CA">
              <w:rPr>
                <w:lang w:val="ru"/>
              </w:rPr>
              <w:t>Локальный адрес</w:t>
            </w:r>
          </w:p>
        </w:tc>
        <w:tc>
          <w:tcPr>
            <w:tcW w:w="3499" w:type="dxa"/>
            <w:tcBorders>
              <w:top w:val="single" w:sz="4" w:space="0" w:color="auto"/>
              <w:left w:val="single" w:sz="4" w:space="0" w:color="auto"/>
            </w:tcBorders>
            <w:shd w:val="clear" w:color="auto" w:fill="auto"/>
            <w:vAlign w:val="center"/>
          </w:tcPr>
          <w:p w14:paraId="0BC6F474" w14:textId="77777777" w:rsidR="00F12AC3" w:rsidRPr="00DF76CA" w:rsidRDefault="007A78E6" w:rsidP="006B31EA">
            <w:pPr>
              <w:pStyle w:val="a7"/>
            </w:pPr>
            <w:r w:rsidRPr="00DF76CA">
              <w:rPr>
                <w:lang w:val="ru"/>
              </w:rPr>
              <w:t>1–247</w:t>
            </w:r>
          </w:p>
        </w:tc>
        <w:tc>
          <w:tcPr>
            <w:tcW w:w="638" w:type="dxa"/>
            <w:tcBorders>
              <w:top w:val="single" w:sz="4" w:space="0" w:color="auto"/>
              <w:left w:val="single" w:sz="4" w:space="0" w:color="auto"/>
            </w:tcBorders>
            <w:shd w:val="clear" w:color="auto" w:fill="auto"/>
            <w:vAlign w:val="center"/>
          </w:tcPr>
          <w:p w14:paraId="6A9CCFCB"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1CDC8DC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C1ACF0C" wp14:editId="2B85F54C">
                  <wp:extent cx="69850" cy="69850"/>
                  <wp:effectExtent l="0" t="0" r="0" b="0"/>
                  <wp:docPr id="418358232" name="Picutre 56"/>
                  <wp:cNvGraphicFramePr/>
                  <a:graphic xmlns:a="http://schemas.openxmlformats.org/drawingml/2006/main">
                    <a:graphicData uri="http://schemas.openxmlformats.org/drawingml/2006/picture">
                      <pic:pic xmlns:pic="http://schemas.openxmlformats.org/drawingml/2006/picture">
                        <pic:nvPicPr>
                          <pic:cNvPr id="83274546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C9084F4"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1B707B5" w14:textId="77777777" w:rsidR="00F12AC3" w:rsidRPr="00DF76CA" w:rsidRDefault="007A78E6" w:rsidP="006B31EA">
            <w:pPr>
              <w:pStyle w:val="a7"/>
            </w:pPr>
            <w:r w:rsidRPr="00DF76CA">
              <w:rPr>
                <w:lang w:val="ru"/>
              </w:rPr>
              <w:t>F13.03</w:t>
            </w:r>
          </w:p>
        </w:tc>
        <w:tc>
          <w:tcPr>
            <w:tcW w:w="2170" w:type="dxa"/>
            <w:tcBorders>
              <w:top w:val="single" w:sz="4" w:space="0" w:color="auto"/>
              <w:left w:val="single" w:sz="4" w:space="0" w:color="auto"/>
            </w:tcBorders>
            <w:shd w:val="clear" w:color="auto" w:fill="auto"/>
            <w:vAlign w:val="center"/>
          </w:tcPr>
          <w:p w14:paraId="35AF6FEA" w14:textId="77777777" w:rsidR="00F12AC3" w:rsidRPr="00DF76CA" w:rsidRDefault="007A78E6" w:rsidP="006B31EA">
            <w:pPr>
              <w:pStyle w:val="a7"/>
            </w:pPr>
            <w:r w:rsidRPr="00DF76CA">
              <w:rPr>
                <w:lang w:val="ru"/>
              </w:rPr>
              <w:t>Задержка ответа MODBUS</w:t>
            </w:r>
          </w:p>
        </w:tc>
        <w:tc>
          <w:tcPr>
            <w:tcW w:w="3499" w:type="dxa"/>
            <w:tcBorders>
              <w:top w:val="single" w:sz="4" w:space="0" w:color="auto"/>
              <w:left w:val="single" w:sz="4" w:space="0" w:color="auto"/>
            </w:tcBorders>
            <w:shd w:val="clear" w:color="auto" w:fill="auto"/>
            <w:vAlign w:val="center"/>
          </w:tcPr>
          <w:p w14:paraId="26653096" w14:textId="77777777" w:rsidR="00F12AC3" w:rsidRPr="00DF76CA" w:rsidRDefault="007A78E6" w:rsidP="006B31EA">
            <w:pPr>
              <w:pStyle w:val="a7"/>
            </w:pPr>
            <w:r w:rsidRPr="00DF76CA">
              <w:rPr>
                <w:lang w:val="ru"/>
              </w:rPr>
              <w:t xml:space="preserve">0–20 </w:t>
            </w:r>
            <w:proofErr w:type="spellStart"/>
            <w:r w:rsidRPr="00DF76CA">
              <w:rPr>
                <w:lang w:val="ru"/>
              </w:rPr>
              <w:t>мс</w:t>
            </w:r>
            <w:proofErr w:type="spellEnd"/>
          </w:p>
        </w:tc>
        <w:tc>
          <w:tcPr>
            <w:tcW w:w="638" w:type="dxa"/>
            <w:tcBorders>
              <w:top w:val="single" w:sz="4" w:space="0" w:color="auto"/>
              <w:left w:val="single" w:sz="4" w:space="0" w:color="auto"/>
            </w:tcBorders>
            <w:shd w:val="clear" w:color="auto" w:fill="auto"/>
            <w:vAlign w:val="center"/>
          </w:tcPr>
          <w:p w14:paraId="1305B666" w14:textId="77777777" w:rsidR="00F12AC3" w:rsidRPr="00DF76CA" w:rsidRDefault="007A78E6" w:rsidP="006B31EA">
            <w:pPr>
              <w:pStyle w:val="a7"/>
              <w:jc w:val="center"/>
            </w:pPr>
            <w:r w:rsidRPr="00DF76CA">
              <w:rPr>
                <w:lang w:val="ru"/>
              </w:rPr>
              <w:t>2</w:t>
            </w:r>
          </w:p>
        </w:tc>
        <w:tc>
          <w:tcPr>
            <w:tcW w:w="418" w:type="dxa"/>
            <w:tcBorders>
              <w:top w:val="single" w:sz="4" w:space="0" w:color="auto"/>
              <w:left w:val="single" w:sz="4" w:space="0" w:color="auto"/>
              <w:right w:val="single" w:sz="4" w:space="0" w:color="auto"/>
            </w:tcBorders>
            <w:shd w:val="clear" w:color="auto" w:fill="auto"/>
            <w:vAlign w:val="center"/>
          </w:tcPr>
          <w:p w14:paraId="5D331A9B"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D203ADA" wp14:editId="687E99A8">
                  <wp:extent cx="69850" cy="69850"/>
                  <wp:effectExtent l="0" t="0" r="0" b="0"/>
                  <wp:docPr id="600414809" name="Picutre 56"/>
                  <wp:cNvGraphicFramePr/>
                  <a:graphic xmlns:a="http://schemas.openxmlformats.org/drawingml/2006/main">
                    <a:graphicData uri="http://schemas.openxmlformats.org/drawingml/2006/picture">
                      <pic:pic xmlns:pic="http://schemas.openxmlformats.org/drawingml/2006/picture">
                        <pic:nvPicPr>
                          <pic:cNvPr id="163413443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B60FF7D"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1F49338C" w14:textId="77777777" w:rsidR="00F12AC3" w:rsidRPr="00DF76CA" w:rsidRDefault="007A78E6" w:rsidP="006B31EA">
            <w:pPr>
              <w:pStyle w:val="a7"/>
            </w:pPr>
            <w:r w:rsidRPr="00DF76CA">
              <w:rPr>
                <w:lang w:val="ru"/>
              </w:rPr>
              <w:t>F13.04</w:t>
            </w:r>
          </w:p>
        </w:tc>
        <w:tc>
          <w:tcPr>
            <w:tcW w:w="2170" w:type="dxa"/>
            <w:tcBorders>
              <w:top w:val="single" w:sz="4" w:space="0" w:color="auto"/>
              <w:left w:val="single" w:sz="4" w:space="0" w:color="auto"/>
            </w:tcBorders>
            <w:shd w:val="clear" w:color="auto" w:fill="auto"/>
            <w:vAlign w:val="center"/>
          </w:tcPr>
          <w:p w14:paraId="564B5075" w14:textId="77777777" w:rsidR="00F12AC3" w:rsidRPr="007A78E6" w:rsidRDefault="007A78E6" w:rsidP="006B31EA">
            <w:pPr>
              <w:pStyle w:val="a7"/>
              <w:rPr>
                <w:lang w:val="ru-RU"/>
              </w:rPr>
            </w:pPr>
            <w:r w:rsidRPr="00DF76CA">
              <w:rPr>
                <w:lang w:val="ru"/>
              </w:rPr>
              <w:t>Превышение времени передачи данных RS485</w:t>
            </w:r>
          </w:p>
        </w:tc>
        <w:tc>
          <w:tcPr>
            <w:tcW w:w="3499" w:type="dxa"/>
            <w:tcBorders>
              <w:top w:val="single" w:sz="4" w:space="0" w:color="auto"/>
              <w:left w:val="single" w:sz="4" w:space="0" w:color="auto"/>
            </w:tcBorders>
            <w:shd w:val="clear" w:color="auto" w:fill="auto"/>
            <w:vAlign w:val="center"/>
          </w:tcPr>
          <w:p w14:paraId="225A871A" w14:textId="77777777" w:rsidR="00F12AC3" w:rsidRPr="00DF76CA" w:rsidRDefault="007A78E6" w:rsidP="006B31EA">
            <w:pPr>
              <w:pStyle w:val="a7"/>
            </w:pPr>
            <w:r w:rsidRPr="00DF76CA">
              <w:rPr>
                <w:lang w:val="ru"/>
              </w:rPr>
              <w:t>0,0: недействительно 0,1–60,0 с</w:t>
            </w:r>
          </w:p>
        </w:tc>
        <w:tc>
          <w:tcPr>
            <w:tcW w:w="638" w:type="dxa"/>
            <w:tcBorders>
              <w:top w:val="single" w:sz="4" w:space="0" w:color="auto"/>
              <w:left w:val="single" w:sz="4" w:space="0" w:color="auto"/>
            </w:tcBorders>
            <w:shd w:val="clear" w:color="auto" w:fill="auto"/>
            <w:vAlign w:val="center"/>
          </w:tcPr>
          <w:p w14:paraId="05FDA7D2" w14:textId="77777777" w:rsidR="00F12AC3" w:rsidRPr="00DF76CA" w:rsidRDefault="007A78E6" w:rsidP="006B31EA">
            <w:pPr>
              <w:pStyle w:val="a7"/>
              <w:jc w:val="center"/>
            </w:pPr>
            <w:r w:rsidRPr="00DF76CA">
              <w:rPr>
                <w:lang w:val="ru"/>
              </w:rPr>
              <w:t>0,0 с</w:t>
            </w:r>
          </w:p>
        </w:tc>
        <w:tc>
          <w:tcPr>
            <w:tcW w:w="418" w:type="dxa"/>
            <w:tcBorders>
              <w:top w:val="single" w:sz="4" w:space="0" w:color="auto"/>
              <w:left w:val="single" w:sz="4" w:space="0" w:color="auto"/>
              <w:right w:val="single" w:sz="4" w:space="0" w:color="auto"/>
            </w:tcBorders>
            <w:shd w:val="clear" w:color="auto" w:fill="auto"/>
            <w:vAlign w:val="center"/>
          </w:tcPr>
          <w:p w14:paraId="6F1BDFAE"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BD9A16A" wp14:editId="4712421D">
                  <wp:extent cx="69850" cy="69850"/>
                  <wp:effectExtent l="0" t="0" r="0" b="0"/>
                  <wp:docPr id="947705184" name="Picutre 56"/>
                  <wp:cNvGraphicFramePr/>
                  <a:graphic xmlns:a="http://schemas.openxmlformats.org/drawingml/2006/main">
                    <a:graphicData uri="http://schemas.openxmlformats.org/drawingml/2006/picture">
                      <pic:pic xmlns:pic="http://schemas.openxmlformats.org/drawingml/2006/picture">
                        <pic:nvPicPr>
                          <pic:cNvPr id="125070209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37617FE"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733619D3" w14:textId="77777777" w:rsidR="00F12AC3" w:rsidRPr="00DF76CA" w:rsidRDefault="007A78E6" w:rsidP="006B31EA">
            <w:pPr>
              <w:pStyle w:val="a7"/>
            </w:pPr>
            <w:r w:rsidRPr="00DF76CA">
              <w:rPr>
                <w:lang w:val="ru"/>
              </w:rPr>
              <w:t>F13.05</w:t>
            </w:r>
          </w:p>
        </w:tc>
        <w:tc>
          <w:tcPr>
            <w:tcW w:w="2170" w:type="dxa"/>
            <w:tcBorders>
              <w:top w:val="single" w:sz="4" w:space="0" w:color="auto"/>
              <w:left w:val="single" w:sz="4" w:space="0" w:color="auto"/>
            </w:tcBorders>
            <w:shd w:val="clear" w:color="auto" w:fill="auto"/>
            <w:vAlign w:val="center"/>
          </w:tcPr>
          <w:p w14:paraId="7D89B56D" w14:textId="77777777" w:rsidR="00F12AC3" w:rsidRPr="00DF76CA" w:rsidRDefault="007A78E6" w:rsidP="006B31EA">
            <w:pPr>
              <w:pStyle w:val="a7"/>
            </w:pPr>
            <w:r w:rsidRPr="00DF76CA">
              <w:rPr>
                <w:lang w:val="ru"/>
              </w:rPr>
              <w:t>Выбор протокола MODBUS</w:t>
            </w:r>
          </w:p>
        </w:tc>
        <w:tc>
          <w:tcPr>
            <w:tcW w:w="3499" w:type="dxa"/>
            <w:tcBorders>
              <w:top w:val="single" w:sz="4" w:space="0" w:color="auto"/>
              <w:left w:val="single" w:sz="4" w:space="0" w:color="auto"/>
            </w:tcBorders>
            <w:shd w:val="clear" w:color="auto" w:fill="auto"/>
            <w:vAlign w:val="center"/>
          </w:tcPr>
          <w:p w14:paraId="27020784" w14:textId="77777777" w:rsidR="00F12AC3" w:rsidRPr="007A78E6" w:rsidRDefault="007A78E6" w:rsidP="006B31EA">
            <w:pPr>
              <w:pStyle w:val="a7"/>
              <w:rPr>
                <w:lang w:val="ru-RU"/>
              </w:rPr>
            </w:pPr>
            <w:r w:rsidRPr="00DF76CA">
              <w:rPr>
                <w:lang w:val="ru"/>
              </w:rPr>
              <w:t>0: нестандартный протокол MODBUS</w:t>
            </w:r>
          </w:p>
          <w:p w14:paraId="13E7229B" w14:textId="77777777" w:rsidR="00F12AC3" w:rsidRPr="007A78E6" w:rsidRDefault="007A78E6" w:rsidP="006B31EA">
            <w:pPr>
              <w:pStyle w:val="a7"/>
              <w:rPr>
                <w:lang w:val="ru-RU"/>
              </w:rPr>
            </w:pPr>
            <w:r w:rsidRPr="00DF76CA">
              <w:rPr>
                <w:lang w:val="ru"/>
              </w:rPr>
              <w:t>1: стандартный протокол MODBUS</w:t>
            </w:r>
          </w:p>
        </w:tc>
        <w:tc>
          <w:tcPr>
            <w:tcW w:w="638" w:type="dxa"/>
            <w:tcBorders>
              <w:top w:val="single" w:sz="4" w:space="0" w:color="auto"/>
              <w:left w:val="single" w:sz="4" w:space="0" w:color="auto"/>
            </w:tcBorders>
            <w:shd w:val="clear" w:color="auto" w:fill="auto"/>
            <w:vAlign w:val="center"/>
          </w:tcPr>
          <w:p w14:paraId="25274B02"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6F755621"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27F2DE0" wp14:editId="040FADF7">
                  <wp:extent cx="69850" cy="69850"/>
                  <wp:effectExtent l="0" t="0" r="0" b="0"/>
                  <wp:docPr id="1073493550" name="Picutre 56"/>
                  <wp:cNvGraphicFramePr/>
                  <a:graphic xmlns:a="http://schemas.openxmlformats.org/drawingml/2006/main">
                    <a:graphicData uri="http://schemas.openxmlformats.org/drawingml/2006/picture">
                      <pic:pic xmlns:pic="http://schemas.openxmlformats.org/drawingml/2006/picture">
                        <pic:nvPicPr>
                          <pic:cNvPr id="162661258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83A1243" w14:textId="77777777" w:rsidTr="006B31EA">
        <w:trPr>
          <w:trHeight w:val="346"/>
          <w:jc w:val="center"/>
        </w:trPr>
        <w:tc>
          <w:tcPr>
            <w:tcW w:w="533" w:type="dxa"/>
            <w:tcBorders>
              <w:top w:val="single" w:sz="4" w:space="0" w:color="auto"/>
              <w:left w:val="single" w:sz="4" w:space="0" w:color="auto"/>
            </w:tcBorders>
            <w:shd w:val="clear" w:color="auto" w:fill="auto"/>
            <w:vAlign w:val="center"/>
          </w:tcPr>
          <w:p w14:paraId="6483233E" w14:textId="77777777" w:rsidR="00F12AC3" w:rsidRPr="00DF76CA" w:rsidRDefault="007A78E6" w:rsidP="006B31EA">
            <w:pPr>
              <w:pStyle w:val="a7"/>
            </w:pPr>
            <w:r w:rsidRPr="00DF76CA">
              <w:rPr>
                <w:lang w:val="ru"/>
              </w:rPr>
              <w:t>F13.06</w:t>
            </w:r>
          </w:p>
        </w:tc>
        <w:tc>
          <w:tcPr>
            <w:tcW w:w="2170" w:type="dxa"/>
            <w:tcBorders>
              <w:top w:val="single" w:sz="4" w:space="0" w:color="auto"/>
              <w:left w:val="single" w:sz="4" w:space="0" w:color="auto"/>
            </w:tcBorders>
            <w:shd w:val="clear" w:color="auto" w:fill="auto"/>
            <w:vAlign w:val="center"/>
          </w:tcPr>
          <w:p w14:paraId="15EBF5AA" w14:textId="77777777" w:rsidR="00F12AC3" w:rsidRPr="007A78E6" w:rsidRDefault="007A78E6" w:rsidP="006B31EA">
            <w:pPr>
              <w:pStyle w:val="a7"/>
              <w:rPr>
                <w:lang w:val="ru-RU"/>
              </w:rPr>
            </w:pPr>
            <w:r w:rsidRPr="00DF76CA">
              <w:rPr>
                <w:lang w:val="ru"/>
              </w:rPr>
              <w:t>Разрешение тока считывания при передаче данных RS485</w:t>
            </w:r>
          </w:p>
        </w:tc>
        <w:tc>
          <w:tcPr>
            <w:tcW w:w="3499" w:type="dxa"/>
            <w:tcBorders>
              <w:top w:val="single" w:sz="4" w:space="0" w:color="auto"/>
              <w:left w:val="single" w:sz="4" w:space="0" w:color="auto"/>
            </w:tcBorders>
            <w:shd w:val="clear" w:color="auto" w:fill="auto"/>
            <w:vAlign w:val="center"/>
          </w:tcPr>
          <w:p w14:paraId="183C4311" w14:textId="77777777" w:rsidR="00F12AC3" w:rsidRPr="00DF76CA" w:rsidRDefault="007A78E6" w:rsidP="006B31EA">
            <w:pPr>
              <w:pStyle w:val="a7"/>
            </w:pPr>
            <w:r w:rsidRPr="00DF76CA">
              <w:rPr>
                <w:lang w:val="ru"/>
              </w:rPr>
              <w:t>0: 0,01 A</w:t>
            </w:r>
          </w:p>
          <w:p w14:paraId="5AE5A184" w14:textId="77777777" w:rsidR="00F12AC3" w:rsidRPr="00DF76CA" w:rsidRDefault="007A78E6" w:rsidP="006B31EA">
            <w:pPr>
              <w:pStyle w:val="a7"/>
            </w:pPr>
            <w:r w:rsidRPr="00DF76CA">
              <w:rPr>
                <w:lang w:val="ru"/>
              </w:rPr>
              <w:t>1: 0,1 A</w:t>
            </w:r>
          </w:p>
        </w:tc>
        <w:tc>
          <w:tcPr>
            <w:tcW w:w="638" w:type="dxa"/>
            <w:tcBorders>
              <w:top w:val="single" w:sz="4" w:space="0" w:color="auto"/>
              <w:left w:val="single" w:sz="4" w:space="0" w:color="auto"/>
            </w:tcBorders>
            <w:shd w:val="clear" w:color="auto" w:fill="auto"/>
            <w:vAlign w:val="center"/>
          </w:tcPr>
          <w:p w14:paraId="36722397"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3CC1B24"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8918A0F" wp14:editId="326A5D88">
                  <wp:extent cx="69850" cy="69850"/>
                  <wp:effectExtent l="0" t="0" r="0" b="0"/>
                  <wp:docPr id="1026344154" name="Picutre 56"/>
                  <wp:cNvGraphicFramePr/>
                  <a:graphic xmlns:a="http://schemas.openxmlformats.org/drawingml/2006/main">
                    <a:graphicData uri="http://schemas.openxmlformats.org/drawingml/2006/picture">
                      <pic:pic xmlns:pic="http://schemas.openxmlformats.org/drawingml/2006/picture">
                        <pic:nvPicPr>
                          <pic:cNvPr id="163615000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44C8C3B" w14:textId="77777777" w:rsidTr="006B31EA">
        <w:trPr>
          <w:trHeight w:val="480"/>
          <w:jc w:val="center"/>
        </w:trPr>
        <w:tc>
          <w:tcPr>
            <w:tcW w:w="533" w:type="dxa"/>
            <w:tcBorders>
              <w:top w:val="single" w:sz="4" w:space="0" w:color="auto"/>
              <w:left w:val="single" w:sz="4" w:space="0" w:color="auto"/>
            </w:tcBorders>
            <w:shd w:val="clear" w:color="auto" w:fill="auto"/>
            <w:vAlign w:val="center"/>
          </w:tcPr>
          <w:p w14:paraId="46DB7A8B" w14:textId="77777777" w:rsidR="00F12AC3" w:rsidRPr="00DF76CA" w:rsidRDefault="007A78E6" w:rsidP="006B31EA">
            <w:pPr>
              <w:pStyle w:val="a7"/>
            </w:pPr>
            <w:r w:rsidRPr="00DF76CA">
              <w:rPr>
                <w:lang w:val="ru"/>
              </w:rPr>
              <w:t>F13.07</w:t>
            </w:r>
          </w:p>
        </w:tc>
        <w:tc>
          <w:tcPr>
            <w:tcW w:w="2170" w:type="dxa"/>
            <w:tcBorders>
              <w:top w:val="single" w:sz="4" w:space="0" w:color="auto"/>
              <w:left w:val="single" w:sz="4" w:space="0" w:color="auto"/>
            </w:tcBorders>
            <w:shd w:val="clear" w:color="auto" w:fill="auto"/>
            <w:vAlign w:val="center"/>
          </w:tcPr>
          <w:p w14:paraId="6CF8F70B" w14:textId="77777777" w:rsidR="00F12AC3" w:rsidRPr="007A78E6" w:rsidRDefault="007A78E6" w:rsidP="006B31EA">
            <w:pPr>
              <w:pStyle w:val="a7"/>
              <w:rPr>
                <w:lang w:val="ru-RU"/>
              </w:rPr>
            </w:pPr>
            <w:r w:rsidRPr="00DF76CA">
              <w:rPr>
                <w:lang w:val="ru"/>
              </w:rPr>
              <w:t>Выбор протокола передачи данных RS485</w:t>
            </w:r>
          </w:p>
        </w:tc>
        <w:tc>
          <w:tcPr>
            <w:tcW w:w="3499" w:type="dxa"/>
            <w:tcBorders>
              <w:top w:val="single" w:sz="4" w:space="0" w:color="auto"/>
              <w:left w:val="single" w:sz="4" w:space="0" w:color="auto"/>
            </w:tcBorders>
            <w:shd w:val="clear" w:color="auto" w:fill="auto"/>
            <w:vAlign w:val="center"/>
          </w:tcPr>
          <w:p w14:paraId="262A44F4" w14:textId="77777777" w:rsidR="00F12AC3" w:rsidRPr="007A78E6" w:rsidRDefault="007A78E6" w:rsidP="006B31EA">
            <w:pPr>
              <w:pStyle w:val="a7"/>
              <w:rPr>
                <w:lang w:val="ru-RU"/>
              </w:rPr>
            </w:pPr>
            <w:r w:rsidRPr="00DF76CA">
              <w:rPr>
                <w:lang w:val="ru"/>
              </w:rPr>
              <w:t>0: протокол 900N</w:t>
            </w:r>
          </w:p>
          <w:p w14:paraId="3EA4041B" w14:textId="77777777" w:rsidR="00F12AC3" w:rsidRPr="007A78E6" w:rsidRDefault="007A78E6" w:rsidP="006B31EA">
            <w:pPr>
              <w:pStyle w:val="a7"/>
              <w:rPr>
                <w:lang w:val="ru-RU"/>
              </w:rPr>
            </w:pPr>
            <w:r w:rsidRPr="00DF76CA">
              <w:rPr>
                <w:lang w:val="ru"/>
              </w:rPr>
              <w:t>1: протокол 900G</w:t>
            </w:r>
          </w:p>
          <w:p w14:paraId="353E53E1" w14:textId="77777777" w:rsidR="00F12AC3" w:rsidRPr="007A78E6" w:rsidRDefault="007A78E6" w:rsidP="006B31EA">
            <w:pPr>
              <w:pStyle w:val="a7"/>
              <w:rPr>
                <w:lang w:val="ru-RU"/>
              </w:rPr>
            </w:pPr>
            <w:r w:rsidRPr="00DF76CA">
              <w:rPr>
                <w:lang w:val="ru"/>
              </w:rPr>
              <w:t>2–10: зарезервировано</w:t>
            </w:r>
          </w:p>
        </w:tc>
        <w:tc>
          <w:tcPr>
            <w:tcW w:w="638" w:type="dxa"/>
            <w:tcBorders>
              <w:top w:val="single" w:sz="4" w:space="0" w:color="auto"/>
              <w:left w:val="single" w:sz="4" w:space="0" w:color="auto"/>
            </w:tcBorders>
            <w:shd w:val="clear" w:color="auto" w:fill="auto"/>
            <w:vAlign w:val="center"/>
          </w:tcPr>
          <w:p w14:paraId="3324B0F0"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21A4A4A2"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592FC74" wp14:editId="62EBC402">
                  <wp:extent cx="69850" cy="69850"/>
                  <wp:effectExtent l="0" t="0" r="0" b="0"/>
                  <wp:docPr id="213575251" name="Picutre 56"/>
                  <wp:cNvGraphicFramePr/>
                  <a:graphic xmlns:a="http://schemas.openxmlformats.org/drawingml/2006/main">
                    <a:graphicData uri="http://schemas.openxmlformats.org/drawingml/2006/picture">
                      <pic:pic xmlns:pic="http://schemas.openxmlformats.org/drawingml/2006/picture">
                        <pic:nvPicPr>
                          <pic:cNvPr id="137074898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3FFCBBE4" w14:textId="77777777" w:rsidTr="006B31EA">
        <w:trPr>
          <w:trHeight w:val="221"/>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47AC81CF" w14:textId="77777777" w:rsidR="00776B2B" w:rsidRPr="007A78E6" w:rsidRDefault="007A78E6" w:rsidP="006B31EA">
            <w:pPr>
              <w:pStyle w:val="a7"/>
              <w:jc w:val="center"/>
              <w:rPr>
                <w:sz w:val="12"/>
                <w:szCs w:val="12"/>
                <w:lang w:val="ru-RU"/>
              </w:rPr>
            </w:pPr>
            <w:r w:rsidRPr="00546EB0">
              <w:rPr>
                <w:sz w:val="12"/>
                <w:szCs w:val="12"/>
                <w:lang w:val="ru"/>
              </w:rPr>
              <w:t>F14: группа параметров панели управления и дисплея</w:t>
            </w:r>
          </w:p>
        </w:tc>
      </w:tr>
      <w:tr w:rsidR="005B66E3" w:rsidRPr="00DF76CA" w14:paraId="7754E4DB"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DC0DD90" w14:textId="77777777" w:rsidR="00F12AC3" w:rsidRPr="00DF76CA" w:rsidRDefault="007A78E6" w:rsidP="006B31EA">
            <w:pPr>
              <w:pStyle w:val="a7"/>
            </w:pPr>
            <w:r w:rsidRPr="00DF76CA">
              <w:rPr>
                <w:lang w:val="ru"/>
              </w:rPr>
              <w:t>F14.00</w:t>
            </w:r>
          </w:p>
        </w:tc>
        <w:tc>
          <w:tcPr>
            <w:tcW w:w="2170" w:type="dxa"/>
            <w:tcBorders>
              <w:top w:val="single" w:sz="4" w:space="0" w:color="auto"/>
              <w:left w:val="single" w:sz="4" w:space="0" w:color="auto"/>
            </w:tcBorders>
            <w:shd w:val="clear" w:color="auto" w:fill="auto"/>
            <w:vAlign w:val="center"/>
          </w:tcPr>
          <w:p w14:paraId="4B00BEF2" w14:textId="77777777" w:rsidR="00F12AC3"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76AA1763" w14:textId="77777777" w:rsidR="00F12AC3" w:rsidRPr="00DF76CA" w:rsidRDefault="007A78E6" w:rsidP="006B31EA">
            <w:pPr>
              <w:pStyle w:val="a7"/>
              <w:rPr>
                <w:color w:val="000000"/>
              </w:rPr>
            </w:pPr>
            <w:r w:rsidRPr="00DF76CA">
              <w:rPr>
                <w:color w:val="000000"/>
                <w:lang w:val="ru"/>
              </w:rPr>
              <w:t>—</w:t>
            </w:r>
          </w:p>
        </w:tc>
        <w:tc>
          <w:tcPr>
            <w:tcW w:w="638" w:type="dxa"/>
            <w:tcBorders>
              <w:top w:val="single" w:sz="4" w:space="0" w:color="auto"/>
              <w:left w:val="single" w:sz="4" w:space="0" w:color="auto"/>
            </w:tcBorders>
            <w:shd w:val="clear" w:color="auto" w:fill="auto"/>
            <w:vAlign w:val="center"/>
          </w:tcPr>
          <w:p w14:paraId="76502A1F"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7C6CDC8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9CB60B7" wp14:editId="5A49F3BE">
                  <wp:extent cx="69850" cy="69850"/>
                  <wp:effectExtent l="0" t="0" r="0" b="0"/>
                  <wp:docPr id="417792451" name="Picutre 56"/>
                  <wp:cNvGraphicFramePr/>
                  <a:graphic xmlns:a="http://schemas.openxmlformats.org/drawingml/2006/main">
                    <a:graphicData uri="http://schemas.openxmlformats.org/drawingml/2006/picture">
                      <pic:pic xmlns:pic="http://schemas.openxmlformats.org/drawingml/2006/picture">
                        <pic:nvPicPr>
                          <pic:cNvPr id="17774063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035D810" w14:textId="77777777" w:rsidTr="006B31EA">
        <w:trPr>
          <w:trHeight w:val="624"/>
          <w:jc w:val="center"/>
        </w:trPr>
        <w:tc>
          <w:tcPr>
            <w:tcW w:w="533" w:type="dxa"/>
            <w:tcBorders>
              <w:top w:val="single" w:sz="4" w:space="0" w:color="auto"/>
              <w:left w:val="single" w:sz="4" w:space="0" w:color="auto"/>
              <w:bottom w:val="single" w:sz="4" w:space="0" w:color="auto"/>
            </w:tcBorders>
            <w:shd w:val="clear" w:color="auto" w:fill="auto"/>
            <w:vAlign w:val="center"/>
          </w:tcPr>
          <w:p w14:paraId="0EDCA038" w14:textId="77777777" w:rsidR="00F12AC3" w:rsidRPr="00DF76CA" w:rsidRDefault="007A78E6" w:rsidP="006B31EA">
            <w:pPr>
              <w:pStyle w:val="a7"/>
            </w:pPr>
            <w:r w:rsidRPr="00DF76CA">
              <w:rPr>
                <w:lang w:val="ru"/>
              </w:rPr>
              <w:t>F14.01</w:t>
            </w:r>
          </w:p>
        </w:tc>
        <w:tc>
          <w:tcPr>
            <w:tcW w:w="2170" w:type="dxa"/>
            <w:tcBorders>
              <w:top w:val="single" w:sz="4" w:space="0" w:color="auto"/>
              <w:left w:val="single" w:sz="4" w:space="0" w:color="auto"/>
              <w:bottom w:val="single" w:sz="4" w:space="0" w:color="auto"/>
            </w:tcBorders>
            <w:shd w:val="clear" w:color="auto" w:fill="auto"/>
            <w:vAlign w:val="center"/>
          </w:tcPr>
          <w:p w14:paraId="40FB4528" w14:textId="77777777" w:rsidR="00F12AC3" w:rsidRPr="007A78E6" w:rsidRDefault="007A78E6" w:rsidP="006B31EA">
            <w:pPr>
              <w:pStyle w:val="a7"/>
              <w:rPr>
                <w:lang w:val="ru-RU"/>
              </w:rPr>
            </w:pPr>
            <w:r w:rsidRPr="00DF76CA">
              <w:rPr>
                <w:lang w:val="ru"/>
              </w:rPr>
              <w:t>Выбор функции кнопки STOP/RESET</w:t>
            </w:r>
          </w:p>
        </w:tc>
        <w:tc>
          <w:tcPr>
            <w:tcW w:w="3499" w:type="dxa"/>
            <w:tcBorders>
              <w:top w:val="single" w:sz="4" w:space="0" w:color="auto"/>
              <w:left w:val="single" w:sz="4" w:space="0" w:color="auto"/>
              <w:bottom w:val="single" w:sz="4" w:space="0" w:color="auto"/>
            </w:tcBorders>
            <w:shd w:val="clear" w:color="auto" w:fill="auto"/>
            <w:vAlign w:val="center"/>
          </w:tcPr>
          <w:p w14:paraId="0298EDF2" w14:textId="77777777" w:rsidR="00F12AC3" w:rsidRPr="007A78E6" w:rsidRDefault="007A78E6" w:rsidP="006B31EA">
            <w:pPr>
              <w:pStyle w:val="a7"/>
              <w:rPr>
                <w:lang w:val="ru-RU"/>
              </w:rPr>
            </w:pPr>
            <w:r w:rsidRPr="00DF76CA">
              <w:rPr>
                <w:lang w:val="ru"/>
              </w:rPr>
              <w:t>0: функция остановки при нажатии кнопки STOP/RES действительна только в режиме управления с панели управления</w:t>
            </w:r>
          </w:p>
          <w:p w14:paraId="3FED0B4C" w14:textId="77777777" w:rsidR="00F12AC3" w:rsidRPr="007A78E6" w:rsidRDefault="007A78E6" w:rsidP="006B31EA">
            <w:pPr>
              <w:pStyle w:val="a7"/>
              <w:rPr>
                <w:lang w:val="ru-RU"/>
              </w:rPr>
            </w:pPr>
            <w:r w:rsidRPr="00DF76CA">
              <w:rPr>
                <w:lang w:val="ru"/>
              </w:rPr>
              <w:t>1: функция остановки при нажатии кнопки STOP/RES действительна только в любом режиме управления</w:t>
            </w:r>
          </w:p>
        </w:tc>
        <w:tc>
          <w:tcPr>
            <w:tcW w:w="638" w:type="dxa"/>
            <w:tcBorders>
              <w:top w:val="single" w:sz="4" w:space="0" w:color="auto"/>
              <w:left w:val="single" w:sz="4" w:space="0" w:color="auto"/>
              <w:bottom w:val="single" w:sz="4" w:space="0" w:color="auto"/>
            </w:tcBorders>
            <w:shd w:val="clear" w:color="auto" w:fill="auto"/>
            <w:vAlign w:val="center"/>
          </w:tcPr>
          <w:p w14:paraId="03D726CD" w14:textId="77777777" w:rsidR="00F12AC3" w:rsidRPr="00DF76CA" w:rsidRDefault="007A78E6" w:rsidP="006B31EA">
            <w:pPr>
              <w:pStyle w:val="a7"/>
              <w:jc w:val="center"/>
            </w:pPr>
            <w:r w:rsidRPr="00DF76CA">
              <w:rPr>
                <w:lang w:val="ru"/>
              </w:rPr>
              <w:t>1</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6FF835D3"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218A0C1" wp14:editId="65DBF90F">
                  <wp:extent cx="69850" cy="69850"/>
                  <wp:effectExtent l="0" t="0" r="0" b="0"/>
                  <wp:docPr id="228057346" name="Picutre 56"/>
                  <wp:cNvGraphicFramePr/>
                  <a:graphic xmlns:a="http://schemas.openxmlformats.org/drawingml/2006/main">
                    <a:graphicData uri="http://schemas.openxmlformats.org/drawingml/2006/picture">
                      <pic:pic xmlns:pic="http://schemas.openxmlformats.org/drawingml/2006/picture">
                        <pic:nvPicPr>
                          <pic:cNvPr id="1765944321"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4CAEB3C1"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1BA69F86"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6532DA10"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6AE487AE"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5C35FF51"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1E90AFDA"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2FB7077A" w14:textId="77777777" w:rsidR="00776B2B" w:rsidRPr="00546EB0" w:rsidRDefault="007A78E6" w:rsidP="006B31EA">
            <w:pPr>
              <w:pStyle w:val="a7"/>
              <w:jc w:val="center"/>
            </w:pPr>
            <w:r w:rsidRPr="00546EB0">
              <w:rPr>
                <w:lang w:val="ru"/>
              </w:rPr>
              <w:t>Изменение</w:t>
            </w:r>
          </w:p>
        </w:tc>
      </w:tr>
      <w:tr w:rsidR="005B66E3" w:rsidRPr="00DF76CA" w14:paraId="3C98A5C1" w14:textId="77777777" w:rsidTr="006B31EA">
        <w:trPr>
          <w:trHeight w:val="2285"/>
          <w:jc w:val="center"/>
        </w:trPr>
        <w:tc>
          <w:tcPr>
            <w:tcW w:w="533" w:type="dxa"/>
            <w:tcBorders>
              <w:top w:val="single" w:sz="4" w:space="0" w:color="auto"/>
              <w:left w:val="single" w:sz="4" w:space="0" w:color="auto"/>
            </w:tcBorders>
            <w:shd w:val="clear" w:color="auto" w:fill="auto"/>
            <w:vAlign w:val="center"/>
          </w:tcPr>
          <w:p w14:paraId="6242A71A" w14:textId="77777777" w:rsidR="00F12AC3" w:rsidRPr="00DF76CA" w:rsidRDefault="007A78E6" w:rsidP="006B31EA">
            <w:pPr>
              <w:pStyle w:val="a7"/>
            </w:pPr>
            <w:r w:rsidRPr="00DF76CA">
              <w:rPr>
                <w:lang w:val="ru"/>
              </w:rPr>
              <w:t>F14.02</w:t>
            </w:r>
          </w:p>
        </w:tc>
        <w:tc>
          <w:tcPr>
            <w:tcW w:w="2170" w:type="dxa"/>
            <w:tcBorders>
              <w:top w:val="single" w:sz="4" w:space="0" w:color="auto"/>
              <w:left w:val="single" w:sz="4" w:space="0" w:color="auto"/>
            </w:tcBorders>
            <w:shd w:val="clear" w:color="auto" w:fill="auto"/>
            <w:vAlign w:val="center"/>
          </w:tcPr>
          <w:p w14:paraId="32117EF7" w14:textId="77777777" w:rsidR="00F12AC3" w:rsidRPr="007A78E6" w:rsidRDefault="007A78E6" w:rsidP="006B31EA">
            <w:pPr>
              <w:pStyle w:val="a7"/>
              <w:rPr>
                <w:lang w:val="ru-RU"/>
              </w:rPr>
            </w:pPr>
            <w:r w:rsidRPr="00DF76CA">
              <w:rPr>
                <w:lang w:val="ru"/>
              </w:rPr>
              <w:t>Параметр отображения на главном дисплее при работе 1</w:t>
            </w:r>
          </w:p>
        </w:tc>
        <w:tc>
          <w:tcPr>
            <w:tcW w:w="3499" w:type="dxa"/>
            <w:tcBorders>
              <w:top w:val="single" w:sz="4" w:space="0" w:color="auto"/>
              <w:left w:val="single" w:sz="4" w:space="0" w:color="auto"/>
            </w:tcBorders>
            <w:shd w:val="clear" w:color="auto" w:fill="auto"/>
            <w:vAlign w:val="center"/>
          </w:tcPr>
          <w:p w14:paraId="6440A07F" w14:textId="77777777" w:rsidR="00F12AC3" w:rsidRPr="007A78E6" w:rsidRDefault="007A78E6" w:rsidP="006B31EA">
            <w:pPr>
              <w:pStyle w:val="a7"/>
              <w:rPr>
                <w:sz w:val="10"/>
                <w:szCs w:val="10"/>
                <w:lang w:val="ru-RU"/>
              </w:rPr>
            </w:pPr>
            <w:r w:rsidRPr="00DF76CA">
              <w:rPr>
                <w:sz w:val="10"/>
                <w:szCs w:val="10"/>
                <w:lang w:val="ru"/>
              </w:rPr>
              <w:t>0000–FFFF</w:t>
            </w:r>
          </w:p>
          <w:p w14:paraId="1E5A0F04" w14:textId="77777777" w:rsidR="00F12AC3" w:rsidRPr="007A78E6" w:rsidRDefault="007A78E6" w:rsidP="006B31EA">
            <w:pPr>
              <w:pStyle w:val="a7"/>
              <w:rPr>
                <w:lang w:val="ru-RU"/>
              </w:rPr>
            </w:pPr>
            <w:r w:rsidRPr="00DF76CA">
              <w:rPr>
                <w:lang w:val="ru"/>
              </w:rPr>
              <w:t>Бит 00: рабочая частота 1 (Гц)</w:t>
            </w:r>
          </w:p>
          <w:p w14:paraId="7FFECEFC" w14:textId="77777777" w:rsidR="00F12AC3" w:rsidRPr="007A78E6" w:rsidRDefault="007A78E6" w:rsidP="006B31EA">
            <w:pPr>
              <w:pStyle w:val="a7"/>
              <w:rPr>
                <w:lang w:val="ru-RU"/>
              </w:rPr>
            </w:pPr>
            <w:r w:rsidRPr="00DF76CA">
              <w:rPr>
                <w:lang w:val="ru"/>
              </w:rPr>
              <w:t>Бит 01: уставка частоты (Гц)</w:t>
            </w:r>
          </w:p>
          <w:p w14:paraId="6D57A523" w14:textId="77777777" w:rsidR="00F12AC3" w:rsidRPr="007A78E6" w:rsidRDefault="007A78E6" w:rsidP="006B31EA">
            <w:pPr>
              <w:pStyle w:val="a7"/>
              <w:rPr>
                <w:lang w:val="ru-RU"/>
              </w:rPr>
            </w:pPr>
            <w:r w:rsidRPr="00DF76CA">
              <w:rPr>
                <w:lang w:val="ru"/>
              </w:rPr>
              <w:t>Бит 02: напряжение шины (В)</w:t>
            </w:r>
          </w:p>
          <w:p w14:paraId="566718D7" w14:textId="77777777" w:rsidR="00F12AC3" w:rsidRPr="007A78E6" w:rsidRDefault="007A78E6" w:rsidP="006B31EA">
            <w:pPr>
              <w:pStyle w:val="a7"/>
              <w:rPr>
                <w:lang w:val="ru-RU"/>
              </w:rPr>
            </w:pPr>
            <w:r w:rsidRPr="00DF76CA">
              <w:rPr>
                <w:lang w:val="ru"/>
              </w:rPr>
              <w:t>Бит 03: выходное напряжение (В)</w:t>
            </w:r>
          </w:p>
          <w:p w14:paraId="4C30C3F3" w14:textId="77777777" w:rsidR="00F12AC3" w:rsidRPr="007A78E6" w:rsidRDefault="007A78E6" w:rsidP="006B31EA">
            <w:pPr>
              <w:pStyle w:val="a7"/>
              <w:rPr>
                <w:lang w:val="ru-RU"/>
              </w:rPr>
            </w:pPr>
            <w:r w:rsidRPr="00DF76CA">
              <w:rPr>
                <w:lang w:val="ru"/>
              </w:rPr>
              <w:t>Бит 04: выходной ток (А)</w:t>
            </w:r>
          </w:p>
          <w:p w14:paraId="05DA24F0" w14:textId="77777777" w:rsidR="00F12AC3" w:rsidRPr="007A78E6" w:rsidRDefault="007A78E6" w:rsidP="006B31EA">
            <w:pPr>
              <w:pStyle w:val="a7"/>
              <w:rPr>
                <w:lang w:val="ru-RU"/>
              </w:rPr>
            </w:pPr>
            <w:r w:rsidRPr="00DF76CA">
              <w:rPr>
                <w:lang w:val="ru"/>
              </w:rPr>
              <w:t>Бит 05: выходная мощность (кВт)</w:t>
            </w:r>
          </w:p>
          <w:p w14:paraId="1CC7AEA2" w14:textId="77777777" w:rsidR="00F12AC3" w:rsidRPr="007A78E6" w:rsidRDefault="007A78E6" w:rsidP="006B31EA">
            <w:pPr>
              <w:pStyle w:val="a7"/>
              <w:rPr>
                <w:lang w:val="ru-RU"/>
              </w:rPr>
            </w:pPr>
            <w:r w:rsidRPr="00DF76CA">
              <w:rPr>
                <w:lang w:val="ru"/>
              </w:rPr>
              <w:t>Бит 06: выходной крутящий момент (%)</w:t>
            </w:r>
          </w:p>
          <w:p w14:paraId="33832D1B" w14:textId="77777777" w:rsidR="00F12AC3" w:rsidRPr="007A78E6" w:rsidRDefault="007A78E6" w:rsidP="006B31EA">
            <w:pPr>
              <w:pStyle w:val="a7"/>
              <w:rPr>
                <w:lang w:val="ru-RU"/>
              </w:rPr>
            </w:pPr>
            <w:r w:rsidRPr="00DF76CA">
              <w:rPr>
                <w:lang w:val="ru"/>
              </w:rPr>
              <w:t>Бит 07: состояние ввода с клеммы</w:t>
            </w:r>
          </w:p>
          <w:p w14:paraId="4A663DC0" w14:textId="77777777" w:rsidR="00F12AC3" w:rsidRPr="007A78E6" w:rsidRDefault="007A78E6" w:rsidP="006B31EA">
            <w:pPr>
              <w:pStyle w:val="a7"/>
              <w:rPr>
                <w:lang w:val="ru-RU"/>
              </w:rPr>
            </w:pPr>
            <w:r w:rsidRPr="00DF76CA">
              <w:rPr>
                <w:lang w:val="ru"/>
              </w:rPr>
              <w:t>Бит 08: состояние вывода с клеммы</w:t>
            </w:r>
          </w:p>
          <w:p w14:paraId="4F5BB987" w14:textId="77777777" w:rsidR="00F12AC3" w:rsidRPr="007A78E6" w:rsidRDefault="007A78E6" w:rsidP="006B31EA">
            <w:pPr>
              <w:pStyle w:val="a7"/>
              <w:rPr>
                <w:lang w:val="ru-RU"/>
              </w:rPr>
            </w:pPr>
            <w:r w:rsidRPr="00DF76CA">
              <w:rPr>
                <w:lang w:val="ru"/>
              </w:rPr>
              <w:t>Бит 09: AI</w:t>
            </w:r>
          </w:p>
          <w:p w14:paraId="0CE95486" w14:textId="77777777" w:rsidR="00F12AC3" w:rsidRPr="007A78E6" w:rsidRDefault="007A78E6" w:rsidP="006B31EA">
            <w:pPr>
              <w:pStyle w:val="a7"/>
              <w:rPr>
                <w:lang w:val="ru-RU"/>
              </w:rPr>
            </w:pPr>
            <w:r w:rsidRPr="00DF76CA">
              <w:rPr>
                <w:lang w:val="ru"/>
              </w:rPr>
              <w:t>Бит 10: зарезервировано</w:t>
            </w:r>
          </w:p>
          <w:p w14:paraId="6E5C6268" w14:textId="77777777" w:rsidR="00F12AC3" w:rsidRPr="007A78E6" w:rsidRDefault="007A78E6" w:rsidP="006B31EA">
            <w:pPr>
              <w:pStyle w:val="a7"/>
              <w:rPr>
                <w:lang w:val="ru-RU"/>
              </w:rPr>
            </w:pPr>
            <w:r w:rsidRPr="00DF76CA">
              <w:rPr>
                <w:lang w:val="ru"/>
              </w:rPr>
              <w:t>Бит 11: обратная связь давления (МПа, кг)</w:t>
            </w:r>
          </w:p>
          <w:p w14:paraId="693825CB" w14:textId="77777777" w:rsidR="00F12AC3" w:rsidRPr="007A78E6" w:rsidRDefault="007A78E6" w:rsidP="006B31EA">
            <w:pPr>
              <w:pStyle w:val="a7"/>
              <w:rPr>
                <w:lang w:val="ru-RU"/>
              </w:rPr>
            </w:pPr>
            <w:r w:rsidRPr="00DF76CA">
              <w:rPr>
                <w:lang w:val="ru"/>
              </w:rPr>
              <w:t>Бит 12: зарезервировано</w:t>
            </w:r>
          </w:p>
          <w:p w14:paraId="2A0EB9E2" w14:textId="77777777" w:rsidR="00F12AC3" w:rsidRPr="007A78E6" w:rsidRDefault="007A78E6" w:rsidP="006B31EA">
            <w:pPr>
              <w:pStyle w:val="a7"/>
              <w:rPr>
                <w:lang w:val="ru-RU"/>
              </w:rPr>
            </w:pPr>
            <w:r w:rsidRPr="00DF76CA">
              <w:rPr>
                <w:lang w:val="ru"/>
              </w:rPr>
              <w:t>Бит 13: зарезервировано</w:t>
            </w:r>
          </w:p>
          <w:p w14:paraId="11FDE47A" w14:textId="77777777" w:rsidR="00F12AC3" w:rsidRPr="007A78E6" w:rsidRDefault="007A78E6" w:rsidP="006B31EA">
            <w:pPr>
              <w:pStyle w:val="a7"/>
              <w:rPr>
                <w:lang w:val="ru-RU"/>
              </w:rPr>
            </w:pPr>
            <w:r w:rsidRPr="00DF76CA">
              <w:rPr>
                <w:lang w:val="ru"/>
              </w:rPr>
              <w:t>Бит 14: отображение скорости под нагрузкой</w:t>
            </w:r>
          </w:p>
          <w:p w14:paraId="5432D9D6" w14:textId="77777777" w:rsidR="00F12AC3" w:rsidRPr="00DF76CA" w:rsidRDefault="007A78E6" w:rsidP="006B31EA">
            <w:pPr>
              <w:pStyle w:val="a7"/>
            </w:pPr>
            <w:r w:rsidRPr="00DF76CA">
              <w:rPr>
                <w:lang w:val="ru"/>
              </w:rPr>
              <w:t>Бит 15: настройка ПИД</w:t>
            </w:r>
          </w:p>
        </w:tc>
        <w:tc>
          <w:tcPr>
            <w:tcW w:w="638" w:type="dxa"/>
            <w:tcBorders>
              <w:top w:val="single" w:sz="4" w:space="0" w:color="auto"/>
              <w:left w:val="single" w:sz="4" w:space="0" w:color="auto"/>
            </w:tcBorders>
            <w:shd w:val="clear" w:color="auto" w:fill="auto"/>
            <w:vAlign w:val="center"/>
          </w:tcPr>
          <w:p w14:paraId="3DDBC574" w14:textId="77777777" w:rsidR="00F12AC3" w:rsidRPr="00DF76CA" w:rsidRDefault="007A78E6" w:rsidP="006B31EA">
            <w:pPr>
              <w:pStyle w:val="a7"/>
              <w:jc w:val="center"/>
            </w:pPr>
            <w:r w:rsidRPr="00DF76CA">
              <w:rPr>
                <w:lang w:val="ru"/>
              </w:rPr>
              <w:t>1F</w:t>
            </w:r>
          </w:p>
        </w:tc>
        <w:tc>
          <w:tcPr>
            <w:tcW w:w="418" w:type="dxa"/>
            <w:tcBorders>
              <w:top w:val="single" w:sz="4" w:space="0" w:color="auto"/>
              <w:left w:val="single" w:sz="4" w:space="0" w:color="auto"/>
              <w:right w:val="single" w:sz="4" w:space="0" w:color="auto"/>
            </w:tcBorders>
            <w:shd w:val="clear" w:color="auto" w:fill="auto"/>
            <w:vAlign w:val="center"/>
          </w:tcPr>
          <w:p w14:paraId="3332BD6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2EE9256" wp14:editId="5570B792">
                  <wp:extent cx="69850" cy="69850"/>
                  <wp:effectExtent l="0" t="0" r="0" b="0"/>
                  <wp:docPr id="941059169" name="Picutre 56"/>
                  <wp:cNvGraphicFramePr/>
                  <a:graphic xmlns:a="http://schemas.openxmlformats.org/drawingml/2006/main">
                    <a:graphicData uri="http://schemas.openxmlformats.org/drawingml/2006/picture">
                      <pic:pic xmlns:pic="http://schemas.openxmlformats.org/drawingml/2006/picture">
                        <pic:nvPicPr>
                          <pic:cNvPr id="82272327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ACEF1AB" w14:textId="77777777" w:rsidTr="006B31EA">
        <w:trPr>
          <w:trHeight w:val="2285"/>
          <w:jc w:val="center"/>
        </w:trPr>
        <w:tc>
          <w:tcPr>
            <w:tcW w:w="533" w:type="dxa"/>
            <w:tcBorders>
              <w:top w:val="single" w:sz="4" w:space="0" w:color="auto"/>
              <w:left w:val="single" w:sz="4" w:space="0" w:color="auto"/>
              <w:bottom w:val="single" w:sz="4" w:space="0" w:color="auto"/>
            </w:tcBorders>
            <w:shd w:val="clear" w:color="auto" w:fill="auto"/>
            <w:vAlign w:val="center"/>
          </w:tcPr>
          <w:p w14:paraId="471BC3B1" w14:textId="77777777" w:rsidR="00F12AC3" w:rsidRPr="00DF76CA" w:rsidRDefault="007A78E6" w:rsidP="006B31EA">
            <w:pPr>
              <w:pStyle w:val="a7"/>
            </w:pPr>
            <w:r w:rsidRPr="00DF76CA">
              <w:rPr>
                <w:lang w:val="ru"/>
              </w:rPr>
              <w:t>F14.03</w:t>
            </w:r>
          </w:p>
        </w:tc>
        <w:tc>
          <w:tcPr>
            <w:tcW w:w="2170" w:type="dxa"/>
            <w:tcBorders>
              <w:top w:val="single" w:sz="4" w:space="0" w:color="auto"/>
              <w:left w:val="single" w:sz="4" w:space="0" w:color="auto"/>
              <w:bottom w:val="single" w:sz="4" w:space="0" w:color="auto"/>
            </w:tcBorders>
            <w:shd w:val="clear" w:color="auto" w:fill="auto"/>
            <w:vAlign w:val="center"/>
          </w:tcPr>
          <w:p w14:paraId="0F2F2A55" w14:textId="77777777" w:rsidR="00F12AC3" w:rsidRPr="007A78E6" w:rsidRDefault="007A78E6" w:rsidP="006B31EA">
            <w:pPr>
              <w:pStyle w:val="a7"/>
              <w:rPr>
                <w:lang w:val="ru-RU"/>
              </w:rPr>
            </w:pPr>
            <w:r w:rsidRPr="00DF76CA">
              <w:rPr>
                <w:lang w:val="ru"/>
              </w:rPr>
              <w:t>Параметр отображения на главном дисплее при работе 2</w:t>
            </w:r>
          </w:p>
        </w:tc>
        <w:tc>
          <w:tcPr>
            <w:tcW w:w="3499" w:type="dxa"/>
            <w:tcBorders>
              <w:top w:val="single" w:sz="4" w:space="0" w:color="auto"/>
              <w:left w:val="single" w:sz="4" w:space="0" w:color="auto"/>
              <w:bottom w:val="single" w:sz="4" w:space="0" w:color="auto"/>
            </w:tcBorders>
            <w:shd w:val="clear" w:color="auto" w:fill="auto"/>
            <w:vAlign w:val="center"/>
          </w:tcPr>
          <w:p w14:paraId="1F77A7DE" w14:textId="77777777" w:rsidR="00F12AC3" w:rsidRPr="007A78E6" w:rsidRDefault="007A78E6" w:rsidP="006B31EA">
            <w:pPr>
              <w:pStyle w:val="a7"/>
              <w:rPr>
                <w:sz w:val="10"/>
                <w:szCs w:val="10"/>
                <w:lang w:val="ru-RU"/>
              </w:rPr>
            </w:pPr>
            <w:r w:rsidRPr="00DF76CA">
              <w:rPr>
                <w:sz w:val="10"/>
                <w:szCs w:val="10"/>
                <w:lang w:val="ru"/>
              </w:rPr>
              <w:t>0000–FFFF</w:t>
            </w:r>
          </w:p>
          <w:p w14:paraId="4C6FB0D6" w14:textId="77777777" w:rsidR="00F12AC3" w:rsidRPr="007A78E6" w:rsidRDefault="007A78E6" w:rsidP="006B31EA">
            <w:pPr>
              <w:pStyle w:val="a7"/>
              <w:rPr>
                <w:lang w:val="ru-RU"/>
              </w:rPr>
            </w:pPr>
            <w:r w:rsidRPr="00DF76CA">
              <w:rPr>
                <w:lang w:val="ru"/>
              </w:rPr>
              <w:t>Бит 00: обратная связь ПИД</w:t>
            </w:r>
          </w:p>
          <w:p w14:paraId="73DFDCA1" w14:textId="77777777" w:rsidR="00F12AC3" w:rsidRPr="007A78E6" w:rsidRDefault="007A78E6" w:rsidP="006B31EA">
            <w:pPr>
              <w:pStyle w:val="a7"/>
              <w:rPr>
                <w:lang w:val="ru-RU"/>
              </w:rPr>
            </w:pPr>
            <w:r w:rsidRPr="00DF76CA">
              <w:rPr>
                <w:lang w:val="ru"/>
              </w:rPr>
              <w:t>Бит 01: ступень ПЛК</w:t>
            </w:r>
          </w:p>
          <w:p w14:paraId="6E1FF2FD" w14:textId="77777777" w:rsidR="00F12AC3" w:rsidRPr="007A78E6" w:rsidRDefault="007A78E6" w:rsidP="006B31EA">
            <w:pPr>
              <w:pStyle w:val="a7"/>
              <w:rPr>
                <w:lang w:val="ru-RU"/>
              </w:rPr>
            </w:pPr>
            <w:r w:rsidRPr="00DF76CA">
              <w:rPr>
                <w:lang w:val="ru"/>
              </w:rPr>
              <w:t>Бит 02: зарезервировано</w:t>
            </w:r>
          </w:p>
          <w:p w14:paraId="5AB9C055" w14:textId="77777777" w:rsidR="00F12AC3" w:rsidRPr="007A78E6" w:rsidRDefault="007A78E6" w:rsidP="006B31EA">
            <w:pPr>
              <w:pStyle w:val="a7"/>
              <w:rPr>
                <w:lang w:val="ru-RU"/>
              </w:rPr>
            </w:pPr>
            <w:r w:rsidRPr="00DF76CA">
              <w:rPr>
                <w:lang w:val="ru"/>
              </w:rPr>
              <w:t>Бит 03: рабочая частота 2 (Гц)</w:t>
            </w:r>
          </w:p>
          <w:p w14:paraId="2314506D" w14:textId="77777777" w:rsidR="00F12AC3" w:rsidRPr="007A78E6" w:rsidRDefault="007A78E6" w:rsidP="006B31EA">
            <w:pPr>
              <w:pStyle w:val="a7"/>
              <w:rPr>
                <w:lang w:val="ru-RU"/>
              </w:rPr>
            </w:pPr>
            <w:r w:rsidRPr="00DF76CA">
              <w:rPr>
                <w:lang w:val="ru"/>
              </w:rPr>
              <w:t>Бит 04: оставшееся время работы</w:t>
            </w:r>
          </w:p>
          <w:p w14:paraId="5D5E2D61" w14:textId="77777777" w:rsidR="00F12AC3" w:rsidRPr="007A78E6" w:rsidRDefault="007A78E6" w:rsidP="006B31EA">
            <w:pPr>
              <w:pStyle w:val="a7"/>
              <w:rPr>
                <w:lang w:val="ru-RU"/>
              </w:rPr>
            </w:pPr>
            <w:r w:rsidRPr="00DF76CA">
              <w:rPr>
                <w:lang w:val="ru"/>
              </w:rPr>
              <w:t>Бит 05: напряжение AI до корректировки (В)</w:t>
            </w:r>
          </w:p>
          <w:p w14:paraId="00FFBC88" w14:textId="77777777" w:rsidR="00F12AC3" w:rsidRPr="007A78E6" w:rsidRDefault="007A78E6" w:rsidP="006B31EA">
            <w:pPr>
              <w:pStyle w:val="a7"/>
              <w:rPr>
                <w:lang w:val="ru-RU"/>
              </w:rPr>
            </w:pPr>
            <w:r w:rsidRPr="00DF76CA">
              <w:rPr>
                <w:lang w:val="ru"/>
              </w:rPr>
              <w:t>Бит 06: зарезервировано</w:t>
            </w:r>
          </w:p>
          <w:p w14:paraId="6DF05C29" w14:textId="77777777" w:rsidR="00F12AC3" w:rsidRPr="007A78E6" w:rsidRDefault="007A78E6" w:rsidP="006B31EA">
            <w:pPr>
              <w:pStyle w:val="a7"/>
              <w:rPr>
                <w:lang w:val="ru-RU"/>
              </w:rPr>
            </w:pPr>
            <w:r w:rsidRPr="00DF76CA">
              <w:rPr>
                <w:lang w:val="ru"/>
              </w:rPr>
              <w:t>Бит 07: уставка давления (МПа, кг)</w:t>
            </w:r>
          </w:p>
          <w:p w14:paraId="390C77EC" w14:textId="77777777" w:rsidR="00F12AC3" w:rsidRPr="007A78E6" w:rsidRDefault="007A78E6" w:rsidP="006B31EA">
            <w:pPr>
              <w:pStyle w:val="a7"/>
              <w:rPr>
                <w:lang w:val="ru-RU"/>
              </w:rPr>
            </w:pPr>
            <w:r w:rsidRPr="00DF76CA">
              <w:rPr>
                <w:lang w:val="ru"/>
              </w:rPr>
              <w:t>Бит 08: линейная скорость</w:t>
            </w:r>
          </w:p>
          <w:p w14:paraId="2E6174D3" w14:textId="77777777" w:rsidR="00F12AC3" w:rsidRPr="007A78E6" w:rsidRDefault="007A78E6" w:rsidP="006B31EA">
            <w:pPr>
              <w:pStyle w:val="a7"/>
              <w:rPr>
                <w:lang w:val="ru-RU"/>
              </w:rPr>
            </w:pPr>
            <w:r w:rsidRPr="00DF76CA">
              <w:rPr>
                <w:lang w:val="ru"/>
              </w:rPr>
              <w:t>Бит 09: текущее время после включения питания (ч)</w:t>
            </w:r>
          </w:p>
          <w:p w14:paraId="6BCB7F31" w14:textId="77777777" w:rsidR="00F12AC3" w:rsidRPr="007A78E6" w:rsidRDefault="007A78E6" w:rsidP="006B31EA">
            <w:pPr>
              <w:pStyle w:val="a7"/>
              <w:rPr>
                <w:lang w:val="ru-RU"/>
              </w:rPr>
            </w:pPr>
            <w:r w:rsidRPr="00DF76CA">
              <w:rPr>
                <w:lang w:val="ru"/>
              </w:rPr>
              <w:t>Бит 10: текущее время работы (мин)</w:t>
            </w:r>
          </w:p>
          <w:p w14:paraId="78DB7202" w14:textId="77777777" w:rsidR="00F12AC3" w:rsidRPr="007A78E6" w:rsidRDefault="007A78E6" w:rsidP="006B31EA">
            <w:pPr>
              <w:pStyle w:val="a7"/>
              <w:rPr>
                <w:lang w:val="ru-RU"/>
              </w:rPr>
            </w:pPr>
            <w:r w:rsidRPr="00DF76CA">
              <w:rPr>
                <w:lang w:val="ru"/>
              </w:rPr>
              <w:t>Бит 11: зарезервировано</w:t>
            </w:r>
          </w:p>
          <w:p w14:paraId="15B1B6A2" w14:textId="77777777" w:rsidR="00F12AC3" w:rsidRPr="007A78E6" w:rsidRDefault="007A78E6" w:rsidP="006B31EA">
            <w:pPr>
              <w:pStyle w:val="a7"/>
              <w:rPr>
                <w:lang w:val="ru-RU"/>
              </w:rPr>
            </w:pPr>
            <w:r w:rsidRPr="00DF76CA">
              <w:rPr>
                <w:lang w:val="ru"/>
              </w:rPr>
              <w:t>Бит 12: значение настройки передачи данных</w:t>
            </w:r>
          </w:p>
          <w:p w14:paraId="5DB81AB9" w14:textId="77777777" w:rsidR="00F12AC3" w:rsidRPr="007A78E6" w:rsidRDefault="007A78E6" w:rsidP="006B31EA">
            <w:pPr>
              <w:pStyle w:val="a7"/>
              <w:rPr>
                <w:lang w:val="ru-RU"/>
              </w:rPr>
            </w:pPr>
            <w:r w:rsidRPr="00DF76CA">
              <w:rPr>
                <w:lang w:val="ru"/>
              </w:rPr>
              <w:t>Бит 13: зарезервировано</w:t>
            </w:r>
          </w:p>
          <w:p w14:paraId="7AE61C0C" w14:textId="77777777" w:rsidR="00F12AC3" w:rsidRPr="007A78E6" w:rsidRDefault="007A78E6" w:rsidP="006B31EA">
            <w:pPr>
              <w:pStyle w:val="a7"/>
              <w:rPr>
                <w:lang w:val="ru-RU"/>
              </w:rPr>
            </w:pPr>
            <w:r w:rsidRPr="00DF76CA">
              <w:rPr>
                <w:lang w:val="ru"/>
              </w:rPr>
              <w:t>Бит 14: отображение основной частоты А (Гц)</w:t>
            </w:r>
          </w:p>
          <w:p w14:paraId="68CEE753" w14:textId="77777777" w:rsidR="00F12AC3" w:rsidRPr="007A78E6" w:rsidRDefault="007A78E6" w:rsidP="006B31EA">
            <w:pPr>
              <w:pStyle w:val="a7"/>
              <w:rPr>
                <w:lang w:val="ru-RU"/>
              </w:rPr>
            </w:pPr>
            <w:r w:rsidRPr="00DF76CA">
              <w:rPr>
                <w:lang w:val="ru"/>
              </w:rPr>
              <w:t>Бит 15: отображение дополнительной частоты В (Гц)</w:t>
            </w:r>
          </w:p>
        </w:tc>
        <w:tc>
          <w:tcPr>
            <w:tcW w:w="638" w:type="dxa"/>
            <w:tcBorders>
              <w:top w:val="single" w:sz="4" w:space="0" w:color="auto"/>
              <w:left w:val="single" w:sz="4" w:space="0" w:color="auto"/>
              <w:bottom w:val="single" w:sz="4" w:space="0" w:color="auto"/>
            </w:tcBorders>
            <w:shd w:val="clear" w:color="auto" w:fill="auto"/>
            <w:vAlign w:val="center"/>
          </w:tcPr>
          <w:p w14:paraId="648D5BCD" w14:textId="77777777" w:rsidR="00F12AC3" w:rsidRPr="00DF76CA" w:rsidRDefault="007A78E6" w:rsidP="006B31EA">
            <w:pPr>
              <w:pStyle w:val="a7"/>
              <w:jc w:val="center"/>
            </w:pPr>
            <w:r w:rsidRPr="00DF76CA">
              <w:rPr>
                <w:lang w:val="ru"/>
              </w:rPr>
              <w:t>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1E07C2F5" w14:textId="77777777" w:rsidR="00F12AC3"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03F3D12" wp14:editId="7516BDFE">
                  <wp:extent cx="69850" cy="69850"/>
                  <wp:effectExtent l="0" t="0" r="0" b="0"/>
                  <wp:docPr id="255654247" name="Picutre 56"/>
                  <wp:cNvGraphicFramePr/>
                  <a:graphic xmlns:a="http://schemas.openxmlformats.org/drawingml/2006/main">
                    <a:graphicData uri="http://schemas.openxmlformats.org/drawingml/2006/picture">
                      <pic:pic xmlns:pic="http://schemas.openxmlformats.org/drawingml/2006/picture">
                        <pic:nvPicPr>
                          <pic:cNvPr id="338339384"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6019FD98"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40B1C2F6"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60228D34"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288FEDB1"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349E650F"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3B97CE69"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49D66371" w14:textId="77777777" w:rsidR="00776B2B" w:rsidRPr="00546EB0" w:rsidRDefault="007A78E6" w:rsidP="006B31EA">
            <w:pPr>
              <w:pStyle w:val="a7"/>
              <w:jc w:val="center"/>
            </w:pPr>
            <w:r w:rsidRPr="00546EB0">
              <w:rPr>
                <w:lang w:val="ru"/>
              </w:rPr>
              <w:t>Изменение</w:t>
            </w:r>
          </w:p>
        </w:tc>
      </w:tr>
      <w:tr w:rsidR="005B66E3" w:rsidRPr="00DF76CA" w14:paraId="2A0E8DC5" w14:textId="77777777" w:rsidTr="00546EB0">
        <w:trPr>
          <w:trHeight w:val="1436"/>
          <w:jc w:val="center"/>
        </w:trPr>
        <w:tc>
          <w:tcPr>
            <w:tcW w:w="533" w:type="dxa"/>
            <w:tcBorders>
              <w:top w:val="single" w:sz="4" w:space="0" w:color="auto"/>
              <w:left w:val="single" w:sz="4" w:space="0" w:color="auto"/>
            </w:tcBorders>
            <w:shd w:val="clear" w:color="auto" w:fill="auto"/>
            <w:vAlign w:val="center"/>
          </w:tcPr>
          <w:p w14:paraId="7E913A32" w14:textId="77777777" w:rsidR="006B31EA" w:rsidRPr="00DF76CA" w:rsidRDefault="007A78E6" w:rsidP="006B31EA">
            <w:pPr>
              <w:pStyle w:val="a7"/>
            </w:pPr>
            <w:r w:rsidRPr="00DF76CA">
              <w:rPr>
                <w:lang w:val="ru"/>
              </w:rPr>
              <w:t>F14.04</w:t>
            </w:r>
          </w:p>
        </w:tc>
        <w:tc>
          <w:tcPr>
            <w:tcW w:w="2170" w:type="dxa"/>
            <w:tcBorders>
              <w:top w:val="single" w:sz="4" w:space="0" w:color="auto"/>
              <w:left w:val="single" w:sz="4" w:space="0" w:color="auto"/>
            </w:tcBorders>
            <w:shd w:val="clear" w:color="auto" w:fill="auto"/>
            <w:vAlign w:val="center"/>
          </w:tcPr>
          <w:p w14:paraId="24728069" w14:textId="77777777" w:rsidR="006B31EA" w:rsidRPr="007A78E6" w:rsidRDefault="007A78E6" w:rsidP="006B31EA">
            <w:pPr>
              <w:pStyle w:val="a7"/>
              <w:rPr>
                <w:lang w:val="ru-RU"/>
              </w:rPr>
            </w:pPr>
            <w:r w:rsidRPr="00DF76CA">
              <w:rPr>
                <w:lang w:val="ru"/>
              </w:rPr>
              <w:t>Параметры отображения на главном дисплее при остановке</w:t>
            </w:r>
          </w:p>
        </w:tc>
        <w:tc>
          <w:tcPr>
            <w:tcW w:w="3499" w:type="dxa"/>
            <w:tcBorders>
              <w:top w:val="single" w:sz="4" w:space="0" w:color="auto"/>
              <w:left w:val="single" w:sz="4" w:space="0" w:color="auto"/>
            </w:tcBorders>
            <w:shd w:val="clear" w:color="auto" w:fill="auto"/>
            <w:vAlign w:val="center"/>
          </w:tcPr>
          <w:p w14:paraId="57B4F384" w14:textId="77777777" w:rsidR="006B31EA" w:rsidRPr="007A78E6" w:rsidRDefault="007A78E6" w:rsidP="006B31EA">
            <w:pPr>
              <w:pStyle w:val="a7"/>
              <w:rPr>
                <w:lang w:val="ru-RU"/>
              </w:rPr>
            </w:pPr>
            <w:r w:rsidRPr="00DF76CA">
              <w:rPr>
                <w:lang w:val="ru"/>
              </w:rPr>
              <w:t>0000–FFFF</w:t>
            </w:r>
          </w:p>
          <w:p w14:paraId="53EEF1B5" w14:textId="77777777" w:rsidR="006B31EA" w:rsidRPr="007A78E6" w:rsidRDefault="007A78E6" w:rsidP="006B31EA">
            <w:pPr>
              <w:pStyle w:val="a7"/>
              <w:rPr>
                <w:lang w:val="ru-RU"/>
              </w:rPr>
            </w:pPr>
            <w:r w:rsidRPr="00DF76CA">
              <w:rPr>
                <w:lang w:val="ru"/>
              </w:rPr>
              <w:t>Бит 00: уставка частоты (Гц)</w:t>
            </w:r>
          </w:p>
          <w:p w14:paraId="10BB9608" w14:textId="77777777" w:rsidR="006B31EA" w:rsidRPr="007A78E6" w:rsidRDefault="007A78E6" w:rsidP="006B31EA">
            <w:pPr>
              <w:pStyle w:val="a7"/>
              <w:rPr>
                <w:lang w:val="ru-RU"/>
              </w:rPr>
            </w:pPr>
            <w:r w:rsidRPr="00DF76CA">
              <w:rPr>
                <w:lang w:val="ru"/>
              </w:rPr>
              <w:t>Бит 01: напряжение шины (В)</w:t>
            </w:r>
          </w:p>
          <w:p w14:paraId="07776C41" w14:textId="77777777" w:rsidR="006B31EA" w:rsidRPr="007A78E6" w:rsidRDefault="007A78E6" w:rsidP="006B31EA">
            <w:pPr>
              <w:pStyle w:val="a7"/>
              <w:rPr>
                <w:lang w:val="ru-RU"/>
              </w:rPr>
            </w:pPr>
            <w:r w:rsidRPr="00DF76CA">
              <w:rPr>
                <w:lang w:val="ru"/>
              </w:rPr>
              <w:t>Бит 02: состояние ввода с клеммы</w:t>
            </w:r>
          </w:p>
          <w:p w14:paraId="0B80A7B3" w14:textId="77777777" w:rsidR="006B31EA" w:rsidRPr="007A78E6" w:rsidRDefault="007A78E6" w:rsidP="006B31EA">
            <w:pPr>
              <w:pStyle w:val="a7"/>
              <w:rPr>
                <w:lang w:val="ru-RU"/>
              </w:rPr>
            </w:pPr>
            <w:r w:rsidRPr="00DF76CA">
              <w:rPr>
                <w:lang w:val="ru"/>
              </w:rPr>
              <w:t>Бит 03: состояние вывода с клеммы</w:t>
            </w:r>
          </w:p>
          <w:p w14:paraId="61AE2656" w14:textId="77777777" w:rsidR="006B31EA" w:rsidRPr="007A78E6" w:rsidRDefault="007A78E6" w:rsidP="006B31EA">
            <w:pPr>
              <w:pStyle w:val="a7"/>
              <w:rPr>
                <w:lang w:val="ru-RU"/>
              </w:rPr>
            </w:pPr>
            <w:r w:rsidRPr="00DF76CA">
              <w:rPr>
                <w:lang w:val="ru"/>
              </w:rPr>
              <w:t>Бит 04: напряжение AI (В)</w:t>
            </w:r>
          </w:p>
          <w:p w14:paraId="7101A6CD" w14:textId="77777777" w:rsidR="006B31EA" w:rsidRPr="007A78E6" w:rsidRDefault="007A78E6" w:rsidP="006B31EA">
            <w:pPr>
              <w:pStyle w:val="a7"/>
              <w:rPr>
                <w:lang w:val="ru-RU"/>
              </w:rPr>
            </w:pPr>
            <w:r w:rsidRPr="00DF76CA">
              <w:rPr>
                <w:lang w:val="ru"/>
              </w:rPr>
              <w:t>Бит 05: зарезервировано</w:t>
            </w:r>
          </w:p>
          <w:p w14:paraId="67690673" w14:textId="77777777" w:rsidR="006B31EA" w:rsidRPr="007A78E6" w:rsidRDefault="007A78E6" w:rsidP="006B31EA">
            <w:pPr>
              <w:pStyle w:val="a7"/>
              <w:rPr>
                <w:lang w:val="ru-RU"/>
              </w:rPr>
            </w:pPr>
            <w:r w:rsidRPr="00DF76CA">
              <w:rPr>
                <w:lang w:val="ru"/>
              </w:rPr>
              <w:t>Бит 06: напряжение потенциометра панели (В)</w:t>
            </w:r>
          </w:p>
          <w:p w14:paraId="43294CE8" w14:textId="77777777" w:rsidR="006B31EA" w:rsidRPr="007A78E6" w:rsidRDefault="007A78E6" w:rsidP="006B31EA">
            <w:pPr>
              <w:pStyle w:val="a7"/>
              <w:rPr>
                <w:lang w:val="ru-RU"/>
              </w:rPr>
            </w:pPr>
            <w:r w:rsidRPr="00DF76CA">
              <w:rPr>
                <w:lang w:val="ru"/>
              </w:rPr>
              <w:t>Бит 07: зарезервировано</w:t>
            </w:r>
          </w:p>
          <w:p w14:paraId="22784609" w14:textId="77777777" w:rsidR="006B31EA" w:rsidRPr="007A78E6" w:rsidRDefault="007A78E6" w:rsidP="006B31EA">
            <w:pPr>
              <w:pStyle w:val="a7"/>
              <w:rPr>
                <w:lang w:val="ru-RU"/>
              </w:rPr>
            </w:pPr>
            <w:r w:rsidRPr="00DF76CA">
              <w:rPr>
                <w:lang w:val="ru"/>
              </w:rPr>
              <w:t>Бит 08: зарезервировано</w:t>
            </w:r>
          </w:p>
          <w:p w14:paraId="7B23945E" w14:textId="77777777" w:rsidR="006B31EA" w:rsidRPr="007A78E6" w:rsidRDefault="007A78E6" w:rsidP="006B31EA">
            <w:pPr>
              <w:pStyle w:val="a7"/>
              <w:rPr>
                <w:lang w:val="ru-RU"/>
              </w:rPr>
            </w:pPr>
            <w:r w:rsidRPr="00DF76CA">
              <w:rPr>
                <w:lang w:val="ru"/>
              </w:rPr>
              <w:t>Бит 09: ступень ПЛК</w:t>
            </w:r>
          </w:p>
          <w:p w14:paraId="1EFFD6D5" w14:textId="77777777" w:rsidR="006B31EA" w:rsidRPr="007A78E6" w:rsidRDefault="007A78E6" w:rsidP="006B31EA">
            <w:pPr>
              <w:pStyle w:val="a7"/>
              <w:rPr>
                <w:lang w:val="ru-RU"/>
              </w:rPr>
            </w:pPr>
            <w:r w:rsidRPr="00DF76CA">
              <w:rPr>
                <w:lang w:val="ru"/>
              </w:rPr>
              <w:t>Бит 10: скорость под нагрузкой</w:t>
            </w:r>
          </w:p>
          <w:p w14:paraId="57E16672" w14:textId="77777777" w:rsidR="006B31EA" w:rsidRPr="007A78E6" w:rsidRDefault="007A78E6" w:rsidP="006B31EA">
            <w:pPr>
              <w:pStyle w:val="a7"/>
              <w:rPr>
                <w:lang w:val="ru-RU"/>
              </w:rPr>
            </w:pPr>
            <w:r w:rsidRPr="00DF76CA">
              <w:rPr>
                <w:lang w:val="ru"/>
              </w:rPr>
              <w:t>Бит 11: настройка ПИД</w:t>
            </w:r>
          </w:p>
          <w:p w14:paraId="7D23FEAC" w14:textId="77777777" w:rsidR="006B31EA" w:rsidRPr="007A78E6" w:rsidRDefault="007A78E6" w:rsidP="006B31EA">
            <w:pPr>
              <w:pStyle w:val="a7"/>
              <w:rPr>
                <w:lang w:val="ru-RU"/>
              </w:rPr>
            </w:pPr>
            <w:r w:rsidRPr="00DF76CA">
              <w:rPr>
                <w:lang w:val="ru"/>
              </w:rPr>
              <w:t>Бит 12: зарезервировано</w:t>
            </w:r>
          </w:p>
          <w:p w14:paraId="68EE15D3" w14:textId="77777777" w:rsidR="006B31EA" w:rsidRPr="007A78E6" w:rsidRDefault="007A78E6" w:rsidP="006B31EA">
            <w:pPr>
              <w:pStyle w:val="a7"/>
              <w:rPr>
                <w:lang w:val="ru-RU"/>
              </w:rPr>
            </w:pPr>
            <w:r w:rsidRPr="00DF76CA">
              <w:rPr>
                <w:lang w:val="ru"/>
              </w:rPr>
              <w:t>Бит 13: обратная связь давления (МПа, кг)</w:t>
            </w:r>
          </w:p>
          <w:p w14:paraId="10C83DE9" w14:textId="77777777" w:rsidR="006B31EA" w:rsidRPr="007A78E6" w:rsidRDefault="007A78E6" w:rsidP="006B31EA">
            <w:pPr>
              <w:pStyle w:val="a7"/>
              <w:rPr>
                <w:lang w:val="ru-RU"/>
              </w:rPr>
            </w:pPr>
            <w:r w:rsidRPr="00DF76CA">
              <w:rPr>
                <w:lang w:val="ru"/>
              </w:rPr>
              <w:t>Бит 14: входное напряжение (В)</w:t>
            </w:r>
          </w:p>
          <w:p w14:paraId="6CFBC997" w14:textId="77777777" w:rsidR="006B31EA" w:rsidRPr="007A78E6" w:rsidRDefault="007A78E6" w:rsidP="006B31EA">
            <w:pPr>
              <w:pStyle w:val="a7"/>
              <w:rPr>
                <w:lang w:val="ru-RU"/>
              </w:rPr>
            </w:pPr>
            <w:r w:rsidRPr="00DF76CA">
              <w:rPr>
                <w:lang w:val="ru"/>
              </w:rPr>
              <w:t>Бит 15: зарезервировано</w:t>
            </w:r>
          </w:p>
        </w:tc>
        <w:tc>
          <w:tcPr>
            <w:tcW w:w="638" w:type="dxa"/>
            <w:tcBorders>
              <w:top w:val="single" w:sz="4" w:space="0" w:color="auto"/>
              <w:left w:val="single" w:sz="4" w:space="0" w:color="auto"/>
            </w:tcBorders>
            <w:shd w:val="clear" w:color="auto" w:fill="auto"/>
            <w:vAlign w:val="center"/>
          </w:tcPr>
          <w:p w14:paraId="12719DAB" w14:textId="77777777" w:rsidR="006B31EA" w:rsidRPr="00DF76CA" w:rsidRDefault="007A78E6" w:rsidP="006B31EA">
            <w:pPr>
              <w:pStyle w:val="a7"/>
              <w:jc w:val="center"/>
            </w:pPr>
            <w:r w:rsidRPr="00DF76CA">
              <w:rPr>
                <w:lang w:val="ru"/>
              </w:rPr>
              <w:t>33</w:t>
            </w:r>
          </w:p>
        </w:tc>
        <w:tc>
          <w:tcPr>
            <w:tcW w:w="418" w:type="dxa"/>
            <w:tcBorders>
              <w:top w:val="single" w:sz="4" w:space="0" w:color="auto"/>
              <w:left w:val="single" w:sz="4" w:space="0" w:color="auto"/>
              <w:right w:val="single" w:sz="4" w:space="0" w:color="auto"/>
            </w:tcBorders>
            <w:shd w:val="clear" w:color="auto" w:fill="auto"/>
            <w:vAlign w:val="center"/>
          </w:tcPr>
          <w:p w14:paraId="2BBA6DAF"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483AD0B" wp14:editId="4A922489">
                  <wp:extent cx="69850" cy="69850"/>
                  <wp:effectExtent l="0" t="0" r="0" b="0"/>
                  <wp:docPr id="32771591" name="Picutre 56"/>
                  <wp:cNvGraphicFramePr/>
                  <a:graphic xmlns:a="http://schemas.openxmlformats.org/drawingml/2006/main">
                    <a:graphicData uri="http://schemas.openxmlformats.org/drawingml/2006/picture">
                      <pic:pic xmlns:pic="http://schemas.openxmlformats.org/drawingml/2006/picture">
                        <pic:nvPicPr>
                          <pic:cNvPr id="91259020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A48BF3E" w14:textId="77777777" w:rsidTr="00546EB0">
        <w:trPr>
          <w:trHeight w:val="35"/>
          <w:jc w:val="center"/>
        </w:trPr>
        <w:tc>
          <w:tcPr>
            <w:tcW w:w="533" w:type="dxa"/>
            <w:tcBorders>
              <w:top w:val="single" w:sz="4" w:space="0" w:color="auto"/>
              <w:left w:val="single" w:sz="4" w:space="0" w:color="auto"/>
            </w:tcBorders>
            <w:shd w:val="clear" w:color="auto" w:fill="auto"/>
            <w:vAlign w:val="center"/>
          </w:tcPr>
          <w:p w14:paraId="0B618514" w14:textId="77777777" w:rsidR="006B31EA" w:rsidRPr="00DF76CA" w:rsidRDefault="007A78E6" w:rsidP="006B31EA">
            <w:pPr>
              <w:pStyle w:val="a7"/>
            </w:pPr>
            <w:r w:rsidRPr="00DF76CA">
              <w:rPr>
                <w:lang w:val="ru"/>
              </w:rPr>
              <w:t>F14.05</w:t>
            </w:r>
          </w:p>
        </w:tc>
        <w:tc>
          <w:tcPr>
            <w:tcW w:w="2170" w:type="dxa"/>
            <w:tcBorders>
              <w:top w:val="single" w:sz="4" w:space="0" w:color="auto"/>
              <w:left w:val="single" w:sz="4" w:space="0" w:color="auto"/>
            </w:tcBorders>
            <w:shd w:val="clear" w:color="auto" w:fill="auto"/>
            <w:vAlign w:val="center"/>
          </w:tcPr>
          <w:p w14:paraId="373B00D2" w14:textId="77777777" w:rsidR="006B31EA" w:rsidRPr="007A78E6" w:rsidRDefault="007A78E6" w:rsidP="006B31EA">
            <w:pPr>
              <w:pStyle w:val="a7"/>
              <w:rPr>
                <w:lang w:val="ru-RU"/>
              </w:rPr>
            </w:pPr>
            <w:r w:rsidRPr="00DF76CA">
              <w:rPr>
                <w:lang w:val="ru"/>
              </w:rPr>
              <w:t>Параметры отображения на дополнительном дисплее при работе</w:t>
            </w:r>
          </w:p>
        </w:tc>
        <w:tc>
          <w:tcPr>
            <w:tcW w:w="3499" w:type="dxa"/>
            <w:tcBorders>
              <w:top w:val="single" w:sz="4" w:space="0" w:color="auto"/>
              <w:left w:val="single" w:sz="4" w:space="0" w:color="auto"/>
            </w:tcBorders>
            <w:shd w:val="clear" w:color="auto" w:fill="auto"/>
            <w:vAlign w:val="center"/>
          </w:tcPr>
          <w:p w14:paraId="6D9B46BD" w14:textId="77777777" w:rsidR="006B31EA" w:rsidRPr="00DF76CA" w:rsidRDefault="007A78E6" w:rsidP="006B31EA">
            <w:pPr>
              <w:pStyle w:val="a7"/>
            </w:pPr>
            <w:r w:rsidRPr="00DF76CA">
              <w:rPr>
                <w:lang w:val="ru"/>
              </w:rPr>
              <w:t>0–80</w:t>
            </w:r>
          </w:p>
        </w:tc>
        <w:tc>
          <w:tcPr>
            <w:tcW w:w="638" w:type="dxa"/>
            <w:tcBorders>
              <w:top w:val="single" w:sz="4" w:space="0" w:color="auto"/>
              <w:left w:val="single" w:sz="4" w:space="0" w:color="auto"/>
            </w:tcBorders>
            <w:shd w:val="clear" w:color="auto" w:fill="auto"/>
            <w:vAlign w:val="center"/>
          </w:tcPr>
          <w:p w14:paraId="78F5A151" w14:textId="77777777" w:rsidR="006B31EA" w:rsidRPr="00DF76CA" w:rsidRDefault="007A78E6" w:rsidP="006B31EA">
            <w:pPr>
              <w:pStyle w:val="a7"/>
              <w:jc w:val="center"/>
            </w:pPr>
            <w:r w:rsidRPr="00DF76CA">
              <w:rPr>
                <w:lang w:val="ru"/>
              </w:rPr>
              <w:t>4</w:t>
            </w:r>
          </w:p>
        </w:tc>
        <w:tc>
          <w:tcPr>
            <w:tcW w:w="418" w:type="dxa"/>
            <w:tcBorders>
              <w:top w:val="single" w:sz="4" w:space="0" w:color="auto"/>
              <w:left w:val="single" w:sz="4" w:space="0" w:color="auto"/>
              <w:right w:val="single" w:sz="4" w:space="0" w:color="auto"/>
            </w:tcBorders>
            <w:shd w:val="clear" w:color="auto" w:fill="auto"/>
            <w:vAlign w:val="center"/>
          </w:tcPr>
          <w:p w14:paraId="023A868F"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39075AE" wp14:editId="37FF9337">
                  <wp:extent cx="69850" cy="69850"/>
                  <wp:effectExtent l="0" t="0" r="0" b="0"/>
                  <wp:docPr id="1966114305" name="Picutre 56"/>
                  <wp:cNvGraphicFramePr/>
                  <a:graphic xmlns:a="http://schemas.openxmlformats.org/drawingml/2006/main">
                    <a:graphicData uri="http://schemas.openxmlformats.org/drawingml/2006/picture">
                      <pic:pic xmlns:pic="http://schemas.openxmlformats.org/drawingml/2006/picture">
                        <pic:nvPicPr>
                          <pic:cNvPr id="109646779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E78FED0"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3DD7634" w14:textId="77777777" w:rsidR="006B31EA" w:rsidRPr="00DF76CA" w:rsidRDefault="007A78E6" w:rsidP="006B31EA">
            <w:pPr>
              <w:pStyle w:val="a7"/>
            </w:pPr>
            <w:r w:rsidRPr="00DF76CA">
              <w:rPr>
                <w:lang w:val="ru"/>
              </w:rPr>
              <w:t>F14.06</w:t>
            </w:r>
          </w:p>
        </w:tc>
        <w:tc>
          <w:tcPr>
            <w:tcW w:w="2170" w:type="dxa"/>
            <w:tcBorders>
              <w:top w:val="single" w:sz="4" w:space="0" w:color="auto"/>
              <w:left w:val="single" w:sz="4" w:space="0" w:color="auto"/>
            </w:tcBorders>
            <w:shd w:val="clear" w:color="auto" w:fill="auto"/>
            <w:vAlign w:val="center"/>
          </w:tcPr>
          <w:p w14:paraId="120CA114" w14:textId="77777777" w:rsidR="006B31EA" w:rsidRPr="007A78E6" w:rsidRDefault="007A78E6" w:rsidP="006B31EA">
            <w:pPr>
              <w:pStyle w:val="a7"/>
              <w:rPr>
                <w:lang w:val="ru-RU"/>
              </w:rPr>
            </w:pPr>
            <w:r w:rsidRPr="00DF76CA">
              <w:rPr>
                <w:lang w:val="ru"/>
              </w:rPr>
              <w:t>Параметры отображения на дополнительном дисплее при остановке</w:t>
            </w:r>
          </w:p>
        </w:tc>
        <w:tc>
          <w:tcPr>
            <w:tcW w:w="3499" w:type="dxa"/>
            <w:tcBorders>
              <w:top w:val="single" w:sz="4" w:space="0" w:color="auto"/>
              <w:left w:val="single" w:sz="4" w:space="0" w:color="auto"/>
            </w:tcBorders>
            <w:shd w:val="clear" w:color="auto" w:fill="auto"/>
            <w:vAlign w:val="center"/>
          </w:tcPr>
          <w:p w14:paraId="098C3D3B" w14:textId="77777777" w:rsidR="006B31EA" w:rsidRPr="00DF76CA" w:rsidRDefault="007A78E6" w:rsidP="006B31EA">
            <w:pPr>
              <w:pStyle w:val="a7"/>
            </w:pPr>
            <w:r w:rsidRPr="00DF76CA">
              <w:rPr>
                <w:lang w:val="ru"/>
              </w:rPr>
              <w:t>0–80</w:t>
            </w:r>
          </w:p>
        </w:tc>
        <w:tc>
          <w:tcPr>
            <w:tcW w:w="638" w:type="dxa"/>
            <w:tcBorders>
              <w:top w:val="single" w:sz="4" w:space="0" w:color="auto"/>
              <w:left w:val="single" w:sz="4" w:space="0" w:color="auto"/>
            </w:tcBorders>
            <w:shd w:val="clear" w:color="auto" w:fill="auto"/>
            <w:vAlign w:val="center"/>
          </w:tcPr>
          <w:p w14:paraId="6415C66A" w14:textId="77777777" w:rsidR="006B31EA" w:rsidRPr="00DF76CA" w:rsidRDefault="007A78E6" w:rsidP="006B31EA">
            <w:pPr>
              <w:pStyle w:val="a7"/>
              <w:jc w:val="center"/>
            </w:pPr>
            <w:r w:rsidRPr="00DF76CA">
              <w:rPr>
                <w:lang w:val="ru"/>
              </w:rPr>
              <w:t>38</w:t>
            </w:r>
          </w:p>
        </w:tc>
        <w:tc>
          <w:tcPr>
            <w:tcW w:w="418" w:type="dxa"/>
            <w:tcBorders>
              <w:top w:val="single" w:sz="4" w:space="0" w:color="auto"/>
              <w:left w:val="single" w:sz="4" w:space="0" w:color="auto"/>
              <w:right w:val="single" w:sz="4" w:space="0" w:color="auto"/>
            </w:tcBorders>
            <w:shd w:val="clear" w:color="auto" w:fill="auto"/>
            <w:vAlign w:val="center"/>
          </w:tcPr>
          <w:p w14:paraId="3269C360"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2BF7A3F" wp14:editId="66C1B7D9">
                  <wp:extent cx="69850" cy="69850"/>
                  <wp:effectExtent l="0" t="0" r="0" b="0"/>
                  <wp:docPr id="775887722" name="Picutre 56"/>
                  <wp:cNvGraphicFramePr/>
                  <a:graphic xmlns:a="http://schemas.openxmlformats.org/drawingml/2006/main">
                    <a:graphicData uri="http://schemas.openxmlformats.org/drawingml/2006/picture">
                      <pic:pic xmlns:pic="http://schemas.openxmlformats.org/drawingml/2006/picture">
                        <pic:nvPicPr>
                          <pic:cNvPr id="89761453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4203A1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22D4293D" w14:textId="77777777" w:rsidR="006B31EA" w:rsidRPr="00DF76CA" w:rsidRDefault="007A78E6" w:rsidP="006B31EA">
            <w:pPr>
              <w:pStyle w:val="a7"/>
            </w:pPr>
            <w:r w:rsidRPr="00DF76CA">
              <w:rPr>
                <w:lang w:val="ru"/>
              </w:rPr>
              <w:t>F14.07</w:t>
            </w:r>
          </w:p>
        </w:tc>
        <w:tc>
          <w:tcPr>
            <w:tcW w:w="2170" w:type="dxa"/>
            <w:tcBorders>
              <w:top w:val="single" w:sz="4" w:space="0" w:color="auto"/>
              <w:left w:val="single" w:sz="4" w:space="0" w:color="auto"/>
            </w:tcBorders>
            <w:shd w:val="clear" w:color="auto" w:fill="auto"/>
            <w:vAlign w:val="center"/>
          </w:tcPr>
          <w:p w14:paraId="403EBB10" w14:textId="77777777" w:rsidR="006B31EA" w:rsidRPr="007A78E6" w:rsidRDefault="007A78E6" w:rsidP="006B31EA">
            <w:pPr>
              <w:pStyle w:val="a7"/>
              <w:rPr>
                <w:lang w:val="ru-RU"/>
              </w:rPr>
            </w:pPr>
            <w:r w:rsidRPr="00DF76CA">
              <w:rPr>
                <w:lang w:val="ru"/>
              </w:rPr>
              <w:t>Коэффициент отображаемой скорости под нагрузкой</w:t>
            </w:r>
          </w:p>
        </w:tc>
        <w:tc>
          <w:tcPr>
            <w:tcW w:w="3499" w:type="dxa"/>
            <w:tcBorders>
              <w:top w:val="single" w:sz="4" w:space="0" w:color="auto"/>
              <w:left w:val="single" w:sz="4" w:space="0" w:color="auto"/>
            </w:tcBorders>
            <w:shd w:val="clear" w:color="auto" w:fill="auto"/>
            <w:vAlign w:val="center"/>
          </w:tcPr>
          <w:p w14:paraId="419B2D9A" w14:textId="77777777" w:rsidR="006B31EA" w:rsidRPr="00DF76CA" w:rsidRDefault="007A78E6" w:rsidP="006B31EA">
            <w:pPr>
              <w:pStyle w:val="a7"/>
            </w:pPr>
            <w:r w:rsidRPr="00DF76CA">
              <w:rPr>
                <w:lang w:val="ru"/>
              </w:rPr>
              <w:t>0,0001–6,5000</w:t>
            </w:r>
          </w:p>
        </w:tc>
        <w:tc>
          <w:tcPr>
            <w:tcW w:w="638" w:type="dxa"/>
            <w:tcBorders>
              <w:top w:val="single" w:sz="4" w:space="0" w:color="auto"/>
              <w:left w:val="single" w:sz="4" w:space="0" w:color="auto"/>
            </w:tcBorders>
            <w:shd w:val="clear" w:color="auto" w:fill="auto"/>
            <w:vAlign w:val="center"/>
          </w:tcPr>
          <w:p w14:paraId="79315026" w14:textId="77777777" w:rsidR="006B31EA" w:rsidRPr="00DF76CA" w:rsidRDefault="007A78E6" w:rsidP="006B31EA">
            <w:pPr>
              <w:pStyle w:val="a7"/>
              <w:jc w:val="center"/>
            </w:pPr>
            <w:r w:rsidRPr="00DF76CA">
              <w:rPr>
                <w:lang w:val="ru"/>
              </w:rPr>
              <w:t>1,0000</w:t>
            </w:r>
          </w:p>
        </w:tc>
        <w:tc>
          <w:tcPr>
            <w:tcW w:w="418" w:type="dxa"/>
            <w:tcBorders>
              <w:top w:val="single" w:sz="4" w:space="0" w:color="auto"/>
              <w:left w:val="single" w:sz="4" w:space="0" w:color="auto"/>
              <w:right w:val="single" w:sz="4" w:space="0" w:color="auto"/>
            </w:tcBorders>
            <w:shd w:val="clear" w:color="auto" w:fill="auto"/>
            <w:vAlign w:val="center"/>
          </w:tcPr>
          <w:p w14:paraId="73DCAE86"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0B6EE6D" wp14:editId="74E5A954">
                  <wp:extent cx="69850" cy="69850"/>
                  <wp:effectExtent l="0" t="0" r="0" b="0"/>
                  <wp:docPr id="1186283874" name="Picutre 56"/>
                  <wp:cNvGraphicFramePr/>
                  <a:graphic xmlns:a="http://schemas.openxmlformats.org/drawingml/2006/main">
                    <a:graphicData uri="http://schemas.openxmlformats.org/drawingml/2006/picture">
                      <pic:pic xmlns:pic="http://schemas.openxmlformats.org/drawingml/2006/picture">
                        <pic:nvPicPr>
                          <pic:cNvPr id="111955386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C1AEFFE"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361AED2" w14:textId="77777777" w:rsidR="006B31EA" w:rsidRPr="00DF76CA" w:rsidRDefault="007A78E6" w:rsidP="006B31EA">
            <w:pPr>
              <w:pStyle w:val="a7"/>
            </w:pPr>
            <w:r w:rsidRPr="00DF76CA">
              <w:rPr>
                <w:lang w:val="ru"/>
              </w:rPr>
              <w:t>F14.08</w:t>
            </w:r>
          </w:p>
        </w:tc>
        <w:tc>
          <w:tcPr>
            <w:tcW w:w="2170" w:type="dxa"/>
            <w:tcBorders>
              <w:top w:val="single" w:sz="4" w:space="0" w:color="auto"/>
              <w:left w:val="single" w:sz="4" w:space="0" w:color="auto"/>
            </w:tcBorders>
            <w:shd w:val="clear" w:color="auto" w:fill="auto"/>
            <w:vAlign w:val="center"/>
          </w:tcPr>
          <w:p w14:paraId="257C6AC2" w14:textId="77777777" w:rsidR="006B31EA" w:rsidRPr="007A78E6" w:rsidRDefault="007A78E6" w:rsidP="006B31EA">
            <w:pPr>
              <w:pStyle w:val="a7"/>
              <w:rPr>
                <w:lang w:val="ru-RU"/>
              </w:rPr>
            </w:pPr>
            <w:r w:rsidRPr="00DF76CA">
              <w:rPr>
                <w:lang w:val="ru"/>
              </w:rPr>
              <w:t>Температура отвода тепла модуля преобразователя</w:t>
            </w:r>
          </w:p>
        </w:tc>
        <w:tc>
          <w:tcPr>
            <w:tcW w:w="3499" w:type="dxa"/>
            <w:tcBorders>
              <w:top w:val="single" w:sz="4" w:space="0" w:color="auto"/>
              <w:left w:val="single" w:sz="4" w:space="0" w:color="auto"/>
            </w:tcBorders>
            <w:shd w:val="clear" w:color="auto" w:fill="auto"/>
            <w:vAlign w:val="center"/>
          </w:tcPr>
          <w:p w14:paraId="31185E5B" w14:textId="77777777" w:rsidR="006B31EA" w:rsidRPr="00DF76CA" w:rsidRDefault="007A78E6" w:rsidP="006B31EA">
            <w:pPr>
              <w:pStyle w:val="a7"/>
            </w:pPr>
            <w:r w:rsidRPr="00DF76CA">
              <w:rPr>
                <w:lang w:val="ru"/>
              </w:rPr>
              <w:t>0,0 °C–100,0 °C</w:t>
            </w:r>
          </w:p>
        </w:tc>
        <w:tc>
          <w:tcPr>
            <w:tcW w:w="638" w:type="dxa"/>
            <w:tcBorders>
              <w:top w:val="single" w:sz="4" w:space="0" w:color="auto"/>
              <w:left w:val="single" w:sz="4" w:space="0" w:color="auto"/>
            </w:tcBorders>
            <w:shd w:val="clear" w:color="auto" w:fill="auto"/>
            <w:vAlign w:val="center"/>
          </w:tcPr>
          <w:p w14:paraId="0EE8A6A6" w14:textId="77777777" w:rsidR="006B31EA" w:rsidRPr="00DF76CA" w:rsidRDefault="007A78E6" w:rsidP="006B31EA">
            <w:pPr>
              <w:pStyle w:val="a7"/>
              <w:jc w:val="center"/>
            </w:pPr>
            <w:r w:rsidRPr="00DF76CA">
              <w:rPr>
                <w:lang w:val="ru"/>
              </w:rPr>
              <w:t>—</w:t>
            </w:r>
          </w:p>
        </w:tc>
        <w:tc>
          <w:tcPr>
            <w:tcW w:w="418" w:type="dxa"/>
            <w:tcBorders>
              <w:top w:val="single" w:sz="4" w:space="0" w:color="auto"/>
              <w:left w:val="single" w:sz="4" w:space="0" w:color="auto"/>
              <w:right w:val="single" w:sz="4" w:space="0" w:color="auto"/>
            </w:tcBorders>
            <w:shd w:val="clear" w:color="auto" w:fill="auto"/>
            <w:vAlign w:val="center"/>
          </w:tcPr>
          <w:p w14:paraId="0E4DDCC3"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99E04A3" wp14:editId="2E24A447">
                  <wp:extent cx="67310" cy="67310"/>
                  <wp:effectExtent l="0" t="0" r="0" b="0"/>
                  <wp:docPr id="342477586" name="Picutre 58"/>
                  <wp:cNvGraphicFramePr/>
                  <a:graphic xmlns:a="http://schemas.openxmlformats.org/drawingml/2006/main">
                    <a:graphicData uri="http://schemas.openxmlformats.org/drawingml/2006/picture">
                      <pic:pic xmlns:pic="http://schemas.openxmlformats.org/drawingml/2006/picture">
                        <pic:nvPicPr>
                          <pic:cNvPr id="1392920692"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55E628F7"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075C43C" w14:textId="77777777" w:rsidR="006B31EA" w:rsidRPr="00DF76CA" w:rsidRDefault="007A78E6" w:rsidP="006B31EA">
            <w:pPr>
              <w:pStyle w:val="a7"/>
            </w:pPr>
            <w:r w:rsidRPr="00DF76CA">
              <w:rPr>
                <w:lang w:val="ru"/>
              </w:rPr>
              <w:t>F14.09</w:t>
            </w:r>
          </w:p>
        </w:tc>
        <w:tc>
          <w:tcPr>
            <w:tcW w:w="2170" w:type="dxa"/>
            <w:tcBorders>
              <w:top w:val="single" w:sz="4" w:space="0" w:color="auto"/>
              <w:left w:val="single" w:sz="4" w:space="0" w:color="auto"/>
            </w:tcBorders>
            <w:shd w:val="clear" w:color="auto" w:fill="auto"/>
            <w:vAlign w:val="center"/>
          </w:tcPr>
          <w:p w14:paraId="10F5E6ED" w14:textId="77777777" w:rsidR="006B31EA" w:rsidRPr="00DF76CA" w:rsidRDefault="007A78E6" w:rsidP="006B31EA">
            <w:pPr>
              <w:pStyle w:val="a7"/>
            </w:pPr>
            <w:r w:rsidRPr="00DF76CA">
              <w:rPr>
                <w:lang w:val="ru"/>
              </w:rPr>
              <w:t>Совокупное время работы</w:t>
            </w:r>
          </w:p>
        </w:tc>
        <w:tc>
          <w:tcPr>
            <w:tcW w:w="3499" w:type="dxa"/>
            <w:tcBorders>
              <w:top w:val="single" w:sz="4" w:space="0" w:color="auto"/>
              <w:left w:val="single" w:sz="4" w:space="0" w:color="auto"/>
            </w:tcBorders>
            <w:shd w:val="clear" w:color="auto" w:fill="auto"/>
            <w:vAlign w:val="center"/>
          </w:tcPr>
          <w:p w14:paraId="44A8BD42" w14:textId="77777777" w:rsidR="006B31EA" w:rsidRPr="00DF76CA" w:rsidRDefault="007A78E6" w:rsidP="006B31EA">
            <w:pPr>
              <w:pStyle w:val="a7"/>
            </w:pPr>
            <w:r w:rsidRPr="00DF76CA">
              <w:rPr>
                <w:lang w:val="ru"/>
              </w:rPr>
              <w:t>0 ч – 65535 ч</w:t>
            </w:r>
          </w:p>
        </w:tc>
        <w:tc>
          <w:tcPr>
            <w:tcW w:w="638" w:type="dxa"/>
            <w:tcBorders>
              <w:top w:val="single" w:sz="4" w:space="0" w:color="auto"/>
              <w:left w:val="single" w:sz="4" w:space="0" w:color="auto"/>
            </w:tcBorders>
            <w:shd w:val="clear" w:color="auto" w:fill="auto"/>
            <w:vAlign w:val="center"/>
          </w:tcPr>
          <w:p w14:paraId="1871586F" w14:textId="77777777" w:rsidR="006B31EA" w:rsidRPr="00DF76CA" w:rsidRDefault="007A78E6" w:rsidP="006B31EA">
            <w:pPr>
              <w:pStyle w:val="a7"/>
              <w:jc w:val="center"/>
            </w:pPr>
            <w:r w:rsidRPr="00DF76CA">
              <w:rPr>
                <w:lang w:val="ru"/>
              </w:rPr>
              <w:t>—</w:t>
            </w:r>
          </w:p>
        </w:tc>
        <w:tc>
          <w:tcPr>
            <w:tcW w:w="418" w:type="dxa"/>
            <w:tcBorders>
              <w:top w:val="single" w:sz="4" w:space="0" w:color="auto"/>
              <w:left w:val="single" w:sz="4" w:space="0" w:color="auto"/>
              <w:right w:val="single" w:sz="4" w:space="0" w:color="auto"/>
            </w:tcBorders>
            <w:shd w:val="clear" w:color="auto" w:fill="auto"/>
            <w:vAlign w:val="center"/>
          </w:tcPr>
          <w:p w14:paraId="4F5A4A6D"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EBF0113" wp14:editId="1099021C">
                  <wp:extent cx="67310" cy="67310"/>
                  <wp:effectExtent l="0" t="0" r="0" b="0"/>
                  <wp:docPr id="655498800" name="Picutre 58"/>
                  <wp:cNvGraphicFramePr/>
                  <a:graphic xmlns:a="http://schemas.openxmlformats.org/drawingml/2006/main">
                    <a:graphicData uri="http://schemas.openxmlformats.org/drawingml/2006/picture">
                      <pic:pic xmlns:pic="http://schemas.openxmlformats.org/drawingml/2006/picture">
                        <pic:nvPicPr>
                          <pic:cNvPr id="120282317"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6F5EF4E4" w14:textId="77777777" w:rsidTr="006B31EA">
        <w:trPr>
          <w:trHeight w:val="1128"/>
          <w:jc w:val="center"/>
        </w:trPr>
        <w:tc>
          <w:tcPr>
            <w:tcW w:w="533" w:type="dxa"/>
            <w:tcBorders>
              <w:top w:val="single" w:sz="4" w:space="0" w:color="auto"/>
              <w:left w:val="single" w:sz="4" w:space="0" w:color="auto"/>
              <w:bottom w:val="single" w:sz="4" w:space="0" w:color="auto"/>
            </w:tcBorders>
            <w:shd w:val="clear" w:color="auto" w:fill="auto"/>
            <w:vAlign w:val="center"/>
          </w:tcPr>
          <w:p w14:paraId="79BE5EBF" w14:textId="77777777" w:rsidR="00776B2B" w:rsidRPr="00DF76CA" w:rsidRDefault="007A78E6" w:rsidP="006B31EA">
            <w:pPr>
              <w:pStyle w:val="a7"/>
            </w:pPr>
            <w:r w:rsidRPr="00DF76CA">
              <w:rPr>
                <w:lang w:val="ru"/>
              </w:rPr>
              <w:t>F14.10</w:t>
            </w:r>
          </w:p>
        </w:tc>
        <w:tc>
          <w:tcPr>
            <w:tcW w:w="2170" w:type="dxa"/>
            <w:tcBorders>
              <w:top w:val="single" w:sz="4" w:space="0" w:color="auto"/>
              <w:left w:val="single" w:sz="4" w:space="0" w:color="auto"/>
              <w:bottom w:val="single" w:sz="4" w:space="0" w:color="auto"/>
            </w:tcBorders>
            <w:shd w:val="clear" w:color="auto" w:fill="auto"/>
            <w:vAlign w:val="center"/>
          </w:tcPr>
          <w:p w14:paraId="1745CF7B" w14:textId="77777777" w:rsidR="00776B2B" w:rsidRPr="007A78E6" w:rsidRDefault="007A78E6" w:rsidP="006B31EA">
            <w:pPr>
              <w:pStyle w:val="a7"/>
              <w:rPr>
                <w:lang w:val="ru-RU"/>
              </w:rPr>
            </w:pPr>
            <w:r w:rsidRPr="00DF76CA">
              <w:rPr>
                <w:lang w:val="ru"/>
              </w:rPr>
              <w:t>Количество знаков после запятой при отображении скорости под нагрузкой</w:t>
            </w:r>
          </w:p>
        </w:tc>
        <w:tc>
          <w:tcPr>
            <w:tcW w:w="3499" w:type="dxa"/>
            <w:tcBorders>
              <w:top w:val="single" w:sz="4" w:space="0" w:color="auto"/>
              <w:left w:val="single" w:sz="4" w:space="0" w:color="auto"/>
              <w:bottom w:val="single" w:sz="4" w:space="0" w:color="auto"/>
            </w:tcBorders>
            <w:shd w:val="clear" w:color="auto" w:fill="auto"/>
            <w:vAlign w:val="center"/>
          </w:tcPr>
          <w:p w14:paraId="6C357287" w14:textId="77777777" w:rsidR="00776B2B" w:rsidRPr="007A78E6" w:rsidRDefault="007A78E6" w:rsidP="006B31EA">
            <w:pPr>
              <w:pStyle w:val="a7"/>
              <w:rPr>
                <w:lang w:val="ru-RU"/>
              </w:rPr>
            </w:pPr>
            <w:r w:rsidRPr="00DF76CA">
              <w:rPr>
                <w:lang w:val="ru"/>
              </w:rPr>
              <w:t>Разряд единиц: коэффициент отображаемой скорости под нагрузкой (d00.14)</w:t>
            </w:r>
          </w:p>
          <w:p w14:paraId="5977A4DF" w14:textId="77777777" w:rsidR="00776B2B" w:rsidRPr="007A78E6" w:rsidRDefault="007A78E6" w:rsidP="006B31EA">
            <w:pPr>
              <w:pStyle w:val="a7"/>
              <w:rPr>
                <w:lang w:val="ru-RU"/>
              </w:rPr>
            </w:pPr>
            <w:r w:rsidRPr="00DF76CA">
              <w:rPr>
                <w:lang w:val="ru"/>
              </w:rPr>
              <w:t>0: 0 знаков после запятой</w:t>
            </w:r>
          </w:p>
          <w:p w14:paraId="5DFCD45B" w14:textId="77777777" w:rsidR="00776B2B" w:rsidRPr="007A78E6" w:rsidRDefault="007A78E6" w:rsidP="006B31EA">
            <w:pPr>
              <w:pStyle w:val="a7"/>
              <w:rPr>
                <w:lang w:val="ru-RU"/>
              </w:rPr>
            </w:pPr>
            <w:r w:rsidRPr="00DF76CA">
              <w:rPr>
                <w:lang w:val="ru"/>
              </w:rPr>
              <w:t>1: 1 знак после запятой</w:t>
            </w:r>
          </w:p>
          <w:p w14:paraId="476B7CA0" w14:textId="77777777" w:rsidR="00776B2B" w:rsidRPr="007A78E6" w:rsidRDefault="007A78E6" w:rsidP="006B31EA">
            <w:pPr>
              <w:pStyle w:val="a7"/>
              <w:rPr>
                <w:lang w:val="ru-RU"/>
              </w:rPr>
            </w:pPr>
            <w:r w:rsidRPr="00DF76CA">
              <w:rPr>
                <w:lang w:val="ru"/>
              </w:rPr>
              <w:t>2: 2 знака после запятой</w:t>
            </w:r>
          </w:p>
          <w:p w14:paraId="0198F09A" w14:textId="77777777" w:rsidR="00776B2B" w:rsidRPr="007A78E6" w:rsidRDefault="007A78E6" w:rsidP="006B31EA">
            <w:pPr>
              <w:pStyle w:val="a7"/>
              <w:rPr>
                <w:lang w:val="ru-RU"/>
              </w:rPr>
            </w:pPr>
            <w:r w:rsidRPr="00DF76CA">
              <w:rPr>
                <w:lang w:val="ru"/>
              </w:rPr>
              <w:t>3: 3 знака после запятой</w:t>
            </w:r>
          </w:p>
          <w:p w14:paraId="6352FBB1" w14:textId="77777777" w:rsidR="00776B2B" w:rsidRPr="007A78E6" w:rsidRDefault="007A78E6" w:rsidP="006B31EA">
            <w:pPr>
              <w:pStyle w:val="a7"/>
              <w:rPr>
                <w:lang w:val="ru-RU"/>
              </w:rPr>
            </w:pPr>
            <w:r w:rsidRPr="00DF76CA">
              <w:rPr>
                <w:lang w:val="ru"/>
              </w:rPr>
              <w:t>Разряд десятков: коэффициент отображаемой обратной связи скорости (d00.19)</w:t>
            </w:r>
          </w:p>
          <w:p w14:paraId="018E948A" w14:textId="77777777" w:rsidR="00776B2B" w:rsidRPr="007A78E6" w:rsidRDefault="007A78E6" w:rsidP="006B31EA">
            <w:pPr>
              <w:pStyle w:val="a7"/>
              <w:rPr>
                <w:lang w:val="ru-RU"/>
              </w:rPr>
            </w:pPr>
            <w:r w:rsidRPr="00DF76CA">
              <w:rPr>
                <w:lang w:val="ru"/>
              </w:rPr>
              <w:t>1: 1 знак после запятой</w:t>
            </w:r>
          </w:p>
          <w:p w14:paraId="55E52BE7" w14:textId="77777777" w:rsidR="00776B2B" w:rsidRPr="007A78E6" w:rsidRDefault="007A78E6" w:rsidP="006B31EA">
            <w:pPr>
              <w:pStyle w:val="a7"/>
              <w:rPr>
                <w:lang w:val="ru-RU"/>
              </w:rPr>
            </w:pPr>
            <w:r w:rsidRPr="00DF76CA">
              <w:rPr>
                <w:lang w:val="ru"/>
              </w:rPr>
              <w:t>2: 2 знака после запятой</w:t>
            </w:r>
          </w:p>
        </w:tc>
        <w:tc>
          <w:tcPr>
            <w:tcW w:w="638" w:type="dxa"/>
            <w:tcBorders>
              <w:top w:val="single" w:sz="4" w:space="0" w:color="auto"/>
              <w:left w:val="single" w:sz="4" w:space="0" w:color="auto"/>
              <w:bottom w:val="single" w:sz="4" w:space="0" w:color="auto"/>
            </w:tcBorders>
            <w:shd w:val="clear" w:color="auto" w:fill="auto"/>
            <w:vAlign w:val="center"/>
          </w:tcPr>
          <w:p w14:paraId="53D2187B" w14:textId="77777777" w:rsidR="00776B2B" w:rsidRPr="00DF76CA" w:rsidRDefault="007A78E6" w:rsidP="006B31EA">
            <w:pPr>
              <w:pStyle w:val="a7"/>
              <w:jc w:val="center"/>
            </w:pPr>
            <w:r w:rsidRPr="00DF76CA">
              <w:rPr>
                <w:lang w:val="ru"/>
              </w:rPr>
              <w:t>21</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3E020AA3"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8F2953B" wp14:editId="6D53E6F3">
                  <wp:extent cx="69850" cy="69850"/>
                  <wp:effectExtent l="0" t="0" r="0" b="0"/>
                  <wp:docPr id="182190018" name="Picutre 56"/>
                  <wp:cNvGraphicFramePr/>
                  <a:graphic xmlns:a="http://schemas.openxmlformats.org/drawingml/2006/main">
                    <a:graphicData uri="http://schemas.openxmlformats.org/drawingml/2006/picture">
                      <pic:pic xmlns:pic="http://schemas.openxmlformats.org/drawingml/2006/picture">
                        <pic:nvPicPr>
                          <pic:cNvPr id="2059678156"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28E5BB53"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38"/>
        <w:gridCol w:w="418"/>
      </w:tblGrid>
      <w:tr w:rsidR="005B66E3" w:rsidRPr="00DF76CA" w14:paraId="4D97C14B"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10503998"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70BE38E8"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4C9A216E" w14:textId="77777777" w:rsidR="00776B2B" w:rsidRPr="00DF76CA" w:rsidRDefault="007A78E6" w:rsidP="006B31EA">
            <w:pPr>
              <w:pStyle w:val="a7"/>
              <w:jc w:val="center"/>
            </w:pPr>
            <w:r w:rsidRPr="00DF76CA">
              <w:rPr>
                <w:lang w:val="ru"/>
              </w:rPr>
              <w:t>Рабочий диапазон</w:t>
            </w:r>
          </w:p>
        </w:tc>
        <w:tc>
          <w:tcPr>
            <w:tcW w:w="638" w:type="dxa"/>
            <w:tcBorders>
              <w:top w:val="single" w:sz="4" w:space="0" w:color="auto"/>
              <w:left w:val="single" w:sz="4" w:space="0" w:color="auto"/>
            </w:tcBorders>
            <w:shd w:val="clear" w:color="auto" w:fill="C7C8CA"/>
            <w:vAlign w:val="center"/>
          </w:tcPr>
          <w:p w14:paraId="50014A42"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5C8AA2E3" w14:textId="77777777" w:rsidR="00776B2B" w:rsidRPr="00546EB0" w:rsidRDefault="007A78E6" w:rsidP="006B31EA">
            <w:pPr>
              <w:pStyle w:val="a7"/>
              <w:jc w:val="center"/>
            </w:pPr>
            <w:r w:rsidRPr="00546EB0">
              <w:rPr>
                <w:lang w:val="ru"/>
              </w:rPr>
              <w:t>Изменение</w:t>
            </w:r>
          </w:p>
        </w:tc>
      </w:tr>
      <w:tr w:rsidR="005B66E3" w:rsidRPr="00DF76CA" w14:paraId="1FA65A45"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1DF4A7D" w14:textId="77777777" w:rsidR="006B31EA" w:rsidRPr="00DF76CA" w:rsidRDefault="007A78E6" w:rsidP="006B31EA">
            <w:pPr>
              <w:pStyle w:val="a7"/>
            </w:pPr>
            <w:r w:rsidRPr="00DF76CA">
              <w:rPr>
                <w:lang w:val="ru"/>
              </w:rPr>
              <w:t>F14.11</w:t>
            </w:r>
          </w:p>
        </w:tc>
        <w:tc>
          <w:tcPr>
            <w:tcW w:w="2170" w:type="dxa"/>
            <w:tcBorders>
              <w:top w:val="single" w:sz="4" w:space="0" w:color="auto"/>
              <w:left w:val="single" w:sz="4" w:space="0" w:color="auto"/>
            </w:tcBorders>
            <w:shd w:val="clear" w:color="auto" w:fill="auto"/>
            <w:vAlign w:val="center"/>
          </w:tcPr>
          <w:p w14:paraId="7E397AFE" w14:textId="77777777" w:rsidR="006B31EA" w:rsidRPr="007A78E6" w:rsidRDefault="007A78E6" w:rsidP="006B31EA">
            <w:pPr>
              <w:pStyle w:val="a7"/>
              <w:rPr>
                <w:lang w:val="ru-RU"/>
              </w:rPr>
            </w:pPr>
            <w:r w:rsidRPr="00DF76CA">
              <w:rPr>
                <w:lang w:val="ru"/>
              </w:rPr>
              <w:t>Совокупное время после включения питания</w:t>
            </w:r>
          </w:p>
        </w:tc>
        <w:tc>
          <w:tcPr>
            <w:tcW w:w="3499" w:type="dxa"/>
            <w:tcBorders>
              <w:top w:val="single" w:sz="4" w:space="0" w:color="auto"/>
              <w:left w:val="single" w:sz="4" w:space="0" w:color="auto"/>
            </w:tcBorders>
            <w:shd w:val="clear" w:color="auto" w:fill="auto"/>
            <w:vAlign w:val="center"/>
          </w:tcPr>
          <w:p w14:paraId="7E305D74" w14:textId="77777777" w:rsidR="006B31EA" w:rsidRPr="00DF76CA" w:rsidRDefault="007A78E6" w:rsidP="006B31EA">
            <w:pPr>
              <w:pStyle w:val="a7"/>
            </w:pPr>
            <w:r w:rsidRPr="00DF76CA">
              <w:rPr>
                <w:lang w:val="ru"/>
              </w:rPr>
              <w:t>0–65535 ч</w:t>
            </w:r>
          </w:p>
        </w:tc>
        <w:tc>
          <w:tcPr>
            <w:tcW w:w="638" w:type="dxa"/>
            <w:tcBorders>
              <w:top w:val="single" w:sz="4" w:space="0" w:color="auto"/>
              <w:left w:val="single" w:sz="4" w:space="0" w:color="auto"/>
            </w:tcBorders>
            <w:shd w:val="clear" w:color="auto" w:fill="auto"/>
            <w:vAlign w:val="center"/>
          </w:tcPr>
          <w:p w14:paraId="207E1CA9" w14:textId="77777777" w:rsidR="006B31EA" w:rsidRPr="00DF76CA" w:rsidRDefault="007A78E6" w:rsidP="006B31EA">
            <w:pPr>
              <w:pStyle w:val="a7"/>
              <w:jc w:val="center"/>
            </w:pPr>
            <w:r w:rsidRPr="00DF76CA">
              <w:rPr>
                <w:lang w:val="ru"/>
              </w:rPr>
              <w:t>—</w:t>
            </w:r>
          </w:p>
        </w:tc>
        <w:tc>
          <w:tcPr>
            <w:tcW w:w="418" w:type="dxa"/>
            <w:tcBorders>
              <w:top w:val="single" w:sz="4" w:space="0" w:color="auto"/>
              <w:left w:val="single" w:sz="4" w:space="0" w:color="auto"/>
              <w:right w:val="single" w:sz="4" w:space="0" w:color="auto"/>
            </w:tcBorders>
            <w:shd w:val="clear" w:color="auto" w:fill="auto"/>
            <w:vAlign w:val="center"/>
          </w:tcPr>
          <w:p w14:paraId="211E3A11"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6CFF568" wp14:editId="33067DCF">
                  <wp:extent cx="67310" cy="67310"/>
                  <wp:effectExtent l="0" t="0" r="0" b="0"/>
                  <wp:docPr id="1749336206" name="Picutre 58"/>
                  <wp:cNvGraphicFramePr/>
                  <a:graphic xmlns:a="http://schemas.openxmlformats.org/drawingml/2006/main">
                    <a:graphicData uri="http://schemas.openxmlformats.org/drawingml/2006/picture">
                      <pic:pic xmlns:pic="http://schemas.openxmlformats.org/drawingml/2006/picture">
                        <pic:nvPicPr>
                          <pic:cNvPr id="1769141604"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2F7E11B2"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BE1D678" w14:textId="77777777" w:rsidR="006B31EA" w:rsidRPr="00DF76CA" w:rsidRDefault="007A78E6" w:rsidP="006B31EA">
            <w:pPr>
              <w:pStyle w:val="a7"/>
            </w:pPr>
            <w:r w:rsidRPr="00DF76CA">
              <w:rPr>
                <w:lang w:val="ru"/>
              </w:rPr>
              <w:t>F14.12</w:t>
            </w:r>
          </w:p>
        </w:tc>
        <w:tc>
          <w:tcPr>
            <w:tcW w:w="2170" w:type="dxa"/>
            <w:tcBorders>
              <w:top w:val="single" w:sz="4" w:space="0" w:color="auto"/>
              <w:left w:val="single" w:sz="4" w:space="0" w:color="auto"/>
            </w:tcBorders>
            <w:shd w:val="clear" w:color="auto" w:fill="auto"/>
            <w:vAlign w:val="center"/>
          </w:tcPr>
          <w:p w14:paraId="31ED856C" w14:textId="77777777" w:rsidR="006B31EA" w:rsidRPr="00DF76CA" w:rsidRDefault="007A78E6" w:rsidP="006B31EA">
            <w:pPr>
              <w:pStyle w:val="a7"/>
            </w:pPr>
            <w:r w:rsidRPr="00DF76CA">
              <w:rPr>
                <w:lang w:val="ru"/>
              </w:rPr>
              <w:t>Совокупная потребляемая мощность</w:t>
            </w:r>
          </w:p>
        </w:tc>
        <w:tc>
          <w:tcPr>
            <w:tcW w:w="3499" w:type="dxa"/>
            <w:tcBorders>
              <w:top w:val="single" w:sz="4" w:space="0" w:color="auto"/>
              <w:left w:val="single" w:sz="4" w:space="0" w:color="auto"/>
            </w:tcBorders>
            <w:shd w:val="clear" w:color="auto" w:fill="auto"/>
            <w:vAlign w:val="center"/>
          </w:tcPr>
          <w:p w14:paraId="0024532F" w14:textId="77777777" w:rsidR="006B31EA" w:rsidRPr="00DF76CA" w:rsidRDefault="007A78E6" w:rsidP="006B31EA">
            <w:pPr>
              <w:pStyle w:val="a7"/>
            </w:pPr>
            <w:r w:rsidRPr="00DF76CA">
              <w:rPr>
                <w:lang w:val="ru"/>
              </w:rPr>
              <w:t xml:space="preserve">0–65535 </w:t>
            </w:r>
            <w:proofErr w:type="spellStart"/>
            <w:r w:rsidRPr="00DF76CA">
              <w:rPr>
                <w:lang w:val="ru"/>
              </w:rPr>
              <w:t>кВт⋅ч</w:t>
            </w:r>
            <w:proofErr w:type="spellEnd"/>
          </w:p>
        </w:tc>
        <w:tc>
          <w:tcPr>
            <w:tcW w:w="638" w:type="dxa"/>
            <w:tcBorders>
              <w:top w:val="single" w:sz="4" w:space="0" w:color="auto"/>
              <w:left w:val="single" w:sz="4" w:space="0" w:color="auto"/>
            </w:tcBorders>
            <w:shd w:val="clear" w:color="auto" w:fill="auto"/>
            <w:vAlign w:val="center"/>
          </w:tcPr>
          <w:p w14:paraId="0C97E87A" w14:textId="77777777" w:rsidR="006B31EA" w:rsidRPr="00DF76CA" w:rsidRDefault="007A78E6" w:rsidP="006B31EA">
            <w:pPr>
              <w:pStyle w:val="a7"/>
              <w:jc w:val="center"/>
            </w:pPr>
            <w:r w:rsidRPr="00DF76CA">
              <w:rPr>
                <w:lang w:val="ru"/>
              </w:rPr>
              <w:t>—</w:t>
            </w:r>
          </w:p>
        </w:tc>
        <w:tc>
          <w:tcPr>
            <w:tcW w:w="418" w:type="dxa"/>
            <w:tcBorders>
              <w:top w:val="single" w:sz="4" w:space="0" w:color="auto"/>
              <w:left w:val="single" w:sz="4" w:space="0" w:color="auto"/>
              <w:right w:val="single" w:sz="4" w:space="0" w:color="auto"/>
            </w:tcBorders>
            <w:shd w:val="clear" w:color="auto" w:fill="auto"/>
            <w:vAlign w:val="center"/>
          </w:tcPr>
          <w:p w14:paraId="3ABE3EDA"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B153EAD" wp14:editId="19122979">
                  <wp:extent cx="67310" cy="67310"/>
                  <wp:effectExtent l="0" t="0" r="0" b="0"/>
                  <wp:docPr id="782035819" name="Picutre 58"/>
                  <wp:cNvGraphicFramePr/>
                  <a:graphic xmlns:a="http://schemas.openxmlformats.org/drawingml/2006/main">
                    <a:graphicData uri="http://schemas.openxmlformats.org/drawingml/2006/picture">
                      <pic:pic xmlns:pic="http://schemas.openxmlformats.org/drawingml/2006/picture">
                        <pic:nvPicPr>
                          <pic:cNvPr id="1944938124"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1F7448C4"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279A26C" w14:textId="77777777" w:rsidR="006B31EA" w:rsidRPr="00DF76CA" w:rsidRDefault="007A78E6" w:rsidP="006B31EA">
            <w:pPr>
              <w:pStyle w:val="a7"/>
            </w:pPr>
            <w:r w:rsidRPr="00DF76CA">
              <w:rPr>
                <w:lang w:val="ru"/>
              </w:rPr>
              <w:t>F14.13</w:t>
            </w:r>
          </w:p>
        </w:tc>
        <w:tc>
          <w:tcPr>
            <w:tcW w:w="2170" w:type="dxa"/>
            <w:tcBorders>
              <w:top w:val="single" w:sz="4" w:space="0" w:color="auto"/>
              <w:left w:val="single" w:sz="4" w:space="0" w:color="auto"/>
            </w:tcBorders>
            <w:shd w:val="clear" w:color="auto" w:fill="auto"/>
            <w:vAlign w:val="center"/>
          </w:tcPr>
          <w:p w14:paraId="5F58CB05" w14:textId="77777777" w:rsidR="006B31EA" w:rsidRPr="00DF76CA" w:rsidRDefault="007A78E6" w:rsidP="006B31EA">
            <w:pPr>
              <w:pStyle w:val="a7"/>
            </w:pPr>
            <w:r w:rsidRPr="00DF76CA">
              <w:rPr>
                <w:lang w:val="ru"/>
              </w:rPr>
              <w:t>Номер версии оборудования</w:t>
            </w:r>
          </w:p>
        </w:tc>
        <w:tc>
          <w:tcPr>
            <w:tcW w:w="3499" w:type="dxa"/>
            <w:tcBorders>
              <w:top w:val="single" w:sz="4" w:space="0" w:color="auto"/>
              <w:left w:val="single" w:sz="4" w:space="0" w:color="auto"/>
            </w:tcBorders>
            <w:shd w:val="clear" w:color="auto" w:fill="auto"/>
            <w:vAlign w:val="center"/>
          </w:tcPr>
          <w:p w14:paraId="6C716B16" w14:textId="77777777" w:rsidR="006B31EA" w:rsidRPr="00DF76CA" w:rsidRDefault="007A78E6" w:rsidP="006B31EA">
            <w:pPr>
              <w:pStyle w:val="a7"/>
              <w:rPr>
                <w:color w:val="000000"/>
              </w:rPr>
            </w:pPr>
            <w:r w:rsidRPr="00DF76CA">
              <w:rPr>
                <w:color w:val="000000"/>
                <w:lang w:val="ru"/>
              </w:rPr>
              <w:t>—</w:t>
            </w:r>
          </w:p>
        </w:tc>
        <w:tc>
          <w:tcPr>
            <w:tcW w:w="638" w:type="dxa"/>
            <w:tcBorders>
              <w:top w:val="single" w:sz="4" w:space="0" w:color="auto"/>
              <w:left w:val="single" w:sz="4" w:space="0" w:color="auto"/>
            </w:tcBorders>
            <w:shd w:val="clear" w:color="auto" w:fill="auto"/>
            <w:vAlign w:val="center"/>
          </w:tcPr>
          <w:p w14:paraId="562616E3" w14:textId="77777777" w:rsidR="006B31EA" w:rsidRPr="00DF76CA" w:rsidRDefault="007A78E6" w:rsidP="006B31EA">
            <w:pPr>
              <w:pStyle w:val="a7"/>
              <w:jc w:val="center"/>
              <w:rPr>
                <w:color w:val="000000"/>
              </w:rPr>
            </w:pPr>
            <w:r w:rsidRPr="00DF76CA">
              <w:rPr>
                <w:color w:val="000000"/>
                <w:lang w:val="ru"/>
              </w:rPr>
              <w:t>—</w:t>
            </w:r>
          </w:p>
        </w:tc>
        <w:tc>
          <w:tcPr>
            <w:tcW w:w="418" w:type="dxa"/>
            <w:tcBorders>
              <w:top w:val="single" w:sz="4" w:space="0" w:color="auto"/>
              <w:left w:val="single" w:sz="4" w:space="0" w:color="auto"/>
              <w:right w:val="single" w:sz="4" w:space="0" w:color="auto"/>
            </w:tcBorders>
            <w:shd w:val="clear" w:color="auto" w:fill="auto"/>
            <w:vAlign w:val="center"/>
          </w:tcPr>
          <w:p w14:paraId="0E48F1E3"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8CDCA64" wp14:editId="39DA4A73">
                  <wp:extent cx="67310" cy="67310"/>
                  <wp:effectExtent l="0" t="0" r="0" b="0"/>
                  <wp:docPr id="1081081932" name="Picutre 58"/>
                  <wp:cNvGraphicFramePr/>
                  <a:graphic xmlns:a="http://schemas.openxmlformats.org/drawingml/2006/main">
                    <a:graphicData uri="http://schemas.openxmlformats.org/drawingml/2006/picture">
                      <pic:pic xmlns:pic="http://schemas.openxmlformats.org/drawingml/2006/picture">
                        <pic:nvPicPr>
                          <pic:cNvPr id="779736890"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06CF458D"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B183CA0" w14:textId="77777777" w:rsidR="006B31EA" w:rsidRPr="00DF76CA" w:rsidRDefault="007A78E6" w:rsidP="006B31EA">
            <w:pPr>
              <w:pStyle w:val="a7"/>
            </w:pPr>
            <w:r w:rsidRPr="00DF76CA">
              <w:rPr>
                <w:lang w:val="ru"/>
              </w:rPr>
              <w:t>F14.14</w:t>
            </w:r>
          </w:p>
        </w:tc>
        <w:tc>
          <w:tcPr>
            <w:tcW w:w="2170" w:type="dxa"/>
            <w:tcBorders>
              <w:top w:val="single" w:sz="4" w:space="0" w:color="auto"/>
              <w:left w:val="single" w:sz="4" w:space="0" w:color="auto"/>
            </w:tcBorders>
            <w:shd w:val="clear" w:color="auto" w:fill="auto"/>
            <w:vAlign w:val="center"/>
          </w:tcPr>
          <w:p w14:paraId="7BDAB384" w14:textId="77777777" w:rsidR="006B31EA" w:rsidRPr="00DF76CA" w:rsidRDefault="007A78E6" w:rsidP="006B31EA">
            <w:pPr>
              <w:pStyle w:val="a7"/>
            </w:pPr>
            <w:r w:rsidRPr="00DF76CA">
              <w:rPr>
                <w:lang w:val="ru"/>
              </w:rPr>
              <w:t>Номер версии ПО</w:t>
            </w:r>
          </w:p>
        </w:tc>
        <w:tc>
          <w:tcPr>
            <w:tcW w:w="3499" w:type="dxa"/>
            <w:tcBorders>
              <w:top w:val="single" w:sz="4" w:space="0" w:color="auto"/>
              <w:left w:val="single" w:sz="4" w:space="0" w:color="auto"/>
            </w:tcBorders>
            <w:shd w:val="clear" w:color="auto" w:fill="auto"/>
            <w:vAlign w:val="center"/>
          </w:tcPr>
          <w:p w14:paraId="1025D6A7" w14:textId="77777777" w:rsidR="006B31EA" w:rsidRPr="00DF76CA" w:rsidRDefault="007A78E6" w:rsidP="006B31EA">
            <w:pPr>
              <w:pStyle w:val="a7"/>
              <w:rPr>
                <w:color w:val="000000"/>
              </w:rPr>
            </w:pPr>
            <w:r w:rsidRPr="00DF76CA">
              <w:rPr>
                <w:color w:val="000000"/>
                <w:lang w:val="ru"/>
              </w:rPr>
              <w:t>—</w:t>
            </w:r>
          </w:p>
        </w:tc>
        <w:tc>
          <w:tcPr>
            <w:tcW w:w="638" w:type="dxa"/>
            <w:tcBorders>
              <w:top w:val="single" w:sz="4" w:space="0" w:color="auto"/>
              <w:left w:val="single" w:sz="4" w:space="0" w:color="auto"/>
            </w:tcBorders>
            <w:shd w:val="clear" w:color="auto" w:fill="auto"/>
            <w:vAlign w:val="center"/>
          </w:tcPr>
          <w:p w14:paraId="16A87659" w14:textId="77777777" w:rsidR="006B31EA" w:rsidRPr="00DF76CA" w:rsidRDefault="007A78E6" w:rsidP="006B31EA">
            <w:pPr>
              <w:pStyle w:val="a7"/>
              <w:jc w:val="center"/>
              <w:rPr>
                <w:color w:val="000000"/>
              </w:rPr>
            </w:pPr>
            <w:r w:rsidRPr="00DF76CA">
              <w:rPr>
                <w:color w:val="000000"/>
                <w:lang w:val="ru"/>
              </w:rPr>
              <w:t>—</w:t>
            </w:r>
          </w:p>
        </w:tc>
        <w:tc>
          <w:tcPr>
            <w:tcW w:w="418" w:type="dxa"/>
            <w:tcBorders>
              <w:top w:val="single" w:sz="4" w:space="0" w:color="auto"/>
              <w:left w:val="single" w:sz="4" w:space="0" w:color="auto"/>
              <w:right w:val="single" w:sz="4" w:space="0" w:color="auto"/>
            </w:tcBorders>
            <w:shd w:val="clear" w:color="auto" w:fill="auto"/>
            <w:vAlign w:val="center"/>
          </w:tcPr>
          <w:p w14:paraId="57D0F837"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666FBBE" wp14:editId="37D452F5">
                  <wp:extent cx="67310" cy="67310"/>
                  <wp:effectExtent l="0" t="0" r="0" b="0"/>
                  <wp:docPr id="2073407936" name="Picutre 58"/>
                  <wp:cNvGraphicFramePr/>
                  <a:graphic xmlns:a="http://schemas.openxmlformats.org/drawingml/2006/main">
                    <a:graphicData uri="http://schemas.openxmlformats.org/drawingml/2006/picture">
                      <pic:pic xmlns:pic="http://schemas.openxmlformats.org/drawingml/2006/picture">
                        <pic:nvPicPr>
                          <pic:cNvPr id="719895234"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4A85008C"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8ABF775" w14:textId="77777777" w:rsidR="006B31EA" w:rsidRPr="00DF76CA" w:rsidRDefault="007A78E6" w:rsidP="006B31EA">
            <w:pPr>
              <w:pStyle w:val="a7"/>
            </w:pPr>
            <w:r w:rsidRPr="00DF76CA">
              <w:rPr>
                <w:lang w:val="ru"/>
              </w:rPr>
              <w:t>F14.15</w:t>
            </w:r>
          </w:p>
        </w:tc>
        <w:tc>
          <w:tcPr>
            <w:tcW w:w="2170" w:type="dxa"/>
            <w:tcBorders>
              <w:top w:val="single" w:sz="4" w:space="0" w:color="auto"/>
              <w:left w:val="single" w:sz="4" w:space="0" w:color="auto"/>
            </w:tcBorders>
            <w:shd w:val="clear" w:color="auto" w:fill="auto"/>
            <w:vAlign w:val="center"/>
          </w:tcPr>
          <w:p w14:paraId="5841170C" w14:textId="77777777" w:rsidR="006B31EA" w:rsidRPr="00DF76CA" w:rsidRDefault="007A78E6" w:rsidP="006B31EA">
            <w:pPr>
              <w:pStyle w:val="a7"/>
            </w:pPr>
            <w:r w:rsidRPr="00DF76CA">
              <w:rPr>
                <w:lang w:val="ru"/>
              </w:rPr>
              <w:t>Номер партии ПО</w:t>
            </w:r>
          </w:p>
        </w:tc>
        <w:tc>
          <w:tcPr>
            <w:tcW w:w="3499" w:type="dxa"/>
            <w:tcBorders>
              <w:top w:val="single" w:sz="4" w:space="0" w:color="auto"/>
              <w:left w:val="single" w:sz="4" w:space="0" w:color="auto"/>
            </w:tcBorders>
            <w:shd w:val="clear" w:color="auto" w:fill="auto"/>
            <w:vAlign w:val="center"/>
          </w:tcPr>
          <w:p w14:paraId="541E1581" w14:textId="77777777" w:rsidR="006B31EA" w:rsidRPr="00DF76CA" w:rsidRDefault="007A78E6" w:rsidP="006B31EA">
            <w:pPr>
              <w:pStyle w:val="a7"/>
            </w:pPr>
            <w:r w:rsidRPr="00DF76CA">
              <w:rPr>
                <w:lang w:val="ru"/>
              </w:rPr>
              <w:t>—</w:t>
            </w:r>
          </w:p>
        </w:tc>
        <w:tc>
          <w:tcPr>
            <w:tcW w:w="638" w:type="dxa"/>
            <w:tcBorders>
              <w:top w:val="single" w:sz="4" w:space="0" w:color="auto"/>
              <w:left w:val="single" w:sz="4" w:space="0" w:color="auto"/>
            </w:tcBorders>
            <w:shd w:val="clear" w:color="auto" w:fill="auto"/>
            <w:vAlign w:val="center"/>
          </w:tcPr>
          <w:p w14:paraId="212BD027" w14:textId="77777777" w:rsidR="006B31EA" w:rsidRPr="00DF76CA" w:rsidRDefault="007A78E6" w:rsidP="006B31EA">
            <w:pPr>
              <w:pStyle w:val="a7"/>
              <w:jc w:val="center"/>
            </w:pPr>
            <w:r w:rsidRPr="00DF76CA">
              <w:rPr>
                <w:lang w:val="ru"/>
              </w:rPr>
              <w:t>3,0410</w:t>
            </w:r>
          </w:p>
        </w:tc>
        <w:tc>
          <w:tcPr>
            <w:tcW w:w="418" w:type="dxa"/>
            <w:tcBorders>
              <w:top w:val="single" w:sz="4" w:space="0" w:color="auto"/>
              <w:left w:val="single" w:sz="4" w:space="0" w:color="auto"/>
              <w:right w:val="single" w:sz="4" w:space="0" w:color="auto"/>
            </w:tcBorders>
            <w:shd w:val="clear" w:color="auto" w:fill="auto"/>
            <w:vAlign w:val="center"/>
          </w:tcPr>
          <w:p w14:paraId="28DD3D4A"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77F5DEA" wp14:editId="1C42BCD7">
                  <wp:extent cx="67310" cy="67310"/>
                  <wp:effectExtent l="0" t="0" r="0" b="0"/>
                  <wp:docPr id="1005109738" name="Picutre 58"/>
                  <wp:cNvGraphicFramePr/>
                  <a:graphic xmlns:a="http://schemas.openxmlformats.org/drawingml/2006/main">
                    <a:graphicData uri="http://schemas.openxmlformats.org/drawingml/2006/picture">
                      <pic:pic xmlns:pic="http://schemas.openxmlformats.org/drawingml/2006/picture">
                        <pic:nvPicPr>
                          <pic:cNvPr id="1348694602"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7D0022" w14:paraId="2DEF58DE" w14:textId="77777777" w:rsidTr="006B31EA">
        <w:trPr>
          <w:trHeight w:val="216"/>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6B72CB54" w14:textId="77777777" w:rsidR="00776B2B" w:rsidRPr="007A78E6" w:rsidRDefault="007A78E6" w:rsidP="006B31EA">
            <w:pPr>
              <w:pStyle w:val="a7"/>
              <w:jc w:val="center"/>
              <w:rPr>
                <w:sz w:val="12"/>
                <w:szCs w:val="12"/>
                <w:lang w:val="ru-RU"/>
              </w:rPr>
            </w:pPr>
            <w:r w:rsidRPr="00546EB0">
              <w:rPr>
                <w:sz w:val="12"/>
                <w:szCs w:val="12"/>
                <w:lang w:val="ru"/>
              </w:rPr>
              <w:t>F15: группа управления кодами функций</w:t>
            </w:r>
          </w:p>
        </w:tc>
      </w:tr>
      <w:tr w:rsidR="005B66E3" w:rsidRPr="00DF76CA" w14:paraId="4043705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2310028" w14:textId="77777777" w:rsidR="00776B2B" w:rsidRPr="00DF76CA" w:rsidRDefault="007A78E6" w:rsidP="006B31EA">
            <w:pPr>
              <w:pStyle w:val="a7"/>
            </w:pPr>
            <w:r w:rsidRPr="00DF76CA">
              <w:rPr>
                <w:lang w:val="ru"/>
              </w:rPr>
              <w:t>F15.00</w:t>
            </w:r>
          </w:p>
        </w:tc>
        <w:tc>
          <w:tcPr>
            <w:tcW w:w="2170" w:type="dxa"/>
            <w:tcBorders>
              <w:top w:val="single" w:sz="4" w:space="0" w:color="auto"/>
              <w:left w:val="single" w:sz="4" w:space="0" w:color="auto"/>
            </w:tcBorders>
            <w:shd w:val="clear" w:color="auto" w:fill="auto"/>
            <w:vAlign w:val="center"/>
          </w:tcPr>
          <w:p w14:paraId="3CDFF19F" w14:textId="77777777" w:rsidR="00776B2B" w:rsidRPr="00DF76CA" w:rsidRDefault="007A78E6" w:rsidP="006B31EA">
            <w:pPr>
              <w:pStyle w:val="a7"/>
            </w:pPr>
            <w:r w:rsidRPr="00DF76CA">
              <w:rPr>
                <w:lang w:val="ru"/>
              </w:rPr>
              <w:t>Пароль пользователя</w:t>
            </w:r>
          </w:p>
        </w:tc>
        <w:tc>
          <w:tcPr>
            <w:tcW w:w="3499" w:type="dxa"/>
            <w:tcBorders>
              <w:top w:val="single" w:sz="4" w:space="0" w:color="auto"/>
              <w:left w:val="single" w:sz="4" w:space="0" w:color="auto"/>
            </w:tcBorders>
            <w:shd w:val="clear" w:color="auto" w:fill="auto"/>
            <w:vAlign w:val="center"/>
          </w:tcPr>
          <w:p w14:paraId="76453A99" w14:textId="77777777" w:rsidR="00776B2B" w:rsidRPr="00DF76CA" w:rsidRDefault="007A78E6" w:rsidP="006B31EA">
            <w:pPr>
              <w:pStyle w:val="a7"/>
            </w:pPr>
            <w:r w:rsidRPr="00DF76CA">
              <w:rPr>
                <w:lang w:val="ru"/>
              </w:rPr>
              <w:t>0–65535</w:t>
            </w:r>
          </w:p>
        </w:tc>
        <w:tc>
          <w:tcPr>
            <w:tcW w:w="638" w:type="dxa"/>
            <w:tcBorders>
              <w:top w:val="single" w:sz="4" w:space="0" w:color="auto"/>
              <w:left w:val="single" w:sz="4" w:space="0" w:color="auto"/>
            </w:tcBorders>
            <w:shd w:val="clear" w:color="auto" w:fill="auto"/>
            <w:vAlign w:val="center"/>
          </w:tcPr>
          <w:p w14:paraId="58E5F79E"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095941F1"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7534DFC" wp14:editId="61E39A21">
                  <wp:extent cx="69850" cy="69850"/>
                  <wp:effectExtent l="0" t="0" r="0" b="0"/>
                  <wp:docPr id="1148244346" name="Picutre 56"/>
                  <wp:cNvGraphicFramePr/>
                  <a:graphic xmlns:a="http://schemas.openxmlformats.org/drawingml/2006/main">
                    <a:graphicData uri="http://schemas.openxmlformats.org/drawingml/2006/picture">
                      <pic:pic xmlns:pic="http://schemas.openxmlformats.org/drawingml/2006/picture">
                        <pic:nvPicPr>
                          <pic:cNvPr id="77924314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1D64909" w14:textId="77777777" w:rsidTr="006B31EA">
        <w:trPr>
          <w:trHeight w:val="706"/>
          <w:jc w:val="center"/>
        </w:trPr>
        <w:tc>
          <w:tcPr>
            <w:tcW w:w="533" w:type="dxa"/>
            <w:tcBorders>
              <w:top w:val="single" w:sz="4" w:space="0" w:color="auto"/>
              <w:left w:val="single" w:sz="4" w:space="0" w:color="auto"/>
            </w:tcBorders>
            <w:shd w:val="clear" w:color="auto" w:fill="auto"/>
            <w:vAlign w:val="center"/>
          </w:tcPr>
          <w:p w14:paraId="7639F034" w14:textId="77777777" w:rsidR="00776B2B" w:rsidRPr="00DF76CA" w:rsidRDefault="007A78E6" w:rsidP="006B31EA">
            <w:pPr>
              <w:pStyle w:val="a7"/>
            </w:pPr>
            <w:r w:rsidRPr="00DF76CA">
              <w:rPr>
                <w:lang w:val="ru"/>
              </w:rPr>
              <w:t>F15.01</w:t>
            </w:r>
          </w:p>
        </w:tc>
        <w:tc>
          <w:tcPr>
            <w:tcW w:w="2170" w:type="dxa"/>
            <w:tcBorders>
              <w:top w:val="single" w:sz="4" w:space="0" w:color="auto"/>
              <w:left w:val="single" w:sz="4" w:space="0" w:color="auto"/>
            </w:tcBorders>
            <w:shd w:val="clear" w:color="auto" w:fill="auto"/>
            <w:vAlign w:val="center"/>
          </w:tcPr>
          <w:p w14:paraId="27C0EDFB" w14:textId="77777777" w:rsidR="00776B2B" w:rsidRPr="00DF76CA" w:rsidRDefault="007A78E6" w:rsidP="006B31EA">
            <w:pPr>
              <w:pStyle w:val="a7"/>
            </w:pPr>
            <w:r w:rsidRPr="00DF76CA">
              <w:rPr>
                <w:lang w:val="ru"/>
              </w:rPr>
              <w:t>Инициализация параметров</w:t>
            </w:r>
          </w:p>
        </w:tc>
        <w:tc>
          <w:tcPr>
            <w:tcW w:w="3499" w:type="dxa"/>
            <w:tcBorders>
              <w:top w:val="single" w:sz="4" w:space="0" w:color="auto"/>
              <w:left w:val="single" w:sz="4" w:space="0" w:color="auto"/>
            </w:tcBorders>
            <w:shd w:val="clear" w:color="auto" w:fill="auto"/>
            <w:vAlign w:val="center"/>
          </w:tcPr>
          <w:p w14:paraId="2F769006" w14:textId="77777777" w:rsidR="00776B2B" w:rsidRPr="007A78E6" w:rsidRDefault="007A78E6" w:rsidP="006B31EA">
            <w:pPr>
              <w:pStyle w:val="a7"/>
              <w:rPr>
                <w:lang w:val="ru-RU"/>
              </w:rPr>
            </w:pPr>
            <w:r w:rsidRPr="00DF76CA">
              <w:rPr>
                <w:lang w:val="ru"/>
              </w:rPr>
              <w:t>0: операция отсутствует</w:t>
            </w:r>
          </w:p>
          <w:p w14:paraId="728007D9" w14:textId="77777777" w:rsidR="00776B2B" w:rsidRPr="007A78E6" w:rsidRDefault="007A78E6" w:rsidP="006B31EA">
            <w:pPr>
              <w:pStyle w:val="a7"/>
              <w:rPr>
                <w:lang w:val="ru-RU"/>
              </w:rPr>
            </w:pPr>
            <w:r w:rsidRPr="00DF76CA">
              <w:rPr>
                <w:lang w:val="ru"/>
              </w:rPr>
              <w:t>1: все пользовательские параметры, за исключением параметров двигателя, восстанавливаются до заводских настроек</w:t>
            </w:r>
          </w:p>
          <w:p w14:paraId="34BA0F96" w14:textId="77777777" w:rsidR="00776B2B" w:rsidRPr="007A78E6" w:rsidRDefault="007A78E6" w:rsidP="006B31EA">
            <w:pPr>
              <w:pStyle w:val="a7"/>
              <w:rPr>
                <w:lang w:val="ru-RU"/>
              </w:rPr>
            </w:pPr>
            <w:r w:rsidRPr="00DF76CA">
              <w:rPr>
                <w:lang w:val="ru"/>
              </w:rPr>
              <w:t>2: все пользовательские параметры восстанавливаются до заводских настроек</w:t>
            </w:r>
          </w:p>
          <w:p w14:paraId="60F4BBCA" w14:textId="77777777" w:rsidR="00776B2B" w:rsidRPr="00DF76CA" w:rsidRDefault="007A78E6" w:rsidP="006B31EA">
            <w:pPr>
              <w:pStyle w:val="a7"/>
            </w:pPr>
            <w:r w:rsidRPr="00DF76CA">
              <w:rPr>
                <w:lang w:val="ru"/>
              </w:rPr>
              <w:t>3: сброс информации о записях</w:t>
            </w:r>
          </w:p>
        </w:tc>
        <w:tc>
          <w:tcPr>
            <w:tcW w:w="638" w:type="dxa"/>
            <w:tcBorders>
              <w:top w:val="single" w:sz="4" w:space="0" w:color="auto"/>
              <w:left w:val="single" w:sz="4" w:space="0" w:color="auto"/>
            </w:tcBorders>
            <w:shd w:val="clear" w:color="auto" w:fill="auto"/>
            <w:vAlign w:val="center"/>
          </w:tcPr>
          <w:p w14:paraId="27D52D78"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383E1C73"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39CDF2B" wp14:editId="642A6623">
                  <wp:extent cx="64135" cy="64135"/>
                  <wp:effectExtent l="0" t="0" r="0" b="0"/>
                  <wp:docPr id="2000241966" name="Picutre 57"/>
                  <wp:cNvGraphicFramePr/>
                  <a:graphic xmlns:a="http://schemas.openxmlformats.org/drawingml/2006/main">
                    <a:graphicData uri="http://schemas.openxmlformats.org/drawingml/2006/picture">
                      <pic:pic xmlns:pic="http://schemas.openxmlformats.org/drawingml/2006/picture">
                        <pic:nvPicPr>
                          <pic:cNvPr id="1686006098"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02D610A1" w14:textId="77777777" w:rsidTr="006B31EA">
        <w:trPr>
          <w:trHeight w:val="350"/>
          <w:jc w:val="center"/>
        </w:trPr>
        <w:tc>
          <w:tcPr>
            <w:tcW w:w="533" w:type="dxa"/>
            <w:tcBorders>
              <w:top w:val="single" w:sz="4" w:space="0" w:color="auto"/>
              <w:left w:val="single" w:sz="4" w:space="0" w:color="auto"/>
            </w:tcBorders>
            <w:shd w:val="clear" w:color="auto" w:fill="auto"/>
            <w:vAlign w:val="center"/>
          </w:tcPr>
          <w:p w14:paraId="54BCAF44" w14:textId="77777777" w:rsidR="00776B2B" w:rsidRPr="00DF76CA" w:rsidRDefault="007A78E6" w:rsidP="006B31EA">
            <w:pPr>
              <w:pStyle w:val="a7"/>
            </w:pPr>
            <w:r w:rsidRPr="00DF76CA">
              <w:rPr>
                <w:lang w:val="ru"/>
              </w:rPr>
              <w:t>F15.02</w:t>
            </w:r>
          </w:p>
        </w:tc>
        <w:tc>
          <w:tcPr>
            <w:tcW w:w="2170" w:type="dxa"/>
            <w:tcBorders>
              <w:top w:val="single" w:sz="4" w:space="0" w:color="auto"/>
              <w:left w:val="single" w:sz="4" w:space="0" w:color="auto"/>
            </w:tcBorders>
            <w:shd w:val="clear" w:color="auto" w:fill="auto"/>
            <w:vAlign w:val="center"/>
          </w:tcPr>
          <w:p w14:paraId="659CAB1A" w14:textId="77777777" w:rsidR="00776B2B" w:rsidRPr="00DF76CA" w:rsidRDefault="007A78E6" w:rsidP="006B31EA">
            <w:pPr>
              <w:pStyle w:val="a7"/>
            </w:pPr>
            <w:r w:rsidRPr="00DF76CA">
              <w:rPr>
                <w:lang w:val="ru"/>
              </w:rPr>
              <w:t>Атрибут изменения кода функции</w:t>
            </w:r>
          </w:p>
        </w:tc>
        <w:tc>
          <w:tcPr>
            <w:tcW w:w="3499" w:type="dxa"/>
            <w:tcBorders>
              <w:top w:val="single" w:sz="4" w:space="0" w:color="auto"/>
              <w:left w:val="single" w:sz="4" w:space="0" w:color="auto"/>
            </w:tcBorders>
            <w:shd w:val="clear" w:color="auto" w:fill="auto"/>
            <w:vAlign w:val="center"/>
          </w:tcPr>
          <w:p w14:paraId="465CF7C3" w14:textId="77777777" w:rsidR="00776B2B" w:rsidRPr="00DF76CA" w:rsidRDefault="007A78E6" w:rsidP="006B31EA">
            <w:pPr>
              <w:pStyle w:val="a7"/>
            </w:pPr>
            <w:r w:rsidRPr="00DF76CA">
              <w:rPr>
                <w:lang w:val="ru"/>
              </w:rPr>
              <w:t>0: изменяемый</w:t>
            </w:r>
          </w:p>
          <w:p w14:paraId="7799BC38" w14:textId="77777777" w:rsidR="00776B2B" w:rsidRPr="00DF76CA" w:rsidRDefault="007A78E6" w:rsidP="006B31EA">
            <w:pPr>
              <w:pStyle w:val="a7"/>
            </w:pPr>
            <w:r w:rsidRPr="00DF76CA">
              <w:rPr>
                <w:lang w:val="ru"/>
              </w:rPr>
              <w:t>1: неизменяемый</w:t>
            </w:r>
          </w:p>
        </w:tc>
        <w:tc>
          <w:tcPr>
            <w:tcW w:w="638" w:type="dxa"/>
            <w:tcBorders>
              <w:top w:val="single" w:sz="4" w:space="0" w:color="auto"/>
              <w:left w:val="single" w:sz="4" w:space="0" w:color="auto"/>
            </w:tcBorders>
            <w:shd w:val="clear" w:color="auto" w:fill="auto"/>
            <w:vAlign w:val="center"/>
          </w:tcPr>
          <w:p w14:paraId="5FD69C04"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72C200B"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99D2DBF" wp14:editId="2DF0DAD8">
                  <wp:extent cx="69850" cy="69850"/>
                  <wp:effectExtent l="0" t="0" r="0" b="0"/>
                  <wp:docPr id="1096570876" name="Picutre 56"/>
                  <wp:cNvGraphicFramePr/>
                  <a:graphic xmlns:a="http://schemas.openxmlformats.org/drawingml/2006/main">
                    <a:graphicData uri="http://schemas.openxmlformats.org/drawingml/2006/picture">
                      <pic:pic xmlns:pic="http://schemas.openxmlformats.org/drawingml/2006/picture">
                        <pic:nvPicPr>
                          <pic:cNvPr id="122181358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9D7D30A"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948A0AA" w14:textId="77777777" w:rsidR="006B31EA" w:rsidRPr="00DF76CA" w:rsidRDefault="007A78E6" w:rsidP="006B31EA">
            <w:pPr>
              <w:pStyle w:val="a7"/>
            </w:pPr>
            <w:r w:rsidRPr="00DF76CA">
              <w:rPr>
                <w:lang w:val="ru"/>
              </w:rPr>
              <w:t>F15.03</w:t>
            </w:r>
          </w:p>
        </w:tc>
        <w:tc>
          <w:tcPr>
            <w:tcW w:w="2170" w:type="dxa"/>
            <w:tcBorders>
              <w:top w:val="single" w:sz="4" w:space="0" w:color="auto"/>
              <w:left w:val="single" w:sz="4" w:space="0" w:color="auto"/>
            </w:tcBorders>
            <w:shd w:val="clear" w:color="auto" w:fill="auto"/>
            <w:vAlign w:val="center"/>
          </w:tcPr>
          <w:p w14:paraId="22489219" w14:textId="77777777" w:rsidR="006B31EA"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5519889F" w14:textId="77777777" w:rsidR="006B31EA" w:rsidRPr="00DF76CA" w:rsidRDefault="007A78E6" w:rsidP="006B31EA">
            <w:pPr>
              <w:pStyle w:val="a7"/>
            </w:pPr>
            <w:r w:rsidRPr="00DF76CA">
              <w:rPr>
                <w:lang w:val="ru"/>
              </w:rPr>
              <w:t>—</w:t>
            </w:r>
          </w:p>
        </w:tc>
        <w:tc>
          <w:tcPr>
            <w:tcW w:w="638" w:type="dxa"/>
            <w:tcBorders>
              <w:top w:val="single" w:sz="4" w:space="0" w:color="auto"/>
              <w:left w:val="single" w:sz="4" w:space="0" w:color="auto"/>
            </w:tcBorders>
            <w:shd w:val="clear" w:color="auto" w:fill="auto"/>
            <w:vAlign w:val="center"/>
          </w:tcPr>
          <w:p w14:paraId="4F9B16CD" w14:textId="77777777" w:rsidR="006B31EA"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0BC6848D"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C085DE0" wp14:editId="3805FFD7">
                  <wp:extent cx="67310" cy="67310"/>
                  <wp:effectExtent l="0" t="0" r="0" b="0"/>
                  <wp:docPr id="1248463440" name="Picutre 58"/>
                  <wp:cNvGraphicFramePr/>
                  <a:graphic xmlns:a="http://schemas.openxmlformats.org/drawingml/2006/main">
                    <a:graphicData uri="http://schemas.openxmlformats.org/drawingml/2006/picture">
                      <pic:pic xmlns:pic="http://schemas.openxmlformats.org/drawingml/2006/picture">
                        <pic:nvPicPr>
                          <pic:cNvPr id="2133212573"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DF76CA" w14:paraId="0725A70B"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7C7FADA" w14:textId="77777777" w:rsidR="006B31EA" w:rsidRPr="00DF76CA" w:rsidRDefault="007A78E6" w:rsidP="006B31EA">
            <w:pPr>
              <w:pStyle w:val="a7"/>
            </w:pPr>
            <w:r w:rsidRPr="00DF76CA">
              <w:rPr>
                <w:lang w:val="ru"/>
              </w:rPr>
              <w:t>F15.04</w:t>
            </w:r>
          </w:p>
        </w:tc>
        <w:tc>
          <w:tcPr>
            <w:tcW w:w="2170" w:type="dxa"/>
            <w:tcBorders>
              <w:top w:val="single" w:sz="4" w:space="0" w:color="auto"/>
              <w:left w:val="single" w:sz="4" w:space="0" w:color="auto"/>
            </w:tcBorders>
            <w:shd w:val="clear" w:color="auto" w:fill="auto"/>
            <w:vAlign w:val="center"/>
          </w:tcPr>
          <w:p w14:paraId="5DEF5D54" w14:textId="77777777" w:rsidR="006B31EA"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42DC3B14" w14:textId="77777777" w:rsidR="006B31EA" w:rsidRPr="00DF76CA" w:rsidRDefault="007A78E6" w:rsidP="006B31EA">
            <w:pPr>
              <w:pStyle w:val="a7"/>
              <w:rPr>
                <w:color w:val="000000"/>
              </w:rPr>
            </w:pPr>
            <w:r w:rsidRPr="00DF76CA">
              <w:rPr>
                <w:color w:val="000000"/>
                <w:lang w:val="ru"/>
              </w:rPr>
              <w:t>—</w:t>
            </w:r>
          </w:p>
        </w:tc>
        <w:tc>
          <w:tcPr>
            <w:tcW w:w="638" w:type="dxa"/>
            <w:tcBorders>
              <w:top w:val="single" w:sz="4" w:space="0" w:color="auto"/>
              <w:left w:val="single" w:sz="4" w:space="0" w:color="auto"/>
            </w:tcBorders>
            <w:shd w:val="clear" w:color="auto" w:fill="auto"/>
            <w:vAlign w:val="center"/>
          </w:tcPr>
          <w:p w14:paraId="15D346C2" w14:textId="77777777" w:rsidR="006B31EA"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654E47CE"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934AE0D" wp14:editId="5506057C">
                  <wp:extent cx="67310" cy="67310"/>
                  <wp:effectExtent l="0" t="0" r="0" b="0"/>
                  <wp:docPr id="703356506" name="Picutre 58"/>
                  <wp:cNvGraphicFramePr/>
                  <a:graphic xmlns:a="http://schemas.openxmlformats.org/drawingml/2006/main">
                    <a:graphicData uri="http://schemas.openxmlformats.org/drawingml/2006/picture">
                      <pic:pic xmlns:pic="http://schemas.openxmlformats.org/drawingml/2006/picture">
                        <pic:nvPicPr>
                          <pic:cNvPr id="1388960553" name="Picture 58"/>
                          <pic:cNvPicPr/>
                        </pic:nvPicPr>
                        <pic:blipFill>
                          <a:blip r:embed="rId62"/>
                          <a:stretch>
                            <a:fillRect/>
                          </a:stretch>
                        </pic:blipFill>
                        <pic:spPr>
                          <a:xfrm>
                            <a:off x="0" y="0"/>
                            <a:ext cx="67310" cy="67310"/>
                          </a:xfrm>
                          <a:prstGeom prst="rect">
                            <a:avLst/>
                          </a:prstGeom>
                        </pic:spPr>
                      </pic:pic>
                    </a:graphicData>
                  </a:graphic>
                </wp:inline>
              </w:drawing>
            </w:r>
          </w:p>
        </w:tc>
      </w:tr>
      <w:tr w:rsidR="005B66E3" w:rsidRPr="007D0022" w14:paraId="1565E51A" w14:textId="77777777" w:rsidTr="006B31EA">
        <w:trPr>
          <w:trHeight w:val="221"/>
          <w:jc w:val="center"/>
        </w:trPr>
        <w:tc>
          <w:tcPr>
            <w:tcW w:w="7258" w:type="dxa"/>
            <w:gridSpan w:val="5"/>
            <w:tcBorders>
              <w:top w:val="single" w:sz="4" w:space="0" w:color="auto"/>
              <w:left w:val="single" w:sz="4" w:space="0" w:color="auto"/>
              <w:right w:val="single" w:sz="4" w:space="0" w:color="auto"/>
            </w:tcBorders>
            <w:shd w:val="clear" w:color="auto" w:fill="C7C8CA"/>
            <w:vAlign w:val="center"/>
          </w:tcPr>
          <w:p w14:paraId="4A86187A" w14:textId="77777777" w:rsidR="00776B2B" w:rsidRPr="007A78E6" w:rsidRDefault="007A78E6" w:rsidP="006B31EA">
            <w:pPr>
              <w:pStyle w:val="a7"/>
              <w:jc w:val="center"/>
              <w:rPr>
                <w:sz w:val="12"/>
                <w:szCs w:val="12"/>
                <w:lang w:val="ru-RU"/>
              </w:rPr>
            </w:pPr>
            <w:r w:rsidRPr="00546EB0">
              <w:rPr>
                <w:sz w:val="12"/>
                <w:szCs w:val="12"/>
                <w:lang w:val="ru"/>
              </w:rPr>
              <w:t>F16: группа параметров подачи воды</w:t>
            </w:r>
          </w:p>
        </w:tc>
      </w:tr>
      <w:tr w:rsidR="005B66E3" w:rsidRPr="00DF76CA" w14:paraId="53371B7F" w14:textId="77777777" w:rsidTr="00546EB0">
        <w:trPr>
          <w:trHeight w:val="35"/>
          <w:jc w:val="center"/>
        </w:trPr>
        <w:tc>
          <w:tcPr>
            <w:tcW w:w="533" w:type="dxa"/>
            <w:tcBorders>
              <w:top w:val="single" w:sz="4" w:space="0" w:color="auto"/>
              <w:left w:val="single" w:sz="4" w:space="0" w:color="auto"/>
            </w:tcBorders>
            <w:shd w:val="clear" w:color="auto" w:fill="auto"/>
            <w:vAlign w:val="center"/>
          </w:tcPr>
          <w:p w14:paraId="0112D5B0" w14:textId="77777777" w:rsidR="00776B2B" w:rsidRPr="00DF76CA" w:rsidRDefault="007A78E6" w:rsidP="006B31EA">
            <w:pPr>
              <w:pStyle w:val="a7"/>
            </w:pPr>
            <w:r w:rsidRPr="00DF76CA">
              <w:rPr>
                <w:lang w:val="ru"/>
              </w:rPr>
              <w:t>F16.01 –</w:t>
            </w:r>
          </w:p>
          <w:p w14:paraId="4A9C801A" w14:textId="77777777" w:rsidR="00776B2B" w:rsidRPr="00DF76CA" w:rsidRDefault="007A78E6" w:rsidP="006B31EA">
            <w:pPr>
              <w:pStyle w:val="a7"/>
            </w:pPr>
            <w:r w:rsidRPr="00DF76CA">
              <w:rPr>
                <w:lang w:val="ru"/>
              </w:rPr>
              <w:t>F16.04</w:t>
            </w:r>
          </w:p>
        </w:tc>
        <w:tc>
          <w:tcPr>
            <w:tcW w:w="2170" w:type="dxa"/>
            <w:tcBorders>
              <w:top w:val="single" w:sz="4" w:space="0" w:color="auto"/>
              <w:left w:val="single" w:sz="4" w:space="0" w:color="auto"/>
            </w:tcBorders>
            <w:shd w:val="clear" w:color="auto" w:fill="auto"/>
            <w:vAlign w:val="center"/>
          </w:tcPr>
          <w:p w14:paraId="70EB4401" w14:textId="77777777" w:rsidR="00776B2B"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0C9CC883" w14:textId="77777777" w:rsidR="00776B2B" w:rsidRPr="00DF76CA" w:rsidRDefault="007A78E6" w:rsidP="006B31EA">
            <w:pPr>
              <w:pStyle w:val="a7"/>
              <w:rPr>
                <w:color w:val="000000"/>
              </w:rPr>
            </w:pPr>
            <w:r w:rsidRPr="00DF76CA">
              <w:rPr>
                <w:color w:val="000000"/>
                <w:lang w:val="ru"/>
              </w:rPr>
              <w:t>—</w:t>
            </w:r>
          </w:p>
        </w:tc>
        <w:tc>
          <w:tcPr>
            <w:tcW w:w="638" w:type="dxa"/>
            <w:tcBorders>
              <w:top w:val="single" w:sz="4" w:space="0" w:color="auto"/>
              <w:left w:val="single" w:sz="4" w:space="0" w:color="auto"/>
            </w:tcBorders>
            <w:shd w:val="clear" w:color="auto" w:fill="auto"/>
            <w:vAlign w:val="center"/>
          </w:tcPr>
          <w:p w14:paraId="75C4FDA9"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214445D1"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30D3AF0" wp14:editId="0D9B01AD">
                  <wp:extent cx="64135" cy="64135"/>
                  <wp:effectExtent l="0" t="0" r="0" b="0"/>
                  <wp:docPr id="1144795700" name="Picutre 57"/>
                  <wp:cNvGraphicFramePr/>
                  <a:graphic xmlns:a="http://schemas.openxmlformats.org/drawingml/2006/main">
                    <a:graphicData uri="http://schemas.openxmlformats.org/drawingml/2006/picture">
                      <pic:pic xmlns:pic="http://schemas.openxmlformats.org/drawingml/2006/picture">
                        <pic:nvPicPr>
                          <pic:cNvPr id="115073157"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776DF2CE"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426B64D" w14:textId="77777777" w:rsidR="006B31EA" w:rsidRPr="00DF76CA" w:rsidRDefault="007A78E6" w:rsidP="006B31EA">
            <w:pPr>
              <w:pStyle w:val="a7"/>
            </w:pPr>
            <w:r w:rsidRPr="00DF76CA">
              <w:rPr>
                <w:lang w:val="ru"/>
              </w:rPr>
              <w:t>F16.05</w:t>
            </w:r>
          </w:p>
        </w:tc>
        <w:tc>
          <w:tcPr>
            <w:tcW w:w="2170" w:type="dxa"/>
            <w:tcBorders>
              <w:top w:val="single" w:sz="4" w:space="0" w:color="auto"/>
              <w:left w:val="single" w:sz="4" w:space="0" w:color="auto"/>
            </w:tcBorders>
            <w:shd w:val="clear" w:color="auto" w:fill="auto"/>
            <w:vAlign w:val="center"/>
          </w:tcPr>
          <w:p w14:paraId="5C2C4F4F" w14:textId="77777777" w:rsidR="006B31EA" w:rsidRPr="007A78E6" w:rsidRDefault="007A78E6" w:rsidP="006B31EA">
            <w:pPr>
              <w:pStyle w:val="a7"/>
              <w:rPr>
                <w:lang w:val="ru-RU"/>
              </w:rPr>
            </w:pPr>
            <w:r w:rsidRPr="00DF76CA">
              <w:rPr>
                <w:lang w:val="ru"/>
              </w:rPr>
              <w:t>Время ожидания перехода насоса в спящий режим</w:t>
            </w:r>
          </w:p>
        </w:tc>
        <w:tc>
          <w:tcPr>
            <w:tcW w:w="3499" w:type="dxa"/>
            <w:tcBorders>
              <w:top w:val="single" w:sz="4" w:space="0" w:color="auto"/>
              <w:left w:val="single" w:sz="4" w:space="0" w:color="auto"/>
            </w:tcBorders>
            <w:shd w:val="clear" w:color="auto" w:fill="auto"/>
            <w:vAlign w:val="center"/>
          </w:tcPr>
          <w:p w14:paraId="2AEB7167" w14:textId="77777777" w:rsidR="006B31EA" w:rsidRPr="00DF76CA" w:rsidRDefault="007A78E6" w:rsidP="006B31EA">
            <w:pPr>
              <w:pStyle w:val="a7"/>
            </w:pPr>
            <w:r w:rsidRPr="00DF76CA">
              <w:rPr>
                <w:lang w:val="ru"/>
              </w:rPr>
              <w:t>0,0 –3600,0 с</w:t>
            </w:r>
          </w:p>
        </w:tc>
        <w:tc>
          <w:tcPr>
            <w:tcW w:w="638" w:type="dxa"/>
            <w:tcBorders>
              <w:top w:val="single" w:sz="4" w:space="0" w:color="auto"/>
              <w:left w:val="single" w:sz="4" w:space="0" w:color="auto"/>
            </w:tcBorders>
            <w:shd w:val="clear" w:color="auto" w:fill="auto"/>
            <w:vAlign w:val="center"/>
          </w:tcPr>
          <w:p w14:paraId="256A3EE2" w14:textId="77777777" w:rsidR="006B31EA" w:rsidRPr="00DF76CA" w:rsidRDefault="007A78E6" w:rsidP="006B31EA">
            <w:pPr>
              <w:pStyle w:val="a7"/>
              <w:jc w:val="center"/>
            </w:pPr>
            <w:r w:rsidRPr="00DF76CA">
              <w:rPr>
                <w:lang w:val="ru"/>
              </w:rPr>
              <w:t>2,0</w:t>
            </w:r>
          </w:p>
        </w:tc>
        <w:tc>
          <w:tcPr>
            <w:tcW w:w="418" w:type="dxa"/>
            <w:tcBorders>
              <w:top w:val="single" w:sz="4" w:space="0" w:color="auto"/>
              <w:left w:val="single" w:sz="4" w:space="0" w:color="auto"/>
              <w:right w:val="single" w:sz="4" w:space="0" w:color="auto"/>
            </w:tcBorders>
            <w:shd w:val="clear" w:color="auto" w:fill="auto"/>
            <w:vAlign w:val="center"/>
          </w:tcPr>
          <w:p w14:paraId="77FB1BFF"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E9C0053" wp14:editId="11C525A7">
                  <wp:extent cx="69850" cy="69850"/>
                  <wp:effectExtent l="0" t="0" r="0" b="0"/>
                  <wp:docPr id="1868090134" name="Picutre 56"/>
                  <wp:cNvGraphicFramePr/>
                  <a:graphic xmlns:a="http://schemas.openxmlformats.org/drawingml/2006/main">
                    <a:graphicData uri="http://schemas.openxmlformats.org/drawingml/2006/picture">
                      <pic:pic xmlns:pic="http://schemas.openxmlformats.org/drawingml/2006/picture">
                        <pic:nvPicPr>
                          <pic:cNvPr id="155649739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773BD49"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008BBB3" w14:textId="77777777" w:rsidR="006B31EA" w:rsidRPr="00DF76CA" w:rsidRDefault="007A78E6" w:rsidP="006B31EA">
            <w:pPr>
              <w:pStyle w:val="a7"/>
            </w:pPr>
            <w:r w:rsidRPr="00DF76CA">
              <w:rPr>
                <w:lang w:val="ru"/>
              </w:rPr>
              <w:t>F16.06</w:t>
            </w:r>
          </w:p>
        </w:tc>
        <w:tc>
          <w:tcPr>
            <w:tcW w:w="2170" w:type="dxa"/>
            <w:tcBorders>
              <w:top w:val="single" w:sz="4" w:space="0" w:color="auto"/>
              <w:left w:val="single" w:sz="4" w:space="0" w:color="auto"/>
            </w:tcBorders>
            <w:shd w:val="clear" w:color="auto" w:fill="auto"/>
            <w:vAlign w:val="center"/>
          </w:tcPr>
          <w:p w14:paraId="7A15AD65" w14:textId="77777777" w:rsidR="006B31EA" w:rsidRPr="007A78E6" w:rsidRDefault="007A78E6" w:rsidP="006B31EA">
            <w:pPr>
              <w:pStyle w:val="a7"/>
              <w:rPr>
                <w:lang w:val="ru-RU"/>
              </w:rPr>
            </w:pPr>
            <w:r w:rsidRPr="00DF76CA">
              <w:rPr>
                <w:lang w:val="ru"/>
              </w:rPr>
              <w:t>Время ожидания выхода насоса из спящего режима</w:t>
            </w:r>
          </w:p>
        </w:tc>
        <w:tc>
          <w:tcPr>
            <w:tcW w:w="3499" w:type="dxa"/>
            <w:tcBorders>
              <w:top w:val="single" w:sz="4" w:space="0" w:color="auto"/>
              <w:left w:val="single" w:sz="4" w:space="0" w:color="auto"/>
            </w:tcBorders>
            <w:shd w:val="clear" w:color="auto" w:fill="auto"/>
            <w:vAlign w:val="center"/>
          </w:tcPr>
          <w:p w14:paraId="2CAA070F" w14:textId="77777777" w:rsidR="006B31EA" w:rsidRPr="00DF76CA" w:rsidRDefault="007A78E6" w:rsidP="006B31EA">
            <w:pPr>
              <w:pStyle w:val="a7"/>
            </w:pPr>
            <w:r w:rsidRPr="00DF76CA">
              <w:rPr>
                <w:lang w:val="ru"/>
              </w:rPr>
              <w:t>0,0 –3600,0 с</w:t>
            </w:r>
          </w:p>
        </w:tc>
        <w:tc>
          <w:tcPr>
            <w:tcW w:w="638" w:type="dxa"/>
            <w:tcBorders>
              <w:top w:val="single" w:sz="4" w:space="0" w:color="auto"/>
              <w:left w:val="single" w:sz="4" w:space="0" w:color="auto"/>
            </w:tcBorders>
            <w:shd w:val="clear" w:color="auto" w:fill="auto"/>
            <w:vAlign w:val="center"/>
          </w:tcPr>
          <w:p w14:paraId="11DD9E99" w14:textId="77777777" w:rsidR="006B31EA" w:rsidRPr="00DF76CA" w:rsidRDefault="007A78E6" w:rsidP="006B31EA">
            <w:pPr>
              <w:pStyle w:val="a7"/>
              <w:jc w:val="center"/>
            </w:pPr>
            <w:r w:rsidRPr="00DF76CA">
              <w:rPr>
                <w:lang w:val="ru"/>
              </w:rPr>
              <w:t>1,0</w:t>
            </w:r>
          </w:p>
        </w:tc>
        <w:tc>
          <w:tcPr>
            <w:tcW w:w="418" w:type="dxa"/>
            <w:tcBorders>
              <w:top w:val="single" w:sz="4" w:space="0" w:color="auto"/>
              <w:left w:val="single" w:sz="4" w:space="0" w:color="auto"/>
              <w:right w:val="single" w:sz="4" w:space="0" w:color="auto"/>
            </w:tcBorders>
            <w:shd w:val="clear" w:color="auto" w:fill="auto"/>
            <w:vAlign w:val="center"/>
          </w:tcPr>
          <w:p w14:paraId="7E1A0661"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4245AB" wp14:editId="30778E55">
                  <wp:extent cx="69850" cy="69850"/>
                  <wp:effectExtent l="0" t="0" r="0" b="0"/>
                  <wp:docPr id="1242563515" name="Picutre 56"/>
                  <wp:cNvGraphicFramePr/>
                  <a:graphic xmlns:a="http://schemas.openxmlformats.org/drawingml/2006/main">
                    <a:graphicData uri="http://schemas.openxmlformats.org/drawingml/2006/picture">
                      <pic:pic xmlns:pic="http://schemas.openxmlformats.org/drawingml/2006/picture">
                        <pic:nvPicPr>
                          <pic:cNvPr id="148985596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D99913C"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E3171B6" w14:textId="77777777" w:rsidR="006B31EA" w:rsidRPr="00DF76CA" w:rsidRDefault="007A78E6" w:rsidP="006B31EA">
            <w:pPr>
              <w:pStyle w:val="a7"/>
            </w:pPr>
            <w:r w:rsidRPr="00DF76CA">
              <w:rPr>
                <w:lang w:val="ru"/>
              </w:rPr>
              <w:t>F16.07</w:t>
            </w:r>
          </w:p>
        </w:tc>
        <w:tc>
          <w:tcPr>
            <w:tcW w:w="2170" w:type="dxa"/>
            <w:tcBorders>
              <w:top w:val="single" w:sz="4" w:space="0" w:color="auto"/>
              <w:left w:val="single" w:sz="4" w:space="0" w:color="auto"/>
            </w:tcBorders>
            <w:shd w:val="clear" w:color="auto" w:fill="auto"/>
            <w:vAlign w:val="center"/>
          </w:tcPr>
          <w:p w14:paraId="09E424F1" w14:textId="77777777" w:rsidR="006B31EA" w:rsidRPr="007A78E6" w:rsidRDefault="007A78E6" w:rsidP="006B31EA">
            <w:pPr>
              <w:pStyle w:val="a7"/>
              <w:rPr>
                <w:lang w:val="ru-RU"/>
              </w:rPr>
            </w:pPr>
            <w:r w:rsidRPr="00DF76CA">
              <w:rPr>
                <w:lang w:val="ru"/>
              </w:rPr>
              <w:t>Значение давления насоса при выходе из спящего режима</w:t>
            </w:r>
          </w:p>
        </w:tc>
        <w:tc>
          <w:tcPr>
            <w:tcW w:w="3499" w:type="dxa"/>
            <w:tcBorders>
              <w:top w:val="single" w:sz="4" w:space="0" w:color="auto"/>
              <w:left w:val="single" w:sz="4" w:space="0" w:color="auto"/>
            </w:tcBorders>
            <w:shd w:val="clear" w:color="auto" w:fill="auto"/>
            <w:vAlign w:val="center"/>
          </w:tcPr>
          <w:p w14:paraId="1069F284" w14:textId="77777777" w:rsidR="006B31EA" w:rsidRPr="00DF76CA" w:rsidRDefault="007A78E6" w:rsidP="006B31EA">
            <w:pPr>
              <w:pStyle w:val="a7"/>
            </w:pPr>
            <w:r w:rsidRPr="00DF76CA">
              <w:rPr>
                <w:lang w:val="ru"/>
              </w:rPr>
              <w:t xml:space="preserve">(0,0–100,0 </w:t>
            </w:r>
            <w:proofErr w:type="gramStart"/>
            <w:r w:rsidRPr="00DF76CA">
              <w:rPr>
                <w:lang w:val="ru"/>
              </w:rPr>
              <w:t>%)×</w:t>
            </w:r>
            <w:proofErr w:type="gramEnd"/>
            <w:r w:rsidRPr="00DF76CA">
              <w:rPr>
                <w:lang w:val="ru"/>
              </w:rPr>
              <w:t>(F16.08)</w:t>
            </w:r>
          </w:p>
        </w:tc>
        <w:tc>
          <w:tcPr>
            <w:tcW w:w="638" w:type="dxa"/>
            <w:tcBorders>
              <w:top w:val="single" w:sz="4" w:space="0" w:color="auto"/>
              <w:left w:val="single" w:sz="4" w:space="0" w:color="auto"/>
            </w:tcBorders>
            <w:shd w:val="clear" w:color="auto" w:fill="auto"/>
            <w:vAlign w:val="center"/>
          </w:tcPr>
          <w:p w14:paraId="4B8977F0" w14:textId="77777777" w:rsidR="006B31EA" w:rsidRPr="00DF76CA" w:rsidRDefault="007A78E6" w:rsidP="006B31EA">
            <w:pPr>
              <w:pStyle w:val="a7"/>
              <w:jc w:val="center"/>
            </w:pPr>
            <w:r w:rsidRPr="00DF76CA">
              <w:rPr>
                <w:lang w:val="ru"/>
              </w:rPr>
              <w:t>80,0 %</w:t>
            </w:r>
          </w:p>
        </w:tc>
        <w:tc>
          <w:tcPr>
            <w:tcW w:w="418" w:type="dxa"/>
            <w:tcBorders>
              <w:top w:val="single" w:sz="4" w:space="0" w:color="auto"/>
              <w:left w:val="single" w:sz="4" w:space="0" w:color="auto"/>
              <w:right w:val="single" w:sz="4" w:space="0" w:color="auto"/>
            </w:tcBorders>
            <w:shd w:val="clear" w:color="auto" w:fill="auto"/>
            <w:vAlign w:val="center"/>
          </w:tcPr>
          <w:p w14:paraId="73CAFEB0"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59C2B37" wp14:editId="0332E31B">
                  <wp:extent cx="69850" cy="69850"/>
                  <wp:effectExtent l="0" t="0" r="0" b="0"/>
                  <wp:docPr id="619994513" name="Picutre 56"/>
                  <wp:cNvGraphicFramePr/>
                  <a:graphic xmlns:a="http://schemas.openxmlformats.org/drawingml/2006/main">
                    <a:graphicData uri="http://schemas.openxmlformats.org/drawingml/2006/picture">
                      <pic:pic xmlns:pic="http://schemas.openxmlformats.org/drawingml/2006/picture">
                        <pic:nvPicPr>
                          <pic:cNvPr id="26505939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3E816AA" w14:textId="77777777" w:rsidTr="006B31EA">
        <w:trPr>
          <w:trHeight w:val="226"/>
          <w:jc w:val="center"/>
        </w:trPr>
        <w:tc>
          <w:tcPr>
            <w:tcW w:w="533" w:type="dxa"/>
            <w:tcBorders>
              <w:top w:val="single" w:sz="4" w:space="0" w:color="auto"/>
              <w:left w:val="single" w:sz="4" w:space="0" w:color="auto"/>
              <w:bottom w:val="single" w:sz="4" w:space="0" w:color="auto"/>
            </w:tcBorders>
            <w:shd w:val="clear" w:color="auto" w:fill="auto"/>
            <w:vAlign w:val="center"/>
          </w:tcPr>
          <w:p w14:paraId="176588D6" w14:textId="77777777" w:rsidR="006B31EA" w:rsidRPr="00DF76CA" w:rsidRDefault="007A78E6" w:rsidP="006B31EA">
            <w:pPr>
              <w:pStyle w:val="a7"/>
            </w:pPr>
            <w:r w:rsidRPr="00DF76CA">
              <w:rPr>
                <w:lang w:val="ru"/>
              </w:rPr>
              <w:t>F16.08</w:t>
            </w:r>
          </w:p>
        </w:tc>
        <w:tc>
          <w:tcPr>
            <w:tcW w:w="2170" w:type="dxa"/>
            <w:tcBorders>
              <w:top w:val="single" w:sz="4" w:space="0" w:color="auto"/>
              <w:left w:val="single" w:sz="4" w:space="0" w:color="auto"/>
              <w:bottom w:val="single" w:sz="4" w:space="0" w:color="auto"/>
            </w:tcBorders>
            <w:shd w:val="clear" w:color="auto" w:fill="auto"/>
            <w:vAlign w:val="center"/>
          </w:tcPr>
          <w:p w14:paraId="2D3F2BA5" w14:textId="77777777" w:rsidR="006B31EA" w:rsidRPr="00DF76CA" w:rsidRDefault="007A78E6" w:rsidP="006B31EA">
            <w:pPr>
              <w:pStyle w:val="a7"/>
            </w:pPr>
            <w:r w:rsidRPr="00DF76CA">
              <w:rPr>
                <w:lang w:val="ru"/>
              </w:rPr>
              <w:t>Заданное давление</w:t>
            </w:r>
          </w:p>
        </w:tc>
        <w:tc>
          <w:tcPr>
            <w:tcW w:w="3499" w:type="dxa"/>
            <w:tcBorders>
              <w:top w:val="single" w:sz="4" w:space="0" w:color="auto"/>
              <w:left w:val="single" w:sz="4" w:space="0" w:color="auto"/>
              <w:bottom w:val="single" w:sz="4" w:space="0" w:color="auto"/>
            </w:tcBorders>
            <w:shd w:val="clear" w:color="auto" w:fill="auto"/>
            <w:vAlign w:val="center"/>
          </w:tcPr>
          <w:p w14:paraId="6B7A31BB" w14:textId="77777777" w:rsidR="006B31EA" w:rsidRPr="00DF76CA" w:rsidRDefault="007A78E6" w:rsidP="006B31EA">
            <w:pPr>
              <w:pStyle w:val="a7"/>
            </w:pPr>
            <w:r w:rsidRPr="00DF76CA">
              <w:rPr>
                <w:lang w:val="ru"/>
              </w:rPr>
              <w:t>0.00–F16.09 (МПа, кг)</w:t>
            </w:r>
          </w:p>
        </w:tc>
        <w:tc>
          <w:tcPr>
            <w:tcW w:w="638" w:type="dxa"/>
            <w:tcBorders>
              <w:top w:val="single" w:sz="4" w:space="0" w:color="auto"/>
              <w:left w:val="single" w:sz="4" w:space="0" w:color="auto"/>
              <w:bottom w:val="single" w:sz="4" w:space="0" w:color="auto"/>
            </w:tcBorders>
            <w:shd w:val="clear" w:color="auto" w:fill="auto"/>
            <w:vAlign w:val="center"/>
          </w:tcPr>
          <w:p w14:paraId="49D2B623" w14:textId="77777777" w:rsidR="006B31EA" w:rsidRPr="00DF76CA" w:rsidRDefault="007A78E6" w:rsidP="006B31EA">
            <w:pPr>
              <w:pStyle w:val="a7"/>
              <w:jc w:val="center"/>
            </w:pPr>
            <w:r w:rsidRPr="00DF76CA">
              <w:rPr>
                <w:lang w:val="ru"/>
              </w:rPr>
              <w:t>5,00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33A24970"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23F3BAE" wp14:editId="5EE156E1">
                  <wp:extent cx="69850" cy="69850"/>
                  <wp:effectExtent l="0" t="0" r="0" b="0"/>
                  <wp:docPr id="1826587121" name="Picutre 56"/>
                  <wp:cNvGraphicFramePr/>
                  <a:graphic xmlns:a="http://schemas.openxmlformats.org/drawingml/2006/main">
                    <a:graphicData uri="http://schemas.openxmlformats.org/drawingml/2006/picture">
                      <pic:pic xmlns:pic="http://schemas.openxmlformats.org/drawingml/2006/picture">
                        <pic:nvPicPr>
                          <pic:cNvPr id="348007864"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29BA74D1"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3"/>
      </w:tblGrid>
      <w:tr w:rsidR="005B66E3" w:rsidRPr="00DF76CA" w14:paraId="2093C595" w14:textId="77777777" w:rsidTr="00546EB0">
        <w:trPr>
          <w:trHeight w:val="20"/>
          <w:jc w:val="center"/>
        </w:trPr>
        <w:tc>
          <w:tcPr>
            <w:tcW w:w="533" w:type="dxa"/>
            <w:tcBorders>
              <w:top w:val="single" w:sz="4" w:space="0" w:color="auto"/>
              <w:left w:val="single" w:sz="4" w:space="0" w:color="auto"/>
            </w:tcBorders>
            <w:shd w:val="clear" w:color="auto" w:fill="C7C8CA"/>
            <w:vAlign w:val="center"/>
          </w:tcPr>
          <w:p w14:paraId="71202F8B"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7ACCDB7B"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200D04C8"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2E7D3351" w14:textId="77777777" w:rsidR="00776B2B" w:rsidRPr="00DF76CA" w:rsidRDefault="007A78E6" w:rsidP="006B31EA">
            <w:pPr>
              <w:pStyle w:val="a7"/>
              <w:jc w:val="center"/>
            </w:pPr>
            <w:r w:rsidRPr="00DF76CA">
              <w:rPr>
                <w:lang w:val="ru"/>
              </w:rPr>
              <w:t>Заводская настройка</w:t>
            </w:r>
          </w:p>
        </w:tc>
        <w:tc>
          <w:tcPr>
            <w:tcW w:w="413" w:type="dxa"/>
            <w:tcBorders>
              <w:top w:val="single" w:sz="4" w:space="0" w:color="auto"/>
              <w:left w:val="single" w:sz="4" w:space="0" w:color="auto"/>
              <w:right w:val="single" w:sz="4" w:space="0" w:color="auto"/>
            </w:tcBorders>
            <w:shd w:val="clear" w:color="auto" w:fill="C7C8CA"/>
            <w:vAlign w:val="center"/>
          </w:tcPr>
          <w:p w14:paraId="142668EB" w14:textId="77777777" w:rsidR="00776B2B" w:rsidRPr="00546EB0" w:rsidRDefault="007A78E6" w:rsidP="006B31EA">
            <w:pPr>
              <w:pStyle w:val="a7"/>
              <w:jc w:val="center"/>
            </w:pPr>
            <w:r w:rsidRPr="00546EB0">
              <w:rPr>
                <w:lang w:val="ru"/>
              </w:rPr>
              <w:t>Изменение</w:t>
            </w:r>
          </w:p>
        </w:tc>
      </w:tr>
      <w:tr w:rsidR="005B66E3" w:rsidRPr="00DF76CA" w14:paraId="6490760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600FA02C" w14:textId="77777777" w:rsidR="006B31EA" w:rsidRPr="00DF76CA" w:rsidRDefault="007A78E6" w:rsidP="006B31EA">
            <w:pPr>
              <w:pStyle w:val="a7"/>
            </w:pPr>
            <w:r w:rsidRPr="00DF76CA">
              <w:rPr>
                <w:lang w:val="ru"/>
              </w:rPr>
              <w:t>F16.09</w:t>
            </w:r>
          </w:p>
        </w:tc>
        <w:tc>
          <w:tcPr>
            <w:tcW w:w="2170" w:type="dxa"/>
            <w:tcBorders>
              <w:top w:val="single" w:sz="4" w:space="0" w:color="auto"/>
              <w:left w:val="single" w:sz="4" w:space="0" w:color="auto"/>
            </w:tcBorders>
            <w:shd w:val="clear" w:color="auto" w:fill="auto"/>
            <w:vAlign w:val="center"/>
          </w:tcPr>
          <w:p w14:paraId="528096EB" w14:textId="77777777" w:rsidR="006B31EA" w:rsidRPr="00DF76CA" w:rsidRDefault="007A78E6" w:rsidP="006B31EA">
            <w:pPr>
              <w:pStyle w:val="a7"/>
            </w:pPr>
            <w:r w:rsidRPr="00DF76CA">
              <w:rPr>
                <w:lang w:val="ru"/>
              </w:rPr>
              <w:t>Диапазон датчика</w:t>
            </w:r>
          </w:p>
        </w:tc>
        <w:tc>
          <w:tcPr>
            <w:tcW w:w="3499" w:type="dxa"/>
            <w:tcBorders>
              <w:top w:val="single" w:sz="4" w:space="0" w:color="auto"/>
              <w:left w:val="single" w:sz="4" w:space="0" w:color="auto"/>
            </w:tcBorders>
            <w:shd w:val="clear" w:color="auto" w:fill="auto"/>
            <w:vAlign w:val="center"/>
          </w:tcPr>
          <w:p w14:paraId="2A2A9488" w14:textId="77777777" w:rsidR="006B31EA" w:rsidRPr="00DF76CA" w:rsidRDefault="007A78E6" w:rsidP="006B31EA">
            <w:pPr>
              <w:pStyle w:val="a7"/>
            </w:pPr>
            <w:r w:rsidRPr="00DF76CA">
              <w:rPr>
                <w:lang w:val="ru"/>
              </w:rPr>
              <w:t>0.00–100,00 (МПа, кг)</w:t>
            </w:r>
          </w:p>
        </w:tc>
        <w:tc>
          <w:tcPr>
            <w:tcW w:w="643" w:type="dxa"/>
            <w:tcBorders>
              <w:top w:val="single" w:sz="4" w:space="0" w:color="auto"/>
              <w:left w:val="single" w:sz="4" w:space="0" w:color="auto"/>
            </w:tcBorders>
            <w:shd w:val="clear" w:color="auto" w:fill="auto"/>
            <w:vAlign w:val="center"/>
          </w:tcPr>
          <w:p w14:paraId="3E90F31B" w14:textId="77777777" w:rsidR="006B31EA" w:rsidRPr="00DF76CA" w:rsidRDefault="007A78E6" w:rsidP="006B31EA">
            <w:pPr>
              <w:pStyle w:val="a7"/>
              <w:jc w:val="center"/>
            </w:pPr>
            <w:r w:rsidRPr="00DF76CA">
              <w:rPr>
                <w:lang w:val="ru"/>
              </w:rPr>
              <w:t>10,00</w:t>
            </w:r>
          </w:p>
        </w:tc>
        <w:tc>
          <w:tcPr>
            <w:tcW w:w="413" w:type="dxa"/>
            <w:tcBorders>
              <w:top w:val="single" w:sz="4" w:space="0" w:color="auto"/>
              <w:left w:val="single" w:sz="4" w:space="0" w:color="auto"/>
              <w:right w:val="single" w:sz="4" w:space="0" w:color="auto"/>
            </w:tcBorders>
            <w:shd w:val="clear" w:color="auto" w:fill="auto"/>
            <w:vAlign w:val="center"/>
          </w:tcPr>
          <w:p w14:paraId="59CB3A82"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5CEF053" wp14:editId="6EE659EB">
                  <wp:extent cx="69850" cy="69850"/>
                  <wp:effectExtent l="0" t="0" r="0" b="0"/>
                  <wp:docPr id="1268184813" name="Picutre 56"/>
                  <wp:cNvGraphicFramePr/>
                  <a:graphic xmlns:a="http://schemas.openxmlformats.org/drawingml/2006/main">
                    <a:graphicData uri="http://schemas.openxmlformats.org/drawingml/2006/picture">
                      <pic:pic xmlns:pic="http://schemas.openxmlformats.org/drawingml/2006/picture">
                        <pic:nvPicPr>
                          <pic:cNvPr id="49983080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1B8E7A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150DAEFC" w14:textId="77777777" w:rsidR="006B31EA" w:rsidRPr="00DF76CA" w:rsidRDefault="007A78E6" w:rsidP="006B31EA">
            <w:pPr>
              <w:pStyle w:val="a7"/>
            </w:pPr>
            <w:r w:rsidRPr="00DF76CA">
              <w:rPr>
                <w:lang w:val="ru"/>
              </w:rPr>
              <w:t>F16.10</w:t>
            </w:r>
          </w:p>
        </w:tc>
        <w:tc>
          <w:tcPr>
            <w:tcW w:w="2170" w:type="dxa"/>
            <w:tcBorders>
              <w:top w:val="single" w:sz="4" w:space="0" w:color="auto"/>
              <w:left w:val="single" w:sz="4" w:space="0" w:color="auto"/>
            </w:tcBorders>
            <w:shd w:val="clear" w:color="auto" w:fill="auto"/>
            <w:vAlign w:val="center"/>
          </w:tcPr>
          <w:p w14:paraId="48FEC05B" w14:textId="77777777" w:rsidR="006B31EA" w:rsidRPr="00DF76CA" w:rsidRDefault="007A78E6" w:rsidP="006B31EA">
            <w:pPr>
              <w:pStyle w:val="a7"/>
            </w:pPr>
            <w:r w:rsidRPr="00DF76CA">
              <w:rPr>
                <w:lang w:val="ru"/>
              </w:rPr>
              <w:t>Максимальный раздел мощности батареи</w:t>
            </w:r>
          </w:p>
        </w:tc>
        <w:tc>
          <w:tcPr>
            <w:tcW w:w="3499" w:type="dxa"/>
            <w:tcBorders>
              <w:top w:val="single" w:sz="4" w:space="0" w:color="auto"/>
              <w:left w:val="single" w:sz="4" w:space="0" w:color="auto"/>
            </w:tcBorders>
            <w:shd w:val="clear" w:color="auto" w:fill="auto"/>
            <w:vAlign w:val="center"/>
          </w:tcPr>
          <w:p w14:paraId="70262F7C" w14:textId="77777777" w:rsidR="006B31EA" w:rsidRPr="00DF76CA" w:rsidRDefault="007A78E6" w:rsidP="006B31EA">
            <w:pPr>
              <w:pStyle w:val="a7"/>
            </w:pPr>
            <w:r w:rsidRPr="00DF76CA">
              <w:rPr>
                <w:lang w:val="ru"/>
              </w:rPr>
              <w:t>0,0 %–100,0 %</w:t>
            </w:r>
          </w:p>
        </w:tc>
        <w:tc>
          <w:tcPr>
            <w:tcW w:w="643" w:type="dxa"/>
            <w:tcBorders>
              <w:top w:val="single" w:sz="4" w:space="0" w:color="auto"/>
              <w:left w:val="single" w:sz="4" w:space="0" w:color="auto"/>
            </w:tcBorders>
            <w:shd w:val="clear" w:color="auto" w:fill="auto"/>
            <w:vAlign w:val="center"/>
          </w:tcPr>
          <w:p w14:paraId="03F88C61" w14:textId="77777777" w:rsidR="006B31EA" w:rsidRPr="00DF76CA" w:rsidRDefault="007A78E6" w:rsidP="006B31EA">
            <w:pPr>
              <w:pStyle w:val="a7"/>
              <w:jc w:val="center"/>
            </w:pPr>
            <w:r w:rsidRPr="00DF76CA">
              <w:rPr>
                <w:lang w:val="ru"/>
              </w:rPr>
              <w:t>81,0</w:t>
            </w:r>
          </w:p>
        </w:tc>
        <w:tc>
          <w:tcPr>
            <w:tcW w:w="413" w:type="dxa"/>
            <w:tcBorders>
              <w:top w:val="single" w:sz="4" w:space="0" w:color="auto"/>
              <w:left w:val="single" w:sz="4" w:space="0" w:color="auto"/>
              <w:right w:val="single" w:sz="4" w:space="0" w:color="auto"/>
            </w:tcBorders>
            <w:shd w:val="clear" w:color="auto" w:fill="auto"/>
            <w:vAlign w:val="center"/>
          </w:tcPr>
          <w:p w14:paraId="712E211A"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6148E4D" wp14:editId="2DA3D240">
                  <wp:extent cx="69850" cy="69850"/>
                  <wp:effectExtent l="0" t="0" r="0" b="0"/>
                  <wp:docPr id="762969375" name="Picutre 56"/>
                  <wp:cNvGraphicFramePr/>
                  <a:graphic xmlns:a="http://schemas.openxmlformats.org/drawingml/2006/main">
                    <a:graphicData uri="http://schemas.openxmlformats.org/drawingml/2006/picture">
                      <pic:pic xmlns:pic="http://schemas.openxmlformats.org/drawingml/2006/picture">
                        <pic:nvPicPr>
                          <pic:cNvPr id="49505544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362C4D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D9C6375" w14:textId="77777777" w:rsidR="006B31EA" w:rsidRPr="00DF76CA" w:rsidRDefault="007A78E6" w:rsidP="006B31EA">
            <w:pPr>
              <w:pStyle w:val="a7"/>
            </w:pPr>
            <w:r w:rsidRPr="00DF76CA">
              <w:rPr>
                <w:lang w:val="ru"/>
              </w:rPr>
              <w:t>F16.11</w:t>
            </w:r>
          </w:p>
        </w:tc>
        <w:tc>
          <w:tcPr>
            <w:tcW w:w="2170" w:type="dxa"/>
            <w:tcBorders>
              <w:top w:val="single" w:sz="4" w:space="0" w:color="auto"/>
              <w:left w:val="single" w:sz="4" w:space="0" w:color="auto"/>
            </w:tcBorders>
            <w:shd w:val="clear" w:color="auto" w:fill="auto"/>
            <w:vAlign w:val="center"/>
          </w:tcPr>
          <w:p w14:paraId="73A0859F" w14:textId="77777777" w:rsidR="006B31EA" w:rsidRPr="00DF76CA" w:rsidRDefault="007A78E6" w:rsidP="006B31EA">
            <w:pPr>
              <w:pStyle w:val="a7"/>
            </w:pPr>
            <w:r w:rsidRPr="00DF76CA">
              <w:rPr>
                <w:lang w:val="ru"/>
              </w:rPr>
              <w:t>Коэффициент регулирования скорости ЧРП</w:t>
            </w:r>
          </w:p>
        </w:tc>
        <w:tc>
          <w:tcPr>
            <w:tcW w:w="3499" w:type="dxa"/>
            <w:tcBorders>
              <w:top w:val="single" w:sz="4" w:space="0" w:color="auto"/>
              <w:left w:val="single" w:sz="4" w:space="0" w:color="auto"/>
            </w:tcBorders>
            <w:shd w:val="clear" w:color="auto" w:fill="auto"/>
            <w:vAlign w:val="center"/>
          </w:tcPr>
          <w:p w14:paraId="70332A5B" w14:textId="77777777" w:rsidR="006B31EA" w:rsidRPr="00DF76CA" w:rsidRDefault="007A78E6" w:rsidP="006B31EA">
            <w:pPr>
              <w:pStyle w:val="a7"/>
            </w:pPr>
            <w:r w:rsidRPr="00DF76CA">
              <w:rPr>
                <w:lang w:val="ru"/>
              </w:rPr>
              <w:t>0,000–2,000</w:t>
            </w:r>
          </w:p>
        </w:tc>
        <w:tc>
          <w:tcPr>
            <w:tcW w:w="643" w:type="dxa"/>
            <w:tcBorders>
              <w:top w:val="single" w:sz="4" w:space="0" w:color="auto"/>
              <w:left w:val="single" w:sz="4" w:space="0" w:color="auto"/>
            </w:tcBorders>
            <w:shd w:val="clear" w:color="auto" w:fill="auto"/>
            <w:vAlign w:val="center"/>
          </w:tcPr>
          <w:p w14:paraId="75ECE02A" w14:textId="77777777" w:rsidR="006B31EA" w:rsidRPr="00DF76CA" w:rsidRDefault="007A78E6" w:rsidP="006B31EA">
            <w:pPr>
              <w:pStyle w:val="a7"/>
              <w:jc w:val="center"/>
            </w:pPr>
            <w:r w:rsidRPr="00DF76CA">
              <w:rPr>
                <w:lang w:val="ru"/>
              </w:rPr>
              <w:t>1,000</w:t>
            </w:r>
          </w:p>
        </w:tc>
        <w:tc>
          <w:tcPr>
            <w:tcW w:w="413" w:type="dxa"/>
            <w:tcBorders>
              <w:top w:val="single" w:sz="4" w:space="0" w:color="auto"/>
              <w:left w:val="single" w:sz="4" w:space="0" w:color="auto"/>
              <w:right w:val="single" w:sz="4" w:space="0" w:color="auto"/>
            </w:tcBorders>
            <w:shd w:val="clear" w:color="auto" w:fill="auto"/>
            <w:vAlign w:val="center"/>
          </w:tcPr>
          <w:p w14:paraId="1B6095E2"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0C5B686" wp14:editId="3BF7DAEB">
                  <wp:extent cx="69850" cy="69850"/>
                  <wp:effectExtent l="0" t="0" r="0" b="0"/>
                  <wp:docPr id="1966615400" name="Picutre 56"/>
                  <wp:cNvGraphicFramePr/>
                  <a:graphic xmlns:a="http://schemas.openxmlformats.org/drawingml/2006/main">
                    <a:graphicData uri="http://schemas.openxmlformats.org/drawingml/2006/picture">
                      <pic:pic xmlns:pic="http://schemas.openxmlformats.org/drawingml/2006/picture">
                        <pic:nvPicPr>
                          <pic:cNvPr id="116790189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1839DE6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F2709E1" w14:textId="77777777" w:rsidR="006B31EA" w:rsidRPr="00DF76CA" w:rsidRDefault="007A78E6" w:rsidP="006B31EA">
            <w:pPr>
              <w:pStyle w:val="a7"/>
            </w:pPr>
            <w:r w:rsidRPr="00DF76CA">
              <w:rPr>
                <w:lang w:val="ru"/>
              </w:rPr>
              <w:t>F16.12</w:t>
            </w:r>
          </w:p>
        </w:tc>
        <w:tc>
          <w:tcPr>
            <w:tcW w:w="2170" w:type="dxa"/>
            <w:tcBorders>
              <w:top w:val="single" w:sz="4" w:space="0" w:color="auto"/>
              <w:left w:val="single" w:sz="4" w:space="0" w:color="auto"/>
            </w:tcBorders>
            <w:shd w:val="clear" w:color="auto" w:fill="auto"/>
            <w:vAlign w:val="center"/>
          </w:tcPr>
          <w:p w14:paraId="77B2F465" w14:textId="77777777" w:rsidR="006B31EA" w:rsidRPr="007A78E6" w:rsidRDefault="007A78E6" w:rsidP="006B31EA">
            <w:pPr>
              <w:pStyle w:val="a7"/>
              <w:rPr>
                <w:lang w:val="ru-RU"/>
              </w:rPr>
            </w:pPr>
            <w:r w:rsidRPr="00DF76CA">
              <w:rPr>
                <w:lang w:val="ru"/>
              </w:rPr>
              <w:t>Рабочее напряжение высшей точки MPPT</w:t>
            </w:r>
          </w:p>
        </w:tc>
        <w:tc>
          <w:tcPr>
            <w:tcW w:w="3499" w:type="dxa"/>
            <w:tcBorders>
              <w:top w:val="single" w:sz="4" w:space="0" w:color="auto"/>
              <w:left w:val="single" w:sz="4" w:space="0" w:color="auto"/>
            </w:tcBorders>
            <w:shd w:val="clear" w:color="auto" w:fill="auto"/>
            <w:vAlign w:val="center"/>
          </w:tcPr>
          <w:p w14:paraId="2756C9F8" w14:textId="77777777" w:rsidR="006B31EA" w:rsidRPr="00DF76CA" w:rsidRDefault="007A78E6" w:rsidP="006B31EA">
            <w:pPr>
              <w:pStyle w:val="a7"/>
            </w:pPr>
            <w:r w:rsidRPr="00DF76CA">
              <w:rPr>
                <w:lang w:val="ru"/>
              </w:rPr>
              <w:t>(F16.13)–200,0 %</w:t>
            </w:r>
          </w:p>
        </w:tc>
        <w:tc>
          <w:tcPr>
            <w:tcW w:w="643" w:type="dxa"/>
            <w:tcBorders>
              <w:top w:val="single" w:sz="4" w:space="0" w:color="auto"/>
              <w:left w:val="single" w:sz="4" w:space="0" w:color="auto"/>
            </w:tcBorders>
            <w:shd w:val="clear" w:color="auto" w:fill="auto"/>
            <w:vAlign w:val="center"/>
          </w:tcPr>
          <w:p w14:paraId="478EEB90" w14:textId="77777777" w:rsidR="006B31EA" w:rsidRPr="00DF76CA" w:rsidRDefault="007A78E6" w:rsidP="006B31EA">
            <w:pPr>
              <w:pStyle w:val="a7"/>
              <w:jc w:val="center"/>
            </w:pPr>
            <w:r w:rsidRPr="00DF76CA">
              <w:rPr>
                <w:lang w:val="ru"/>
              </w:rPr>
              <w:t>100,0 %</w:t>
            </w:r>
          </w:p>
        </w:tc>
        <w:tc>
          <w:tcPr>
            <w:tcW w:w="413" w:type="dxa"/>
            <w:tcBorders>
              <w:top w:val="single" w:sz="4" w:space="0" w:color="auto"/>
              <w:left w:val="single" w:sz="4" w:space="0" w:color="auto"/>
              <w:right w:val="single" w:sz="4" w:space="0" w:color="auto"/>
            </w:tcBorders>
            <w:shd w:val="clear" w:color="auto" w:fill="auto"/>
            <w:vAlign w:val="center"/>
          </w:tcPr>
          <w:p w14:paraId="50EFBD31"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E96319B" wp14:editId="52F9CA25">
                  <wp:extent cx="69850" cy="69850"/>
                  <wp:effectExtent l="0" t="0" r="0" b="0"/>
                  <wp:docPr id="876623664" name="Picutre 56"/>
                  <wp:cNvGraphicFramePr/>
                  <a:graphic xmlns:a="http://schemas.openxmlformats.org/drawingml/2006/main">
                    <a:graphicData uri="http://schemas.openxmlformats.org/drawingml/2006/picture">
                      <pic:pic xmlns:pic="http://schemas.openxmlformats.org/drawingml/2006/picture">
                        <pic:nvPicPr>
                          <pic:cNvPr id="175733079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DF2E41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F1550C8" w14:textId="77777777" w:rsidR="006B31EA" w:rsidRPr="00DF76CA" w:rsidRDefault="007A78E6" w:rsidP="006B31EA">
            <w:pPr>
              <w:pStyle w:val="a7"/>
            </w:pPr>
            <w:r w:rsidRPr="00DF76CA">
              <w:rPr>
                <w:lang w:val="ru"/>
              </w:rPr>
              <w:t>F16.13</w:t>
            </w:r>
          </w:p>
        </w:tc>
        <w:tc>
          <w:tcPr>
            <w:tcW w:w="2170" w:type="dxa"/>
            <w:tcBorders>
              <w:top w:val="single" w:sz="4" w:space="0" w:color="auto"/>
              <w:left w:val="single" w:sz="4" w:space="0" w:color="auto"/>
            </w:tcBorders>
            <w:shd w:val="clear" w:color="auto" w:fill="auto"/>
            <w:vAlign w:val="center"/>
          </w:tcPr>
          <w:p w14:paraId="6FC8FA2C" w14:textId="77777777" w:rsidR="006B31EA" w:rsidRPr="007A78E6" w:rsidRDefault="007A78E6" w:rsidP="006B31EA">
            <w:pPr>
              <w:pStyle w:val="a7"/>
              <w:rPr>
                <w:lang w:val="ru-RU"/>
              </w:rPr>
            </w:pPr>
            <w:r w:rsidRPr="00DF76CA">
              <w:rPr>
                <w:lang w:val="ru"/>
              </w:rPr>
              <w:t>Рабочее напряжение низшей точки MPPT</w:t>
            </w:r>
          </w:p>
        </w:tc>
        <w:tc>
          <w:tcPr>
            <w:tcW w:w="3499" w:type="dxa"/>
            <w:tcBorders>
              <w:top w:val="single" w:sz="4" w:space="0" w:color="auto"/>
              <w:left w:val="single" w:sz="4" w:space="0" w:color="auto"/>
            </w:tcBorders>
            <w:shd w:val="clear" w:color="auto" w:fill="auto"/>
            <w:vAlign w:val="center"/>
          </w:tcPr>
          <w:p w14:paraId="0C324B05" w14:textId="77777777" w:rsidR="006B31EA" w:rsidRPr="00DF76CA" w:rsidRDefault="007A78E6" w:rsidP="006B31EA">
            <w:pPr>
              <w:pStyle w:val="a7"/>
            </w:pPr>
            <w:r w:rsidRPr="00DF76CA">
              <w:rPr>
                <w:lang w:val="ru"/>
              </w:rPr>
              <w:t>0,0 %–(F16.12)</w:t>
            </w:r>
          </w:p>
        </w:tc>
        <w:tc>
          <w:tcPr>
            <w:tcW w:w="643" w:type="dxa"/>
            <w:tcBorders>
              <w:top w:val="single" w:sz="4" w:space="0" w:color="auto"/>
              <w:left w:val="single" w:sz="4" w:space="0" w:color="auto"/>
            </w:tcBorders>
            <w:shd w:val="clear" w:color="auto" w:fill="auto"/>
            <w:vAlign w:val="center"/>
          </w:tcPr>
          <w:p w14:paraId="0074BAFD" w14:textId="77777777" w:rsidR="006B31EA" w:rsidRPr="00DF76CA" w:rsidRDefault="007A78E6" w:rsidP="006B31EA">
            <w:pPr>
              <w:pStyle w:val="a7"/>
              <w:jc w:val="center"/>
            </w:pPr>
            <w:r w:rsidRPr="00DF76CA">
              <w:rPr>
                <w:lang w:val="ru"/>
              </w:rPr>
              <w:t>75,0 %</w:t>
            </w:r>
          </w:p>
        </w:tc>
        <w:tc>
          <w:tcPr>
            <w:tcW w:w="413" w:type="dxa"/>
            <w:tcBorders>
              <w:top w:val="single" w:sz="4" w:space="0" w:color="auto"/>
              <w:left w:val="single" w:sz="4" w:space="0" w:color="auto"/>
              <w:right w:val="single" w:sz="4" w:space="0" w:color="auto"/>
            </w:tcBorders>
            <w:shd w:val="clear" w:color="auto" w:fill="auto"/>
            <w:vAlign w:val="center"/>
          </w:tcPr>
          <w:p w14:paraId="193629EB"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CCC82E" wp14:editId="72286546">
                  <wp:extent cx="69850" cy="69850"/>
                  <wp:effectExtent l="0" t="0" r="0" b="0"/>
                  <wp:docPr id="1393017358" name="Picutre 56"/>
                  <wp:cNvGraphicFramePr/>
                  <a:graphic xmlns:a="http://schemas.openxmlformats.org/drawingml/2006/main">
                    <a:graphicData uri="http://schemas.openxmlformats.org/drawingml/2006/picture">
                      <pic:pic xmlns:pic="http://schemas.openxmlformats.org/drawingml/2006/picture">
                        <pic:nvPicPr>
                          <pic:cNvPr id="61938427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3E90AE5"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A24B216" w14:textId="77777777" w:rsidR="006B31EA" w:rsidRPr="00DF76CA" w:rsidRDefault="007A78E6" w:rsidP="006B31EA">
            <w:pPr>
              <w:pStyle w:val="a7"/>
            </w:pPr>
            <w:r w:rsidRPr="00DF76CA">
              <w:rPr>
                <w:lang w:val="ru"/>
              </w:rPr>
              <w:t>F16.14</w:t>
            </w:r>
          </w:p>
        </w:tc>
        <w:tc>
          <w:tcPr>
            <w:tcW w:w="2170" w:type="dxa"/>
            <w:tcBorders>
              <w:top w:val="single" w:sz="4" w:space="0" w:color="auto"/>
              <w:left w:val="single" w:sz="4" w:space="0" w:color="auto"/>
            </w:tcBorders>
            <w:shd w:val="clear" w:color="auto" w:fill="auto"/>
            <w:vAlign w:val="center"/>
          </w:tcPr>
          <w:p w14:paraId="6CD0DDD7" w14:textId="77777777" w:rsidR="006B31EA" w:rsidRPr="007A78E6" w:rsidRDefault="007A78E6" w:rsidP="006B31EA">
            <w:pPr>
              <w:pStyle w:val="a7"/>
              <w:rPr>
                <w:lang w:val="ru-RU"/>
              </w:rPr>
            </w:pPr>
            <w:r w:rsidRPr="00DF76CA">
              <w:rPr>
                <w:lang w:val="ru"/>
              </w:rPr>
              <w:t>Значение частоты, соответствующее максимальному напряжению MPPT</w:t>
            </w:r>
          </w:p>
        </w:tc>
        <w:tc>
          <w:tcPr>
            <w:tcW w:w="3499" w:type="dxa"/>
            <w:tcBorders>
              <w:top w:val="single" w:sz="4" w:space="0" w:color="auto"/>
              <w:left w:val="single" w:sz="4" w:space="0" w:color="auto"/>
            </w:tcBorders>
            <w:shd w:val="clear" w:color="auto" w:fill="auto"/>
            <w:vAlign w:val="center"/>
          </w:tcPr>
          <w:p w14:paraId="23DB7805" w14:textId="77777777" w:rsidR="006B31EA" w:rsidRPr="00DF76CA" w:rsidRDefault="007A78E6" w:rsidP="006B31EA">
            <w:pPr>
              <w:pStyle w:val="a7"/>
            </w:pPr>
            <w:r w:rsidRPr="00DF76CA">
              <w:rPr>
                <w:lang w:val="ru"/>
              </w:rPr>
              <w:t>0,00 Гц – максимальная частота (F00.10)</w:t>
            </w:r>
          </w:p>
        </w:tc>
        <w:tc>
          <w:tcPr>
            <w:tcW w:w="643" w:type="dxa"/>
            <w:tcBorders>
              <w:top w:val="single" w:sz="4" w:space="0" w:color="auto"/>
              <w:left w:val="single" w:sz="4" w:space="0" w:color="auto"/>
            </w:tcBorders>
            <w:shd w:val="clear" w:color="auto" w:fill="auto"/>
            <w:vAlign w:val="center"/>
          </w:tcPr>
          <w:p w14:paraId="3598157C" w14:textId="77777777" w:rsidR="006B31EA" w:rsidRPr="00DF76CA" w:rsidRDefault="007A78E6" w:rsidP="006B31EA">
            <w:pPr>
              <w:pStyle w:val="a7"/>
              <w:jc w:val="center"/>
            </w:pPr>
            <w:r w:rsidRPr="00DF76CA">
              <w:rPr>
                <w:lang w:val="ru"/>
              </w:rPr>
              <w:t>50,00</w:t>
            </w:r>
          </w:p>
        </w:tc>
        <w:tc>
          <w:tcPr>
            <w:tcW w:w="413" w:type="dxa"/>
            <w:tcBorders>
              <w:top w:val="single" w:sz="4" w:space="0" w:color="auto"/>
              <w:left w:val="single" w:sz="4" w:space="0" w:color="auto"/>
              <w:right w:val="single" w:sz="4" w:space="0" w:color="auto"/>
            </w:tcBorders>
            <w:shd w:val="clear" w:color="auto" w:fill="auto"/>
            <w:vAlign w:val="center"/>
          </w:tcPr>
          <w:p w14:paraId="267CFC55"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2C22319" wp14:editId="3CC92284">
                  <wp:extent cx="69850" cy="69850"/>
                  <wp:effectExtent l="0" t="0" r="0" b="0"/>
                  <wp:docPr id="1212397779" name="Picutre 56"/>
                  <wp:cNvGraphicFramePr/>
                  <a:graphic xmlns:a="http://schemas.openxmlformats.org/drawingml/2006/main">
                    <a:graphicData uri="http://schemas.openxmlformats.org/drawingml/2006/picture">
                      <pic:pic xmlns:pic="http://schemas.openxmlformats.org/drawingml/2006/picture">
                        <pic:nvPicPr>
                          <pic:cNvPr id="1015617089"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F9E3B18"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3E53A7A4" w14:textId="77777777" w:rsidR="006B31EA" w:rsidRPr="00DF76CA" w:rsidRDefault="007A78E6" w:rsidP="006B31EA">
            <w:pPr>
              <w:pStyle w:val="a7"/>
            </w:pPr>
            <w:r w:rsidRPr="00DF76CA">
              <w:rPr>
                <w:lang w:val="ru"/>
              </w:rPr>
              <w:t>F16.15</w:t>
            </w:r>
          </w:p>
        </w:tc>
        <w:tc>
          <w:tcPr>
            <w:tcW w:w="2170" w:type="dxa"/>
            <w:tcBorders>
              <w:top w:val="single" w:sz="4" w:space="0" w:color="auto"/>
              <w:left w:val="single" w:sz="4" w:space="0" w:color="auto"/>
            </w:tcBorders>
            <w:shd w:val="clear" w:color="auto" w:fill="auto"/>
            <w:vAlign w:val="center"/>
          </w:tcPr>
          <w:p w14:paraId="2A531E1D" w14:textId="77777777" w:rsidR="006B31EA" w:rsidRPr="007A78E6" w:rsidRDefault="007A78E6" w:rsidP="006B31EA">
            <w:pPr>
              <w:pStyle w:val="a7"/>
              <w:rPr>
                <w:lang w:val="ru-RU"/>
              </w:rPr>
            </w:pPr>
            <w:r w:rsidRPr="00DF76CA">
              <w:rPr>
                <w:lang w:val="ru"/>
              </w:rPr>
              <w:t>Значение частоты, соответствующее минимальному напряжению MPPT</w:t>
            </w:r>
          </w:p>
        </w:tc>
        <w:tc>
          <w:tcPr>
            <w:tcW w:w="3499" w:type="dxa"/>
            <w:tcBorders>
              <w:top w:val="single" w:sz="4" w:space="0" w:color="auto"/>
              <w:left w:val="single" w:sz="4" w:space="0" w:color="auto"/>
            </w:tcBorders>
            <w:shd w:val="clear" w:color="auto" w:fill="auto"/>
            <w:vAlign w:val="center"/>
          </w:tcPr>
          <w:p w14:paraId="51B708B7" w14:textId="77777777" w:rsidR="006B31EA" w:rsidRPr="00DF76CA" w:rsidRDefault="007A78E6" w:rsidP="006B31EA">
            <w:pPr>
              <w:pStyle w:val="a7"/>
            </w:pPr>
            <w:r w:rsidRPr="00DF76CA">
              <w:rPr>
                <w:lang w:val="ru"/>
              </w:rPr>
              <w:t>0,00 Гц – максимальная частота (F00.10)</w:t>
            </w:r>
          </w:p>
        </w:tc>
        <w:tc>
          <w:tcPr>
            <w:tcW w:w="643" w:type="dxa"/>
            <w:tcBorders>
              <w:top w:val="single" w:sz="4" w:space="0" w:color="auto"/>
              <w:left w:val="single" w:sz="4" w:space="0" w:color="auto"/>
            </w:tcBorders>
            <w:shd w:val="clear" w:color="auto" w:fill="auto"/>
            <w:vAlign w:val="center"/>
          </w:tcPr>
          <w:p w14:paraId="75D62793" w14:textId="77777777" w:rsidR="006B31EA" w:rsidRPr="00DF76CA" w:rsidRDefault="007A78E6" w:rsidP="006B31EA">
            <w:pPr>
              <w:pStyle w:val="a7"/>
              <w:jc w:val="center"/>
            </w:pPr>
            <w:r w:rsidRPr="00DF76CA">
              <w:rPr>
                <w:lang w:val="ru"/>
              </w:rPr>
              <w:t>0,00</w:t>
            </w:r>
          </w:p>
        </w:tc>
        <w:tc>
          <w:tcPr>
            <w:tcW w:w="413" w:type="dxa"/>
            <w:tcBorders>
              <w:top w:val="single" w:sz="4" w:space="0" w:color="auto"/>
              <w:left w:val="single" w:sz="4" w:space="0" w:color="auto"/>
              <w:right w:val="single" w:sz="4" w:space="0" w:color="auto"/>
            </w:tcBorders>
            <w:shd w:val="clear" w:color="auto" w:fill="auto"/>
            <w:vAlign w:val="center"/>
          </w:tcPr>
          <w:p w14:paraId="33B91D1A"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B3DF0C8" wp14:editId="624ADF6D">
                  <wp:extent cx="69850" cy="69850"/>
                  <wp:effectExtent l="0" t="0" r="0" b="0"/>
                  <wp:docPr id="1344670402" name="Picutre 56"/>
                  <wp:cNvGraphicFramePr/>
                  <a:graphic xmlns:a="http://schemas.openxmlformats.org/drawingml/2006/main">
                    <a:graphicData uri="http://schemas.openxmlformats.org/drawingml/2006/picture">
                      <pic:pic xmlns:pic="http://schemas.openxmlformats.org/drawingml/2006/picture">
                        <pic:nvPicPr>
                          <pic:cNvPr id="16456935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8AC4C31"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544E00F4" w14:textId="77777777" w:rsidR="006B31EA" w:rsidRPr="00DF76CA" w:rsidRDefault="007A78E6" w:rsidP="006B31EA">
            <w:pPr>
              <w:pStyle w:val="a7"/>
            </w:pPr>
            <w:r w:rsidRPr="00DF76CA">
              <w:rPr>
                <w:lang w:val="ru"/>
              </w:rPr>
              <w:t>F16.16</w:t>
            </w:r>
          </w:p>
        </w:tc>
        <w:tc>
          <w:tcPr>
            <w:tcW w:w="2170" w:type="dxa"/>
            <w:tcBorders>
              <w:top w:val="single" w:sz="4" w:space="0" w:color="auto"/>
              <w:left w:val="single" w:sz="4" w:space="0" w:color="auto"/>
            </w:tcBorders>
            <w:shd w:val="clear" w:color="auto" w:fill="auto"/>
            <w:vAlign w:val="center"/>
          </w:tcPr>
          <w:p w14:paraId="4F87666F" w14:textId="77777777" w:rsidR="006B31EA" w:rsidRPr="007A78E6" w:rsidRDefault="007A78E6" w:rsidP="006B31EA">
            <w:pPr>
              <w:pStyle w:val="a7"/>
              <w:rPr>
                <w:lang w:val="ru-RU"/>
              </w:rPr>
            </w:pPr>
            <w:r w:rsidRPr="00DF76CA">
              <w:rPr>
                <w:lang w:val="ru"/>
              </w:rPr>
              <w:t>Точка защиты при минимальном значении напряжения MPPT</w:t>
            </w:r>
          </w:p>
        </w:tc>
        <w:tc>
          <w:tcPr>
            <w:tcW w:w="3499" w:type="dxa"/>
            <w:tcBorders>
              <w:top w:val="single" w:sz="4" w:space="0" w:color="auto"/>
              <w:left w:val="single" w:sz="4" w:space="0" w:color="auto"/>
            </w:tcBorders>
            <w:shd w:val="clear" w:color="auto" w:fill="auto"/>
            <w:vAlign w:val="center"/>
          </w:tcPr>
          <w:p w14:paraId="18718957" w14:textId="77777777" w:rsidR="006B31EA" w:rsidRPr="00DF76CA" w:rsidRDefault="007A78E6" w:rsidP="006B31EA">
            <w:pPr>
              <w:pStyle w:val="a7"/>
            </w:pPr>
            <w:r w:rsidRPr="00DF76CA">
              <w:rPr>
                <w:lang w:val="ru"/>
              </w:rPr>
              <w:t>40,0 %–100,0 %</w:t>
            </w:r>
          </w:p>
        </w:tc>
        <w:tc>
          <w:tcPr>
            <w:tcW w:w="643" w:type="dxa"/>
            <w:tcBorders>
              <w:top w:val="single" w:sz="4" w:space="0" w:color="auto"/>
              <w:left w:val="single" w:sz="4" w:space="0" w:color="auto"/>
            </w:tcBorders>
            <w:shd w:val="clear" w:color="auto" w:fill="auto"/>
            <w:vAlign w:val="center"/>
          </w:tcPr>
          <w:p w14:paraId="56AEA05A" w14:textId="77777777" w:rsidR="006B31EA" w:rsidRPr="00DF76CA" w:rsidRDefault="007A78E6" w:rsidP="006B31EA">
            <w:pPr>
              <w:pStyle w:val="a7"/>
              <w:jc w:val="center"/>
            </w:pPr>
            <w:r w:rsidRPr="00DF76CA">
              <w:rPr>
                <w:lang w:val="ru"/>
              </w:rPr>
              <w:t>45,0 %</w:t>
            </w:r>
          </w:p>
        </w:tc>
        <w:tc>
          <w:tcPr>
            <w:tcW w:w="413" w:type="dxa"/>
            <w:tcBorders>
              <w:top w:val="single" w:sz="4" w:space="0" w:color="auto"/>
              <w:left w:val="single" w:sz="4" w:space="0" w:color="auto"/>
              <w:right w:val="single" w:sz="4" w:space="0" w:color="auto"/>
            </w:tcBorders>
            <w:shd w:val="clear" w:color="auto" w:fill="auto"/>
            <w:vAlign w:val="center"/>
          </w:tcPr>
          <w:p w14:paraId="044A7D0F"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D6A5055" wp14:editId="2298B0C3">
                  <wp:extent cx="69850" cy="69850"/>
                  <wp:effectExtent l="0" t="0" r="0" b="0"/>
                  <wp:docPr id="985293292" name="Picutre 56"/>
                  <wp:cNvGraphicFramePr/>
                  <a:graphic xmlns:a="http://schemas.openxmlformats.org/drawingml/2006/main">
                    <a:graphicData uri="http://schemas.openxmlformats.org/drawingml/2006/picture">
                      <pic:pic xmlns:pic="http://schemas.openxmlformats.org/drawingml/2006/picture">
                        <pic:nvPicPr>
                          <pic:cNvPr id="128208863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673F1F4"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4F3BFEE" w14:textId="77777777" w:rsidR="006B31EA" w:rsidRPr="00DF76CA" w:rsidRDefault="007A78E6" w:rsidP="006B31EA">
            <w:pPr>
              <w:pStyle w:val="a7"/>
            </w:pPr>
            <w:r w:rsidRPr="00DF76CA">
              <w:rPr>
                <w:lang w:val="ru"/>
              </w:rPr>
              <w:t>F16.17</w:t>
            </w:r>
          </w:p>
        </w:tc>
        <w:tc>
          <w:tcPr>
            <w:tcW w:w="2170" w:type="dxa"/>
            <w:tcBorders>
              <w:top w:val="single" w:sz="4" w:space="0" w:color="auto"/>
              <w:left w:val="single" w:sz="4" w:space="0" w:color="auto"/>
            </w:tcBorders>
            <w:shd w:val="clear" w:color="auto" w:fill="auto"/>
            <w:vAlign w:val="center"/>
          </w:tcPr>
          <w:p w14:paraId="5616D5EA" w14:textId="77777777" w:rsidR="006B31EA" w:rsidRPr="007A78E6" w:rsidRDefault="007A78E6" w:rsidP="006B31EA">
            <w:pPr>
              <w:pStyle w:val="a7"/>
              <w:rPr>
                <w:lang w:val="ru-RU"/>
              </w:rPr>
            </w:pPr>
            <w:r w:rsidRPr="00DF76CA">
              <w:rPr>
                <w:lang w:val="ru"/>
              </w:rPr>
              <w:t>Начальная частота обнаружения недостаточной подачи воды</w:t>
            </w:r>
          </w:p>
        </w:tc>
        <w:tc>
          <w:tcPr>
            <w:tcW w:w="3499" w:type="dxa"/>
            <w:tcBorders>
              <w:top w:val="single" w:sz="4" w:space="0" w:color="auto"/>
              <w:left w:val="single" w:sz="4" w:space="0" w:color="auto"/>
            </w:tcBorders>
            <w:shd w:val="clear" w:color="auto" w:fill="auto"/>
            <w:vAlign w:val="center"/>
          </w:tcPr>
          <w:p w14:paraId="451964A6" w14:textId="77777777" w:rsidR="006B31EA" w:rsidRPr="00DF76CA" w:rsidRDefault="007A78E6" w:rsidP="006B31EA">
            <w:pPr>
              <w:pStyle w:val="a7"/>
            </w:pPr>
            <w:r w:rsidRPr="00DF76CA">
              <w:rPr>
                <w:lang w:val="ru"/>
              </w:rPr>
              <w:t>0,00 Гц – максимальная частота (F00.10)</w:t>
            </w:r>
          </w:p>
        </w:tc>
        <w:tc>
          <w:tcPr>
            <w:tcW w:w="643" w:type="dxa"/>
            <w:tcBorders>
              <w:top w:val="single" w:sz="4" w:space="0" w:color="auto"/>
              <w:left w:val="single" w:sz="4" w:space="0" w:color="auto"/>
            </w:tcBorders>
            <w:shd w:val="clear" w:color="auto" w:fill="auto"/>
            <w:vAlign w:val="center"/>
          </w:tcPr>
          <w:p w14:paraId="7A370AB2" w14:textId="77777777" w:rsidR="006B31EA" w:rsidRPr="00DF76CA" w:rsidRDefault="007A78E6" w:rsidP="006B31EA">
            <w:pPr>
              <w:pStyle w:val="a7"/>
              <w:jc w:val="center"/>
            </w:pPr>
            <w:r w:rsidRPr="00DF76CA">
              <w:rPr>
                <w:lang w:val="ru"/>
              </w:rPr>
              <w:t>10,00</w:t>
            </w:r>
          </w:p>
        </w:tc>
        <w:tc>
          <w:tcPr>
            <w:tcW w:w="413" w:type="dxa"/>
            <w:tcBorders>
              <w:top w:val="single" w:sz="4" w:space="0" w:color="auto"/>
              <w:left w:val="single" w:sz="4" w:space="0" w:color="auto"/>
              <w:right w:val="single" w:sz="4" w:space="0" w:color="auto"/>
            </w:tcBorders>
            <w:shd w:val="clear" w:color="auto" w:fill="auto"/>
            <w:vAlign w:val="center"/>
          </w:tcPr>
          <w:p w14:paraId="2CA23910"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6C1E143" wp14:editId="66EB988F">
                  <wp:extent cx="69850" cy="69850"/>
                  <wp:effectExtent l="0" t="0" r="0" b="0"/>
                  <wp:docPr id="140349794" name="Picutre 56"/>
                  <wp:cNvGraphicFramePr/>
                  <a:graphic xmlns:a="http://schemas.openxmlformats.org/drawingml/2006/main">
                    <a:graphicData uri="http://schemas.openxmlformats.org/drawingml/2006/picture">
                      <pic:pic xmlns:pic="http://schemas.openxmlformats.org/drawingml/2006/picture">
                        <pic:nvPicPr>
                          <pic:cNvPr id="120518662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3C876DD"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9160100" w14:textId="77777777" w:rsidR="006B31EA" w:rsidRPr="00DF76CA" w:rsidRDefault="007A78E6" w:rsidP="006B31EA">
            <w:pPr>
              <w:pStyle w:val="a7"/>
            </w:pPr>
            <w:r w:rsidRPr="00DF76CA">
              <w:rPr>
                <w:lang w:val="ru"/>
              </w:rPr>
              <w:t>F16.18</w:t>
            </w:r>
          </w:p>
        </w:tc>
        <w:tc>
          <w:tcPr>
            <w:tcW w:w="2170" w:type="dxa"/>
            <w:tcBorders>
              <w:top w:val="single" w:sz="4" w:space="0" w:color="auto"/>
              <w:left w:val="single" w:sz="4" w:space="0" w:color="auto"/>
            </w:tcBorders>
            <w:shd w:val="clear" w:color="auto" w:fill="auto"/>
            <w:vAlign w:val="center"/>
          </w:tcPr>
          <w:p w14:paraId="2C310AEF" w14:textId="77777777" w:rsidR="006B31EA" w:rsidRPr="007A78E6" w:rsidRDefault="007A78E6" w:rsidP="006B31EA">
            <w:pPr>
              <w:pStyle w:val="a7"/>
              <w:rPr>
                <w:lang w:val="ru-RU"/>
              </w:rPr>
            </w:pPr>
            <w:r w:rsidRPr="00DF76CA">
              <w:rPr>
                <w:lang w:val="ru"/>
              </w:rPr>
              <w:t>Ток обнаружения недостаточной подачи воды для насоса с питанием от фотоэлектрической батареи соответствует доле тока без нагрузки</w:t>
            </w:r>
          </w:p>
        </w:tc>
        <w:tc>
          <w:tcPr>
            <w:tcW w:w="3499" w:type="dxa"/>
            <w:tcBorders>
              <w:top w:val="single" w:sz="4" w:space="0" w:color="auto"/>
              <w:left w:val="single" w:sz="4" w:space="0" w:color="auto"/>
            </w:tcBorders>
            <w:shd w:val="clear" w:color="auto" w:fill="auto"/>
            <w:vAlign w:val="center"/>
          </w:tcPr>
          <w:p w14:paraId="707D338F" w14:textId="77777777" w:rsidR="006B31EA" w:rsidRPr="00DF76CA" w:rsidRDefault="007A78E6" w:rsidP="006B31EA">
            <w:pPr>
              <w:pStyle w:val="a7"/>
            </w:pPr>
            <w:r w:rsidRPr="00DF76CA">
              <w:rPr>
                <w:lang w:val="ru"/>
              </w:rPr>
              <w:t>0,0 % – 300,0 % × ток без нагрузки (F03.10)</w:t>
            </w:r>
          </w:p>
        </w:tc>
        <w:tc>
          <w:tcPr>
            <w:tcW w:w="643" w:type="dxa"/>
            <w:tcBorders>
              <w:top w:val="single" w:sz="4" w:space="0" w:color="auto"/>
              <w:left w:val="single" w:sz="4" w:space="0" w:color="auto"/>
            </w:tcBorders>
            <w:shd w:val="clear" w:color="auto" w:fill="auto"/>
            <w:vAlign w:val="center"/>
          </w:tcPr>
          <w:p w14:paraId="0E2FF2C2" w14:textId="77777777" w:rsidR="006B31EA" w:rsidRPr="00DF76CA" w:rsidRDefault="007A78E6" w:rsidP="006B31EA">
            <w:pPr>
              <w:pStyle w:val="a7"/>
              <w:jc w:val="center"/>
            </w:pPr>
            <w:r w:rsidRPr="00DF76CA">
              <w:rPr>
                <w:lang w:val="ru"/>
              </w:rPr>
              <w:t>0,0</w:t>
            </w:r>
          </w:p>
        </w:tc>
        <w:tc>
          <w:tcPr>
            <w:tcW w:w="413" w:type="dxa"/>
            <w:tcBorders>
              <w:top w:val="single" w:sz="4" w:space="0" w:color="auto"/>
              <w:left w:val="single" w:sz="4" w:space="0" w:color="auto"/>
              <w:right w:val="single" w:sz="4" w:space="0" w:color="auto"/>
            </w:tcBorders>
            <w:shd w:val="clear" w:color="auto" w:fill="auto"/>
            <w:vAlign w:val="center"/>
          </w:tcPr>
          <w:p w14:paraId="6080AF0D"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748A241" wp14:editId="38857E91">
                  <wp:extent cx="69850" cy="69850"/>
                  <wp:effectExtent l="0" t="0" r="0" b="0"/>
                  <wp:docPr id="72420238" name="Picutre 56"/>
                  <wp:cNvGraphicFramePr/>
                  <a:graphic xmlns:a="http://schemas.openxmlformats.org/drawingml/2006/main">
                    <a:graphicData uri="http://schemas.openxmlformats.org/drawingml/2006/picture">
                      <pic:pic xmlns:pic="http://schemas.openxmlformats.org/drawingml/2006/picture">
                        <pic:nvPicPr>
                          <pic:cNvPr id="45626889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40ECD59"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7C84E0C3" w14:textId="77777777" w:rsidR="006B31EA" w:rsidRPr="00DF76CA" w:rsidRDefault="007A78E6" w:rsidP="006B31EA">
            <w:pPr>
              <w:pStyle w:val="a7"/>
            </w:pPr>
            <w:r w:rsidRPr="00DF76CA">
              <w:rPr>
                <w:lang w:val="ru"/>
              </w:rPr>
              <w:t>F16.19</w:t>
            </w:r>
          </w:p>
        </w:tc>
        <w:tc>
          <w:tcPr>
            <w:tcW w:w="2170" w:type="dxa"/>
            <w:tcBorders>
              <w:top w:val="single" w:sz="4" w:space="0" w:color="auto"/>
              <w:left w:val="single" w:sz="4" w:space="0" w:color="auto"/>
            </w:tcBorders>
            <w:shd w:val="clear" w:color="auto" w:fill="auto"/>
            <w:vAlign w:val="center"/>
          </w:tcPr>
          <w:p w14:paraId="10AF88F0" w14:textId="77777777" w:rsidR="006B31EA" w:rsidRPr="007A78E6" w:rsidRDefault="007A78E6" w:rsidP="006B31EA">
            <w:pPr>
              <w:pStyle w:val="a7"/>
              <w:rPr>
                <w:lang w:val="ru-RU"/>
              </w:rPr>
            </w:pPr>
            <w:r w:rsidRPr="00DF76CA">
              <w:rPr>
                <w:lang w:val="ru"/>
              </w:rPr>
              <w:t>Время обнаружения недостаточной подачи воды для насоса с питанием от фотоэлектрической батареи</w:t>
            </w:r>
          </w:p>
        </w:tc>
        <w:tc>
          <w:tcPr>
            <w:tcW w:w="3499" w:type="dxa"/>
            <w:tcBorders>
              <w:top w:val="single" w:sz="4" w:space="0" w:color="auto"/>
              <w:left w:val="single" w:sz="4" w:space="0" w:color="auto"/>
            </w:tcBorders>
            <w:shd w:val="clear" w:color="auto" w:fill="auto"/>
            <w:vAlign w:val="center"/>
          </w:tcPr>
          <w:p w14:paraId="39250879" w14:textId="77777777" w:rsidR="006B31EA" w:rsidRPr="00DF76CA" w:rsidRDefault="007A78E6" w:rsidP="006B31EA">
            <w:pPr>
              <w:pStyle w:val="a7"/>
            </w:pPr>
            <w:r w:rsidRPr="00DF76CA">
              <w:rPr>
                <w:lang w:val="ru"/>
              </w:rPr>
              <w:t>0–6000,0 с</w:t>
            </w:r>
          </w:p>
        </w:tc>
        <w:tc>
          <w:tcPr>
            <w:tcW w:w="643" w:type="dxa"/>
            <w:tcBorders>
              <w:top w:val="single" w:sz="4" w:space="0" w:color="auto"/>
              <w:left w:val="single" w:sz="4" w:space="0" w:color="auto"/>
            </w:tcBorders>
            <w:shd w:val="clear" w:color="auto" w:fill="auto"/>
            <w:vAlign w:val="center"/>
          </w:tcPr>
          <w:p w14:paraId="5CC2E704" w14:textId="77777777" w:rsidR="006B31EA" w:rsidRPr="00DF76CA" w:rsidRDefault="007A78E6" w:rsidP="006B31EA">
            <w:pPr>
              <w:pStyle w:val="a7"/>
              <w:jc w:val="center"/>
            </w:pPr>
            <w:r w:rsidRPr="00DF76CA">
              <w:rPr>
                <w:lang w:val="ru"/>
              </w:rPr>
              <w:t>0,0</w:t>
            </w:r>
          </w:p>
        </w:tc>
        <w:tc>
          <w:tcPr>
            <w:tcW w:w="413" w:type="dxa"/>
            <w:tcBorders>
              <w:top w:val="single" w:sz="4" w:space="0" w:color="auto"/>
              <w:left w:val="single" w:sz="4" w:space="0" w:color="auto"/>
              <w:right w:val="single" w:sz="4" w:space="0" w:color="auto"/>
            </w:tcBorders>
            <w:shd w:val="clear" w:color="auto" w:fill="auto"/>
            <w:vAlign w:val="center"/>
          </w:tcPr>
          <w:p w14:paraId="3C257539"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4554A54" wp14:editId="07116790">
                  <wp:extent cx="69850" cy="69850"/>
                  <wp:effectExtent l="0" t="0" r="0" b="0"/>
                  <wp:docPr id="955570264" name="Picutre 56"/>
                  <wp:cNvGraphicFramePr/>
                  <a:graphic xmlns:a="http://schemas.openxmlformats.org/drawingml/2006/main">
                    <a:graphicData uri="http://schemas.openxmlformats.org/drawingml/2006/picture">
                      <pic:pic xmlns:pic="http://schemas.openxmlformats.org/drawingml/2006/picture">
                        <pic:nvPicPr>
                          <pic:cNvPr id="109283033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256C10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6E8874E" w14:textId="77777777" w:rsidR="006B31EA" w:rsidRPr="00DF76CA" w:rsidRDefault="007A78E6" w:rsidP="006B31EA">
            <w:pPr>
              <w:pStyle w:val="a7"/>
            </w:pPr>
            <w:r w:rsidRPr="00DF76CA">
              <w:rPr>
                <w:lang w:val="ru"/>
              </w:rPr>
              <w:t>F16.20</w:t>
            </w:r>
          </w:p>
        </w:tc>
        <w:tc>
          <w:tcPr>
            <w:tcW w:w="2170" w:type="dxa"/>
            <w:tcBorders>
              <w:top w:val="single" w:sz="4" w:space="0" w:color="auto"/>
              <w:left w:val="single" w:sz="4" w:space="0" w:color="auto"/>
            </w:tcBorders>
            <w:shd w:val="clear" w:color="auto" w:fill="auto"/>
            <w:vAlign w:val="center"/>
          </w:tcPr>
          <w:p w14:paraId="619B891C" w14:textId="77777777" w:rsidR="006B31EA" w:rsidRPr="007A78E6" w:rsidRDefault="007A78E6" w:rsidP="006B31EA">
            <w:pPr>
              <w:pStyle w:val="a7"/>
              <w:rPr>
                <w:lang w:val="ru-RU"/>
              </w:rPr>
            </w:pPr>
            <w:r w:rsidRPr="00DF76CA">
              <w:rPr>
                <w:lang w:val="ru"/>
              </w:rPr>
              <w:t>Задержка самостоятельного запуска при недостаточном напряжении насоса с питанием от фотоэлектрической батареи</w:t>
            </w:r>
          </w:p>
        </w:tc>
        <w:tc>
          <w:tcPr>
            <w:tcW w:w="3499" w:type="dxa"/>
            <w:tcBorders>
              <w:top w:val="single" w:sz="4" w:space="0" w:color="auto"/>
              <w:left w:val="single" w:sz="4" w:space="0" w:color="auto"/>
            </w:tcBorders>
            <w:shd w:val="clear" w:color="auto" w:fill="auto"/>
            <w:vAlign w:val="center"/>
          </w:tcPr>
          <w:p w14:paraId="26E7E5D8" w14:textId="77777777" w:rsidR="006B31EA" w:rsidRPr="007A78E6" w:rsidRDefault="007A78E6" w:rsidP="006B31EA">
            <w:pPr>
              <w:pStyle w:val="a7"/>
              <w:rPr>
                <w:lang w:val="ru-RU"/>
              </w:rPr>
            </w:pPr>
            <w:r w:rsidRPr="00DF76CA">
              <w:rPr>
                <w:lang w:val="ru"/>
              </w:rPr>
              <w:t>0,1 – 6000,0 с (при значении 0,0 самостоятельный запуск отключен)</w:t>
            </w:r>
          </w:p>
        </w:tc>
        <w:tc>
          <w:tcPr>
            <w:tcW w:w="643" w:type="dxa"/>
            <w:tcBorders>
              <w:top w:val="single" w:sz="4" w:space="0" w:color="auto"/>
              <w:left w:val="single" w:sz="4" w:space="0" w:color="auto"/>
            </w:tcBorders>
            <w:shd w:val="clear" w:color="auto" w:fill="auto"/>
            <w:vAlign w:val="center"/>
          </w:tcPr>
          <w:p w14:paraId="29694DD0" w14:textId="77777777" w:rsidR="006B31EA" w:rsidRPr="00DF76CA" w:rsidRDefault="007A78E6" w:rsidP="006B31EA">
            <w:pPr>
              <w:pStyle w:val="a7"/>
              <w:jc w:val="center"/>
            </w:pPr>
            <w:r w:rsidRPr="00DF76CA">
              <w:rPr>
                <w:lang w:val="ru"/>
              </w:rPr>
              <w:t>2,0</w:t>
            </w:r>
          </w:p>
        </w:tc>
        <w:tc>
          <w:tcPr>
            <w:tcW w:w="413" w:type="dxa"/>
            <w:tcBorders>
              <w:top w:val="single" w:sz="4" w:space="0" w:color="auto"/>
              <w:left w:val="single" w:sz="4" w:space="0" w:color="auto"/>
              <w:right w:val="single" w:sz="4" w:space="0" w:color="auto"/>
            </w:tcBorders>
            <w:shd w:val="clear" w:color="auto" w:fill="auto"/>
            <w:vAlign w:val="center"/>
          </w:tcPr>
          <w:p w14:paraId="47DADCD5"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1BEBA48" wp14:editId="4CFD341F">
                  <wp:extent cx="69850" cy="69850"/>
                  <wp:effectExtent l="0" t="0" r="0" b="0"/>
                  <wp:docPr id="1043484532" name="Picutre 56"/>
                  <wp:cNvGraphicFramePr/>
                  <a:graphic xmlns:a="http://schemas.openxmlformats.org/drawingml/2006/main">
                    <a:graphicData uri="http://schemas.openxmlformats.org/drawingml/2006/picture">
                      <pic:pic xmlns:pic="http://schemas.openxmlformats.org/drawingml/2006/picture">
                        <pic:nvPicPr>
                          <pic:cNvPr id="1097488904"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A7FF70C"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453807BA" w14:textId="77777777" w:rsidR="006B31EA" w:rsidRPr="00DF76CA" w:rsidRDefault="007A78E6" w:rsidP="006B31EA">
            <w:pPr>
              <w:pStyle w:val="a7"/>
            </w:pPr>
            <w:r w:rsidRPr="00DF76CA">
              <w:rPr>
                <w:lang w:val="ru"/>
              </w:rPr>
              <w:t>F16.21</w:t>
            </w:r>
          </w:p>
        </w:tc>
        <w:tc>
          <w:tcPr>
            <w:tcW w:w="2170" w:type="dxa"/>
            <w:tcBorders>
              <w:top w:val="single" w:sz="4" w:space="0" w:color="auto"/>
              <w:left w:val="single" w:sz="4" w:space="0" w:color="auto"/>
            </w:tcBorders>
            <w:shd w:val="clear" w:color="auto" w:fill="auto"/>
            <w:vAlign w:val="center"/>
          </w:tcPr>
          <w:p w14:paraId="118D50C7" w14:textId="77777777" w:rsidR="006B31EA" w:rsidRPr="007A78E6" w:rsidRDefault="007A78E6" w:rsidP="006B31EA">
            <w:pPr>
              <w:pStyle w:val="a7"/>
              <w:rPr>
                <w:lang w:val="ru-RU"/>
              </w:rPr>
            </w:pPr>
            <w:r w:rsidRPr="00DF76CA">
              <w:rPr>
                <w:lang w:val="ru"/>
              </w:rPr>
              <w:t>Задержка самостоятельного запуска при недостаточном количестве воды для насоса с питанием от фотоэлектрической батареи</w:t>
            </w:r>
          </w:p>
        </w:tc>
        <w:tc>
          <w:tcPr>
            <w:tcW w:w="3499" w:type="dxa"/>
            <w:tcBorders>
              <w:top w:val="single" w:sz="4" w:space="0" w:color="auto"/>
              <w:left w:val="single" w:sz="4" w:space="0" w:color="auto"/>
            </w:tcBorders>
            <w:shd w:val="clear" w:color="auto" w:fill="auto"/>
            <w:vAlign w:val="center"/>
          </w:tcPr>
          <w:p w14:paraId="75608C7A" w14:textId="77777777" w:rsidR="006B31EA" w:rsidRPr="007A78E6" w:rsidRDefault="007A78E6" w:rsidP="006B31EA">
            <w:pPr>
              <w:pStyle w:val="a7"/>
              <w:rPr>
                <w:lang w:val="ru-RU"/>
              </w:rPr>
            </w:pPr>
            <w:r w:rsidRPr="00DF76CA">
              <w:rPr>
                <w:lang w:val="ru"/>
              </w:rPr>
              <w:t>0,1 – 6000,0 с (при значении 0,0 самостоятельный запуск отключен)</w:t>
            </w:r>
          </w:p>
        </w:tc>
        <w:tc>
          <w:tcPr>
            <w:tcW w:w="643" w:type="dxa"/>
            <w:tcBorders>
              <w:top w:val="single" w:sz="4" w:space="0" w:color="auto"/>
              <w:left w:val="single" w:sz="4" w:space="0" w:color="auto"/>
            </w:tcBorders>
            <w:shd w:val="clear" w:color="auto" w:fill="auto"/>
            <w:vAlign w:val="center"/>
          </w:tcPr>
          <w:p w14:paraId="13FA0847" w14:textId="77777777" w:rsidR="006B31EA" w:rsidRPr="00DF76CA" w:rsidRDefault="007A78E6" w:rsidP="006B31EA">
            <w:pPr>
              <w:pStyle w:val="a7"/>
              <w:jc w:val="center"/>
            </w:pPr>
            <w:r w:rsidRPr="00DF76CA">
              <w:rPr>
                <w:lang w:val="ru"/>
              </w:rPr>
              <w:t>15,0</w:t>
            </w:r>
          </w:p>
        </w:tc>
        <w:tc>
          <w:tcPr>
            <w:tcW w:w="413" w:type="dxa"/>
            <w:tcBorders>
              <w:top w:val="single" w:sz="4" w:space="0" w:color="auto"/>
              <w:left w:val="single" w:sz="4" w:space="0" w:color="auto"/>
              <w:right w:val="single" w:sz="4" w:space="0" w:color="auto"/>
            </w:tcBorders>
            <w:shd w:val="clear" w:color="auto" w:fill="auto"/>
            <w:vAlign w:val="center"/>
          </w:tcPr>
          <w:p w14:paraId="7A1C4B41"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8C56C8B" wp14:editId="38E1DDD3">
                  <wp:extent cx="69850" cy="69850"/>
                  <wp:effectExtent l="0" t="0" r="0" b="0"/>
                  <wp:docPr id="792267882" name="Picutre 56"/>
                  <wp:cNvGraphicFramePr/>
                  <a:graphic xmlns:a="http://schemas.openxmlformats.org/drawingml/2006/main">
                    <a:graphicData uri="http://schemas.openxmlformats.org/drawingml/2006/picture">
                      <pic:pic xmlns:pic="http://schemas.openxmlformats.org/drawingml/2006/picture">
                        <pic:nvPicPr>
                          <pic:cNvPr id="134437155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FE042A7" w14:textId="77777777" w:rsidTr="00546EB0">
        <w:trPr>
          <w:trHeight w:val="20"/>
          <w:jc w:val="center"/>
        </w:trPr>
        <w:tc>
          <w:tcPr>
            <w:tcW w:w="533" w:type="dxa"/>
            <w:tcBorders>
              <w:top w:val="single" w:sz="4" w:space="0" w:color="auto"/>
              <w:left w:val="single" w:sz="4" w:space="0" w:color="auto"/>
            </w:tcBorders>
            <w:shd w:val="clear" w:color="auto" w:fill="auto"/>
            <w:vAlign w:val="center"/>
          </w:tcPr>
          <w:p w14:paraId="0A3559B6" w14:textId="77777777" w:rsidR="006B31EA" w:rsidRPr="00DF76CA" w:rsidRDefault="007A78E6" w:rsidP="006B31EA">
            <w:pPr>
              <w:pStyle w:val="a7"/>
            </w:pPr>
            <w:r w:rsidRPr="00DF76CA">
              <w:rPr>
                <w:lang w:val="ru"/>
              </w:rPr>
              <w:t>F16.22</w:t>
            </w:r>
          </w:p>
        </w:tc>
        <w:tc>
          <w:tcPr>
            <w:tcW w:w="2170" w:type="dxa"/>
            <w:tcBorders>
              <w:top w:val="single" w:sz="4" w:space="0" w:color="auto"/>
              <w:left w:val="single" w:sz="4" w:space="0" w:color="auto"/>
            </w:tcBorders>
            <w:shd w:val="clear" w:color="auto" w:fill="auto"/>
            <w:vAlign w:val="center"/>
          </w:tcPr>
          <w:p w14:paraId="3BBF4022" w14:textId="77777777" w:rsidR="006B31EA" w:rsidRPr="00DF76CA" w:rsidRDefault="007A78E6" w:rsidP="006B31EA">
            <w:pPr>
              <w:pStyle w:val="a7"/>
            </w:pPr>
            <w:r w:rsidRPr="00DF76CA">
              <w:rPr>
                <w:lang w:val="ru"/>
              </w:rPr>
              <w:t>Время поиска питания</w:t>
            </w:r>
          </w:p>
        </w:tc>
        <w:tc>
          <w:tcPr>
            <w:tcW w:w="3499" w:type="dxa"/>
            <w:tcBorders>
              <w:top w:val="single" w:sz="4" w:space="0" w:color="auto"/>
              <w:left w:val="single" w:sz="4" w:space="0" w:color="auto"/>
            </w:tcBorders>
            <w:shd w:val="clear" w:color="auto" w:fill="auto"/>
            <w:vAlign w:val="center"/>
          </w:tcPr>
          <w:p w14:paraId="330C27DA" w14:textId="77777777" w:rsidR="006B31EA" w:rsidRPr="00DF76CA" w:rsidRDefault="007A78E6" w:rsidP="006B31EA">
            <w:pPr>
              <w:pStyle w:val="a7"/>
            </w:pPr>
            <w:r w:rsidRPr="00DF76CA">
              <w:rPr>
                <w:lang w:val="ru"/>
              </w:rPr>
              <w:t>0,050–60,000</w:t>
            </w:r>
          </w:p>
        </w:tc>
        <w:tc>
          <w:tcPr>
            <w:tcW w:w="643" w:type="dxa"/>
            <w:tcBorders>
              <w:top w:val="single" w:sz="4" w:space="0" w:color="auto"/>
              <w:left w:val="single" w:sz="4" w:space="0" w:color="auto"/>
            </w:tcBorders>
            <w:shd w:val="clear" w:color="auto" w:fill="auto"/>
            <w:vAlign w:val="center"/>
          </w:tcPr>
          <w:p w14:paraId="7461A551" w14:textId="77777777" w:rsidR="006B31EA" w:rsidRPr="00DF76CA" w:rsidRDefault="007A78E6" w:rsidP="006B31EA">
            <w:pPr>
              <w:pStyle w:val="a7"/>
              <w:jc w:val="center"/>
            </w:pPr>
            <w:r w:rsidRPr="00DF76CA">
              <w:rPr>
                <w:lang w:val="ru"/>
              </w:rPr>
              <w:t>0,500</w:t>
            </w:r>
          </w:p>
        </w:tc>
        <w:tc>
          <w:tcPr>
            <w:tcW w:w="413" w:type="dxa"/>
            <w:tcBorders>
              <w:top w:val="single" w:sz="4" w:space="0" w:color="auto"/>
              <w:left w:val="single" w:sz="4" w:space="0" w:color="auto"/>
              <w:right w:val="single" w:sz="4" w:space="0" w:color="auto"/>
            </w:tcBorders>
            <w:shd w:val="clear" w:color="auto" w:fill="auto"/>
            <w:vAlign w:val="center"/>
          </w:tcPr>
          <w:p w14:paraId="61100D6F"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C07AC83" wp14:editId="5D71F4A8">
                  <wp:extent cx="69850" cy="69850"/>
                  <wp:effectExtent l="0" t="0" r="0" b="0"/>
                  <wp:docPr id="209886459" name="Picutre 56"/>
                  <wp:cNvGraphicFramePr/>
                  <a:graphic xmlns:a="http://schemas.openxmlformats.org/drawingml/2006/main">
                    <a:graphicData uri="http://schemas.openxmlformats.org/drawingml/2006/picture">
                      <pic:pic xmlns:pic="http://schemas.openxmlformats.org/drawingml/2006/picture">
                        <pic:nvPicPr>
                          <pic:cNvPr id="197505382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35537526"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1969C6A7" w14:textId="77777777" w:rsidR="006B31EA" w:rsidRPr="00DF76CA" w:rsidRDefault="007A78E6" w:rsidP="006B31EA">
            <w:pPr>
              <w:pStyle w:val="a7"/>
            </w:pPr>
            <w:r w:rsidRPr="00DF76CA">
              <w:rPr>
                <w:lang w:val="ru"/>
              </w:rPr>
              <w:t>F16.23</w:t>
            </w:r>
          </w:p>
        </w:tc>
        <w:tc>
          <w:tcPr>
            <w:tcW w:w="2170" w:type="dxa"/>
            <w:tcBorders>
              <w:top w:val="single" w:sz="4" w:space="0" w:color="auto"/>
              <w:left w:val="single" w:sz="4" w:space="0" w:color="auto"/>
              <w:bottom w:val="single" w:sz="4" w:space="0" w:color="auto"/>
            </w:tcBorders>
            <w:shd w:val="clear" w:color="auto" w:fill="auto"/>
            <w:vAlign w:val="center"/>
          </w:tcPr>
          <w:p w14:paraId="09F6C12C" w14:textId="77777777" w:rsidR="006B31EA" w:rsidRPr="00DF76CA" w:rsidRDefault="007A78E6" w:rsidP="006B31EA">
            <w:pPr>
              <w:pStyle w:val="a7"/>
            </w:pPr>
            <w:r w:rsidRPr="00DF76CA">
              <w:rPr>
                <w:lang w:val="ru"/>
              </w:rPr>
              <w:t>Коэффициент усиления поиска питания</w:t>
            </w:r>
          </w:p>
        </w:tc>
        <w:tc>
          <w:tcPr>
            <w:tcW w:w="3499" w:type="dxa"/>
            <w:tcBorders>
              <w:top w:val="single" w:sz="4" w:space="0" w:color="auto"/>
              <w:left w:val="single" w:sz="4" w:space="0" w:color="auto"/>
              <w:bottom w:val="single" w:sz="4" w:space="0" w:color="auto"/>
            </w:tcBorders>
            <w:shd w:val="clear" w:color="auto" w:fill="auto"/>
            <w:vAlign w:val="center"/>
          </w:tcPr>
          <w:p w14:paraId="5A5D79EB" w14:textId="77777777" w:rsidR="006B31EA" w:rsidRPr="00DF76CA" w:rsidRDefault="007A78E6" w:rsidP="006B31EA">
            <w:pPr>
              <w:pStyle w:val="a7"/>
            </w:pPr>
            <w:r w:rsidRPr="00DF76CA">
              <w:rPr>
                <w:lang w:val="ru"/>
              </w:rPr>
              <w:t>10–500</w:t>
            </w:r>
          </w:p>
        </w:tc>
        <w:tc>
          <w:tcPr>
            <w:tcW w:w="643" w:type="dxa"/>
            <w:tcBorders>
              <w:top w:val="single" w:sz="4" w:space="0" w:color="auto"/>
              <w:left w:val="single" w:sz="4" w:space="0" w:color="auto"/>
              <w:bottom w:val="single" w:sz="4" w:space="0" w:color="auto"/>
            </w:tcBorders>
            <w:shd w:val="clear" w:color="auto" w:fill="auto"/>
            <w:vAlign w:val="center"/>
          </w:tcPr>
          <w:p w14:paraId="4F1B0A68" w14:textId="77777777" w:rsidR="006B31EA" w:rsidRPr="00DF76CA" w:rsidRDefault="007A78E6" w:rsidP="006B31EA">
            <w:pPr>
              <w:pStyle w:val="a7"/>
              <w:jc w:val="center"/>
            </w:pPr>
            <w:r w:rsidRPr="00DF76CA">
              <w:rPr>
                <w:lang w:val="ru"/>
              </w:rPr>
              <w:t>125</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B6B100C"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7C3AD6A" wp14:editId="28E0BA4A">
                  <wp:extent cx="69850" cy="69850"/>
                  <wp:effectExtent l="0" t="0" r="0" b="0"/>
                  <wp:docPr id="39051894" name="Picutre 56"/>
                  <wp:cNvGraphicFramePr/>
                  <a:graphic xmlns:a="http://schemas.openxmlformats.org/drawingml/2006/main">
                    <a:graphicData uri="http://schemas.openxmlformats.org/drawingml/2006/picture">
                      <pic:pic xmlns:pic="http://schemas.openxmlformats.org/drawingml/2006/picture">
                        <pic:nvPicPr>
                          <pic:cNvPr id="1047205260" name="Picture 56"/>
                          <pic:cNvPicPr/>
                        </pic:nvPicPr>
                        <pic:blipFill>
                          <a:blip r:embed="rId60"/>
                          <a:stretch>
                            <a:fillRect/>
                          </a:stretch>
                        </pic:blipFill>
                        <pic:spPr>
                          <a:xfrm>
                            <a:off x="0" y="0"/>
                            <a:ext cx="69850" cy="69850"/>
                          </a:xfrm>
                          <a:prstGeom prst="rect">
                            <a:avLst/>
                          </a:prstGeom>
                        </pic:spPr>
                      </pic:pic>
                    </a:graphicData>
                  </a:graphic>
                </wp:inline>
              </w:drawing>
            </w:r>
          </w:p>
        </w:tc>
      </w:tr>
    </w:tbl>
    <w:p w14:paraId="5DC21602"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2170"/>
        <w:gridCol w:w="3499"/>
        <w:gridCol w:w="643"/>
        <w:gridCol w:w="418"/>
      </w:tblGrid>
      <w:tr w:rsidR="005B66E3" w:rsidRPr="00DF76CA" w14:paraId="2B7FC813" w14:textId="77777777" w:rsidTr="006B31EA">
        <w:trPr>
          <w:trHeight w:val="20"/>
          <w:jc w:val="center"/>
        </w:trPr>
        <w:tc>
          <w:tcPr>
            <w:tcW w:w="533" w:type="dxa"/>
            <w:tcBorders>
              <w:top w:val="single" w:sz="4" w:space="0" w:color="auto"/>
              <w:left w:val="single" w:sz="4" w:space="0" w:color="auto"/>
            </w:tcBorders>
            <w:shd w:val="clear" w:color="auto" w:fill="C7C8CA"/>
            <w:vAlign w:val="center"/>
          </w:tcPr>
          <w:p w14:paraId="79D33772" w14:textId="77777777" w:rsidR="00776B2B" w:rsidRPr="00DF76CA" w:rsidRDefault="007A78E6" w:rsidP="006B31EA">
            <w:pPr>
              <w:pStyle w:val="a7"/>
              <w:jc w:val="center"/>
            </w:pPr>
            <w:r w:rsidRPr="00DF76CA">
              <w:rPr>
                <w:lang w:val="ru"/>
              </w:rPr>
              <w:lastRenderedPageBreak/>
              <w:t>Код функции</w:t>
            </w:r>
          </w:p>
        </w:tc>
        <w:tc>
          <w:tcPr>
            <w:tcW w:w="2170" w:type="dxa"/>
            <w:tcBorders>
              <w:top w:val="single" w:sz="4" w:space="0" w:color="auto"/>
              <w:left w:val="single" w:sz="4" w:space="0" w:color="auto"/>
            </w:tcBorders>
            <w:shd w:val="clear" w:color="auto" w:fill="C7C8CA"/>
            <w:vAlign w:val="center"/>
          </w:tcPr>
          <w:p w14:paraId="3702FFC2" w14:textId="77777777" w:rsidR="00776B2B" w:rsidRPr="00DF76CA" w:rsidRDefault="007A78E6" w:rsidP="006B31EA">
            <w:pPr>
              <w:pStyle w:val="a7"/>
              <w:jc w:val="center"/>
            </w:pPr>
            <w:r w:rsidRPr="00DF76CA">
              <w:rPr>
                <w:lang w:val="ru"/>
              </w:rPr>
              <w:t>Название</w:t>
            </w:r>
          </w:p>
        </w:tc>
        <w:tc>
          <w:tcPr>
            <w:tcW w:w="3499" w:type="dxa"/>
            <w:tcBorders>
              <w:top w:val="single" w:sz="4" w:space="0" w:color="auto"/>
              <w:left w:val="single" w:sz="4" w:space="0" w:color="auto"/>
            </w:tcBorders>
            <w:shd w:val="clear" w:color="auto" w:fill="C7C8CA"/>
            <w:vAlign w:val="center"/>
          </w:tcPr>
          <w:p w14:paraId="091A8C52" w14:textId="77777777" w:rsidR="00776B2B" w:rsidRPr="00DF76CA" w:rsidRDefault="007A78E6" w:rsidP="006B31EA">
            <w:pPr>
              <w:pStyle w:val="a7"/>
              <w:jc w:val="center"/>
            </w:pPr>
            <w:r w:rsidRPr="00DF76CA">
              <w:rPr>
                <w:lang w:val="ru"/>
              </w:rPr>
              <w:t>Рабочий диапазон</w:t>
            </w:r>
          </w:p>
        </w:tc>
        <w:tc>
          <w:tcPr>
            <w:tcW w:w="643" w:type="dxa"/>
            <w:tcBorders>
              <w:top w:val="single" w:sz="4" w:space="0" w:color="auto"/>
              <w:left w:val="single" w:sz="4" w:space="0" w:color="auto"/>
            </w:tcBorders>
            <w:shd w:val="clear" w:color="auto" w:fill="C7C8CA"/>
            <w:vAlign w:val="center"/>
          </w:tcPr>
          <w:p w14:paraId="5A85ED45" w14:textId="77777777" w:rsidR="00776B2B" w:rsidRPr="00DF76CA" w:rsidRDefault="007A78E6" w:rsidP="006B31EA">
            <w:pPr>
              <w:pStyle w:val="a7"/>
              <w:jc w:val="center"/>
            </w:pPr>
            <w:r w:rsidRPr="00DF76CA">
              <w:rPr>
                <w:lang w:val="ru"/>
              </w:rPr>
              <w:t>Заводская настройка</w:t>
            </w:r>
          </w:p>
        </w:tc>
        <w:tc>
          <w:tcPr>
            <w:tcW w:w="418" w:type="dxa"/>
            <w:tcBorders>
              <w:top w:val="single" w:sz="4" w:space="0" w:color="auto"/>
              <w:left w:val="single" w:sz="4" w:space="0" w:color="auto"/>
              <w:right w:val="single" w:sz="4" w:space="0" w:color="auto"/>
            </w:tcBorders>
            <w:shd w:val="clear" w:color="auto" w:fill="C7C8CA"/>
            <w:vAlign w:val="center"/>
          </w:tcPr>
          <w:p w14:paraId="5EEC54D8" w14:textId="77777777" w:rsidR="00776B2B" w:rsidRPr="00546EB0" w:rsidRDefault="007A78E6" w:rsidP="006B31EA">
            <w:pPr>
              <w:pStyle w:val="a7"/>
              <w:jc w:val="center"/>
            </w:pPr>
            <w:r w:rsidRPr="00546EB0">
              <w:rPr>
                <w:lang w:val="ru"/>
              </w:rPr>
              <w:t>Изменение</w:t>
            </w:r>
          </w:p>
        </w:tc>
      </w:tr>
      <w:tr w:rsidR="005B66E3" w:rsidRPr="00DF76CA" w14:paraId="6757DE19"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602B4011" w14:textId="77777777" w:rsidR="006B31EA" w:rsidRPr="00DF76CA" w:rsidRDefault="007A78E6" w:rsidP="006B31EA">
            <w:pPr>
              <w:pStyle w:val="a7"/>
            </w:pPr>
            <w:r w:rsidRPr="00DF76CA">
              <w:rPr>
                <w:lang w:val="ru"/>
              </w:rPr>
              <w:t>F16.24</w:t>
            </w:r>
          </w:p>
        </w:tc>
        <w:tc>
          <w:tcPr>
            <w:tcW w:w="2170" w:type="dxa"/>
            <w:tcBorders>
              <w:top w:val="single" w:sz="4" w:space="0" w:color="auto"/>
              <w:left w:val="single" w:sz="4" w:space="0" w:color="auto"/>
            </w:tcBorders>
            <w:shd w:val="clear" w:color="auto" w:fill="auto"/>
            <w:vAlign w:val="center"/>
          </w:tcPr>
          <w:p w14:paraId="7645AABB" w14:textId="77777777" w:rsidR="006B31EA" w:rsidRPr="007A78E6" w:rsidRDefault="007A78E6" w:rsidP="006B31EA">
            <w:pPr>
              <w:pStyle w:val="a7"/>
              <w:rPr>
                <w:lang w:val="ru-RU"/>
              </w:rPr>
            </w:pPr>
            <w:r w:rsidRPr="00DF76CA">
              <w:rPr>
                <w:lang w:val="ru"/>
              </w:rPr>
              <w:t>Коэффициент усиления скорости поиска питания</w:t>
            </w:r>
          </w:p>
        </w:tc>
        <w:tc>
          <w:tcPr>
            <w:tcW w:w="3499" w:type="dxa"/>
            <w:tcBorders>
              <w:top w:val="single" w:sz="4" w:space="0" w:color="auto"/>
              <w:left w:val="single" w:sz="4" w:space="0" w:color="auto"/>
            </w:tcBorders>
            <w:shd w:val="clear" w:color="auto" w:fill="auto"/>
            <w:vAlign w:val="center"/>
          </w:tcPr>
          <w:p w14:paraId="69B3D0FA" w14:textId="77777777" w:rsidR="006B31EA" w:rsidRPr="00DF76CA" w:rsidRDefault="007A78E6" w:rsidP="006B31EA">
            <w:pPr>
              <w:pStyle w:val="a7"/>
            </w:pPr>
            <w:r w:rsidRPr="00DF76CA">
              <w:rPr>
                <w:lang w:val="ru"/>
              </w:rPr>
              <w:t>1–1000</w:t>
            </w:r>
          </w:p>
        </w:tc>
        <w:tc>
          <w:tcPr>
            <w:tcW w:w="643" w:type="dxa"/>
            <w:tcBorders>
              <w:top w:val="single" w:sz="4" w:space="0" w:color="auto"/>
              <w:left w:val="single" w:sz="4" w:space="0" w:color="auto"/>
            </w:tcBorders>
            <w:shd w:val="clear" w:color="auto" w:fill="auto"/>
            <w:vAlign w:val="center"/>
          </w:tcPr>
          <w:p w14:paraId="3264E934" w14:textId="77777777" w:rsidR="006B31EA" w:rsidRPr="00DF76CA" w:rsidRDefault="007A78E6" w:rsidP="006B31EA">
            <w:pPr>
              <w:pStyle w:val="a7"/>
              <w:jc w:val="center"/>
            </w:pPr>
            <w:r w:rsidRPr="00DF76CA">
              <w:rPr>
                <w:lang w:val="ru"/>
              </w:rPr>
              <w:t>100</w:t>
            </w:r>
          </w:p>
        </w:tc>
        <w:tc>
          <w:tcPr>
            <w:tcW w:w="418" w:type="dxa"/>
            <w:tcBorders>
              <w:top w:val="single" w:sz="4" w:space="0" w:color="auto"/>
              <w:left w:val="single" w:sz="4" w:space="0" w:color="auto"/>
              <w:right w:val="single" w:sz="4" w:space="0" w:color="auto"/>
            </w:tcBorders>
            <w:shd w:val="clear" w:color="auto" w:fill="auto"/>
            <w:vAlign w:val="center"/>
          </w:tcPr>
          <w:p w14:paraId="64533652"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057693F" wp14:editId="446D70DA">
                  <wp:extent cx="69850" cy="69850"/>
                  <wp:effectExtent l="0" t="0" r="0" b="0"/>
                  <wp:docPr id="1460727148" name="Picutre 56"/>
                  <wp:cNvGraphicFramePr/>
                  <a:graphic xmlns:a="http://schemas.openxmlformats.org/drawingml/2006/main">
                    <a:graphicData uri="http://schemas.openxmlformats.org/drawingml/2006/picture">
                      <pic:pic xmlns:pic="http://schemas.openxmlformats.org/drawingml/2006/picture">
                        <pic:nvPicPr>
                          <pic:cNvPr id="1271028686"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82CDB89"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30F05E04" w14:textId="77777777" w:rsidR="006B31EA" w:rsidRPr="00DF76CA" w:rsidRDefault="007A78E6" w:rsidP="006B31EA">
            <w:pPr>
              <w:pStyle w:val="a7"/>
            </w:pPr>
            <w:r w:rsidRPr="00DF76CA">
              <w:rPr>
                <w:lang w:val="ru"/>
              </w:rPr>
              <w:t>F16.25</w:t>
            </w:r>
          </w:p>
        </w:tc>
        <w:tc>
          <w:tcPr>
            <w:tcW w:w="2170" w:type="dxa"/>
            <w:tcBorders>
              <w:top w:val="single" w:sz="4" w:space="0" w:color="auto"/>
              <w:left w:val="single" w:sz="4" w:space="0" w:color="auto"/>
            </w:tcBorders>
            <w:shd w:val="clear" w:color="auto" w:fill="auto"/>
            <w:vAlign w:val="center"/>
          </w:tcPr>
          <w:p w14:paraId="10539FBD" w14:textId="77777777" w:rsidR="006B31EA" w:rsidRPr="007A78E6" w:rsidRDefault="007A78E6" w:rsidP="006B31EA">
            <w:pPr>
              <w:pStyle w:val="a7"/>
              <w:rPr>
                <w:lang w:val="ru-RU"/>
              </w:rPr>
            </w:pPr>
            <w:r w:rsidRPr="00DF76CA">
              <w:rPr>
                <w:lang w:val="ru"/>
              </w:rPr>
              <w:t>Время увеличения частоты перед началом поиска</w:t>
            </w:r>
          </w:p>
        </w:tc>
        <w:tc>
          <w:tcPr>
            <w:tcW w:w="3499" w:type="dxa"/>
            <w:tcBorders>
              <w:top w:val="single" w:sz="4" w:space="0" w:color="auto"/>
              <w:left w:val="single" w:sz="4" w:space="0" w:color="auto"/>
            </w:tcBorders>
            <w:shd w:val="clear" w:color="auto" w:fill="auto"/>
            <w:vAlign w:val="center"/>
          </w:tcPr>
          <w:p w14:paraId="7323D8CB" w14:textId="77777777" w:rsidR="006B31EA" w:rsidRPr="00DF76CA" w:rsidRDefault="007A78E6" w:rsidP="006B31EA">
            <w:pPr>
              <w:pStyle w:val="a7"/>
            </w:pPr>
            <w:r w:rsidRPr="00DF76CA">
              <w:rPr>
                <w:lang w:val="ru"/>
              </w:rPr>
              <w:t>0,01 – 600,00 с</w:t>
            </w:r>
          </w:p>
        </w:tc>
        <w:tc>
          <w:tcPr>
            <w:tcW w:w="643" w:type="dxa"/>
            <w:tcBorders>
              <w:top w:val="single" w:sz="4" w:space="0" w:color="auto"/>
              <w:left w:val="single" w:sz="4" w:space="0" w:color="auto"/>
            </w:tcBorders>
            <w:shd w:val="clear" w:color="auto" w:fill="auto"/>
            <w:vAlign w:val="center"/>
          </w:tcPr>
          <w:p w14:paraId="4140DA5C" w14:textId="77777777" w:rsidR="006B31EA" w:rsidRPr="00DF76CA" w:rsidRDefault="007A78E6" w:rsidP="006B31EA">
            <w:pPr>
              <w:pStyle w:val="a7"/>
              <w:jc w:val="center"/>
            </w:pPr>
            <w:r w:rsidRPr="00DF76CA">
              <w:rPr>
                <w:lang w:val="ru"/>
              </w:rPr>
              <w:t>15,00</w:t>
            </w:r>
          </w:p>
        </w:tc>
        <w:tc>
          <w:tcPr>
            <w:tcW w:w="418" w:type="dxa"/>
            <w:tcBorders>
              <w:top w:val="single" w:sz="4" w:space="0" w:color="auto"/>
              <w:left w:val="single" w:sz="4" w:space="0" w:color="auto"/>
              <w:right w:val="single" w:sz="4" w:space="0" w:color="auto"/>
            </w:tcBorders>
            <w:shd w:val="clear" w:color="auto" w:fill="auto"/>
            <w:vAlign w:val="center"/>
          </w:tcPr>
          <w:p w14:paraId="7005C393"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58F224E" wp14:editId="4F23CC46">
                  <wp:extent cx="69850" cy="69850"/>
                  <wp:effectExtent l="0" t="0" r="0" b="0"/>
                  <wp:docPr id="407562655" name="Picutre 56"/>
                  <wp:cNvGraphicFramePr/>
                  <a:graphic xmlns:a="http://schemas.openxmlformats.org/drawingml/2006/main">
                    <a:graphicData uri="http://schemas.openxmlformats.org/drawingml/2006/picture">
                      <pic:pic xmlns:pic="http://schemas.openxmlformats.org/drawingml/2006/picture">
                        <pic:nvPicPr>
                          <pic:cNvPr id="1538088662"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059DEC2"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5BEED76E" w14:textId="77777777" w:rsidR="006B31EA" w:rsidRPr="00DF76CA" w:rsidRDefault="007A78E6" w:rsidP="006B31EA">
            <w:pPr>
              <w:pStyle w:val="a7"/>
            </w:pPr>
            <w:r w:rsidRPr="00DF76CA">
              <w:rPr>
                <w:lang w:val="ru"/>
              </w:rPr>
              <w:t>F16.26</w:t>
            </w:r>
          </w:p>
        </w:tc>
        <w:tc>
          <w:tcPr>
            <w:tcW w:w="2170" w:type="dxa"/>
            <w:tcBorders>
              <w:top w:val="single" w:sz="4" w:space="0" w:color="auto"/>
              <w:left w:val="single" w:sz="4" w:space="0" w:color="auto"/>
            </w:tcBorders>
            <w:shd w:val="clear" w:color="auto" w:fill="auto"/>
            <w:vAlign w:val="center"/>
          </w:tcPr>
          <w:p w14:paraId="74CB8DCB" w14:textId="77777777" w:rsidR="006B31EA" w:rsidRPr="007A78E6" w:rsidRDefault="007A78E6" w:rsidP="006B31EA">
            <w:pPr>
              <w:pStyle w:val="a7"/>
              <w:rPr>
                <w:lang w:val="ru-RU"/>
              </w:rPr>
            </w:pPr>
            <w:r w:rsidRPr="00DF76CA">
              <w:rPr>
                <w:lang w:val="ru"/>
              </w:rPr>
              <w:t>Время уменьшения частоты перед началом поиска</w:t>
            </w:r>
          </w:p>
        </w:tc>
        <w:tc>
          <w:tcPr>
            <w:tcW w:w="3499" w:type="dxa"/>
            <w:tcBorders>
              <w:top w:val="single" w:sz="4" w:space="0" w:color="auto"/>
              <w:left w:val="single" w:sz="4" w:space="0" w:color="auto"/>
            </w:tcBorders>
            <w:shd w:val="clear" w:color="auto" w:fill="auto"/>
            <w:vAlign w:val="center"/>
          </w:tcPr>
          <w:p w14:paraId="400BA819" w14:textId="77777777" w:rsidR="006B31EA" w:rsidRPr="00DF76CA" w:rsidRDefault="007A78E6" w:rsidP="006B31EA">
            <w:pPr>
              <w:pStyle w:val="a7"/>
            </w:pPr>
            <w:r w:rsidRPr="00DF76CA">
              <w:rPr>
                <w:lang w:val="ru"/>
              </w:rPr>
              <w:t>0,01 – 600,00 с</w:t>
            </w:r>
          </w:p>
        </w:tc>
        <w:tc>
          <w:tcPr>
            <w:tcW w:w="643" w:type="dxa"/>
            <w:tcBorders>
              <w:top w:val="single" w:sz="4" w:space="0" w:color="auto"/>
              <w:left w:val="single" w:sz="4" w:space="0" w:color="auto"/>
            </w:tcBorders>
            <w:shd w:val="clear" w:color="auto" w:fill="auto"/>
            <w:vAlign w:val="center"/>
          </w:tcPr>
          <w:p w14:paraId="1A3C8A98" w14:textId="77777777" w:rsidR="006B31EA" w:rsidRPr="00DF76CA" w:rsidRDefault="007A78E6" w:rsidP="006B31EA">
            <w:pPr>
              <w:pStyle w:val="a7"/>
              <w:jc w:val="center"/>
            </w:pPr>
            <w:r w:rsidRPr="00DF76CA">
              <w:rPr>
                <w:lang w:val="ru"/>
              </w:rPr>
              <w:t>15,00</w:t>
            </w:r>
          </w:p>
        </w:tc>
        <w:tc>
          <w:tcPr>
            <w:tcW w:w="418" w:type="dxa"/>
            <w:tcBorders>
              <w:top w:val="single" w:sz="4" w:space="0" w:color="auto"/>
              <w:left w:val="single" w:sz="4" w:space="0" w:color="auto"/>
              <w:right w:val="single" w:sz="4" w:space="0" w:color="auto"/>
            </w:tcBorders>
            <w:shd w:val="clear" w:color="auto" w:fill="auto"/>
            <w:vAlign w:val="center"/>
          </w:tcPr>
          <w:p w14:paraId="1F9DB5F3"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B606D47" wp14:editId="2D4CFA16">
                  <wp:extent cx="69850" cy="69850"/>
                  <wp:effectExtent l="0" t="0" r="0" b="0"/>
                  <wp:docPr id="973322489" name="Picutre 56"/>
                  <wp:cNvGraphicFramePr/>
                  <a:graphic xmlns:a="http://schemas.openxmlformats.org/drawingml/2006/main">
                    <a:graphicData uri="http://schemas.openxmlformats.org/drawingml/2006/picture">
                      <pic:pic xmlns:pic="http://schemas.openxmlformats.org/drawingml/2006/picture">
                        <pic:nvPicPr>
                          <pic:cNvPr id="124549312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7D0022" w14:paraId="6CD7EF68" w14:textId="77777777" w:rsidTr="006B31EA">
        <w:trPr>
          <w:trHeight w:val="20"/>
          <w:jc w:val="center"/>
        </w:trPr>
        <w:tc>
          <w:tcPr>
            <w:tcW w:w="7263" w:type="dxa"/>
            <w:gridSpan w:val="5"/>
            <w:tcBorders>
              <w:top w:val="single" w:sz="4" w:space="0" w:color="auto"/>
              <w:left w:val="single" w:sz="4" w:space="0" w:color="auto"/>
              <w:right w:val="single" w:sz="4" w:space="0" w:color="auto"/>
            </w:tcBorders>
            <w:shd w:val="clear" w:color="auto" w:fill="C7C8CA"/>
            <w:vAlign w:val="center"/>
          </w:tcPr>
          <w:p w14:paraId="12C363CA" w14:textId="77777777" w:rsidR="00776B2B" w:rsidRPr="007A78E6" w:rsidRDefault="007A78E6" w:rsidP="006B31EA">
            <w:pPr>
              <w:pStyle w:val="a7"/>
              <w:jc w:val="center"/>
              <w:rPr>
                <w:sz w:val="12"/>
                <w:szCs w:val="12"/>
                <w:lang w:val="ru-RU"/>
              </w:rPr>
            </w:pPr>
            <w:r w:rsidRPr="00546EB0">
              <w:rPr>
                <w:sz w:val="12"/>
                <w:szCs w:val="12"/>
                <w:lang w:val="ru"/>
              </w:rPr>
              <w:t>F17: группа параметров оптимизации регулирования</w:t>
            </w:r>
          </w:p>
        </w:tc>
      </w:tr>
      <w:tr w:rsidR="005B66E3" w:rsidRPr="00DF76CA" w14:paraId="0D7D5E54"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33086BBD" w14:textId="77777777" w:rsidR="006B31EA" w:rsidRPr="00DF76CA" w:rsidRDefault="007A78E6" w:rsidP="006B31EA">
            <w:pPr>
              <w:pStyle w:val="a7"/>
            </w:pPr>
            <w:r w:rsidRPr="00DF76CA">
              <w:rPr>
                <w:lang w:val="ru"/>
              </w:rPr>
              <w:t>F17.00</w:t>
            </w:r>
          </w:p>
        </w:tc>
        <w:tc>
          <w:tcPr>
            <w:tcW w:w="2170" w:type="dxa"/>
            <w:tcBorders>
              <w:top w:val="single" w:sz="4" w:space="0" w:color="auto"/>
              <w:left w:val="single" w:sz="4" w:space="0" w:color="auto"/>
            </w:tcBorders>
            <w:shd w:val="clear" w:color="auto" w:fill="auto"/>
            <w:vAlign w:val="center"/>
          </w:tcPr>
          <w:p w14:paraId="651A008F" w14:textId="77777777" w:rsidR="006B31EA" w:rsidRPr="00DF76CA" w:rsidRDefault="007A78E6" w:rsidP="006B31EA">
            <w:pPr>
              <w:pStyle w:val="a7"/>
            </w:pPr>
            <w:r w:rsidRPr="00DF76CA">
              <w:rPr>
                <w:lang w:val="ru"/>
              </w:rPr>
              <w:t>Верхнее предельное значение частоты переключения на дифференциальную ШИМ</w:t>
            </w:r>
          </w:p>
        </w:tc>
        <w:tc>
          <w:tcPr>
            <w:tcW w:w="3499" w:type="dxa"/>
            <w:tcBorders>
              <w:top w:val="single" w:sz="4" w:space="0" w:color="auto"/>
              <w:left w:val="single" w:sz="4" w:space="0" w:color="auto"/>
            </w:tcBorders>
            <w:shd w:val="clear" w:color="auto" w:fill="auto"/>
            <w:vAlign w:val="center"/>
          </w:tcPr>
          <w:p w14:paraId="3194520E" w14:textId="77777777" w:rsidR="006B31EA" w:rsidRPr="00DF76CA" w:rsidRDefault="007A78E6" w:rsidP="006B31EA">
            <w:pPr>
              <w:pStyle w:val="a7"/>
            </w:pPr>
            <w:r w:rsidRPr="00DF76CA">
              <w:rPr>
                <w:lang w:val="ru"/>
              </w:rPr>
              <w:t>0,00 Гц – максимальная частота (F00.10)</w:t>
            </w:r>
          </w:p>
        </w:tc>
        <w:tc>
          <w:tcPr>
            <w:tcW w:w="643" w:type="dxa"/>
            <w:tcBorders>
              <w:top w:val="single" w:sz="4" w:space="0" w:color="auto"/>
              <w:left w:val="single" w:sz="4" w:space="0" w:color="auto"/>
            </w:tcBorders>
            <w:shd w:val="clear" w:color="auto" w:fill="auto"/>
            <w:vAlign w:val="center"/>
          </w:tcPr>
          <w:p w14:paraId="221CB057" w14:textId="77777777" w:rsidR="006B31EA" w:rsidRPr="00DF76CA" w:rsidRDefault="007A78E6" w:rsidP="006B31EA">
            <w:pPr>
              <w:pStyle w:val="a7"/>
              <w:jc w:val="center"/>
            </w:pPr>
            <w:r w:rsidRPr="00DF76CA">
              <w:rPr>
                <w:lang w:val="ru"/>
              </w:rPr>
              <w:t>8,00 Гц</w:t>
            </w:r>
          </w:p>
        </w:tc>
        <w:tc>
          <w:tcPr>
            <w:tcW w:w="418" w:type="dxa"/>
            <w:tcBorders>
              <w:top w:val="single" w:sz="4" w:space="0" w:color="auto"/>
              <w:left w:val="single" w:sz="4" w:space="0" w:color="auto"/>
              <w:right w:val="single" w:sz="4" w:space="0" w:color="auto"/>
            </w:tcBorders>
            <w:shd w:val="clear" w:color="auto" w:fill="auto"/>
            <w:vAlign w:val="center"/>
          </w:tcPr>
          <w:p w14:paraId="41A5B77F"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7D22E7CB" wp14:editId="3F2353BA">
                  <wp:extent cx="69850" cy="69850"/>
                  <wp:effectExtent l="0" t="0" r="0" b="0"/>
                  <wp:docPr id="1749816785" name="Picutre 56"/>
                  <wp:cNvGraphicFramePr/>
                  <a:graphic xmlns:a="http://schemas.openxmlformats.org/drawingml/2006/main">
                    <a:graphicData uri="http://schemas.openxmlformats.org/drawingml/2006/picture">
                      <pic:pic xmlns:pic="http://schemas.openxmlformats.org/drawingml/2006/picture">
                        <pic:nvPicPr>
                          <pic:cNvPr id="61175433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99CBCEF"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1D98722B" w14:textId="77777777" w:rsidR="006B31EA" w:rsidRPr="00DF76CA" w:rsidRDefault="007A78E6" w:rsidP="006B31EA">
            <w:pPr>
              <w:pStyle w:val="a7"/>
            </w:pPr>
            <w:r w:rsidRPr="00DF76CA">
              <w:rPr>
                <w:lang w:val="ru"/>
              </w:rPr>
              <w:t>F17.01</w:t>
            </w:r>
          </w:p>
        </w:tc>
        <w:tc>
          <w:tcPr>
            <w:tcW w:w="2170" w:type="dxa"/>
            <w:tcBorders>
              <w:top w:val="single" w:sz="4" w:space="0" w:color="auto"/>
              <w:left w:val="single" w:sz="4" w:space="0" w:color="auto"/>
            </w:tcBorders>
            <w:shd w:val="clear" w:color="auto" w:fill="auto"/>
            <w:vAlign w:val="center"/>
          </w:tcPr>
          <w:p w14:paraId="7C609131" w14:textId="77777777" w:rsidR="006B31EA" w:rsidRPr="00DF76CA" w:rsidRDefault="007A78E6" w:rsidP="006B31EA">
            <w:pPr>
              <w:pStyle w:val="a7"/>
            </w:pPr>
            <w:r w:rsidRPr="00DF76CA">
              <w:rPr>
                <w:lang w:val="ru"/>
              </w:rPr>
              <w:t>Режим модуляции ШИМ</w:t>
            </w:r>
          </w:p>
        </w:tc>
        <w:tc>
          <w:tcPr>
            <w:tcW w:w="3499" w:type="dxa"/>
            <w:tcBorders>
              <w:top w:val="single" w:sz="4" w:space="0" w:color="auto"/>
              <w:left w:val="single" w:sz="4" w:space="0" w:color="auto"/>
            </w:tcBorders>
            <w:shd w:val="clear" w:color="auto" w:fill="auto"/>
            <w:vAlign w:val="center"/>
          </w:tcPr>
          <w:p w14:paraId="1FAF0023" w14:textId="77777777" w:rsidR="006B31EA" w:rsidRPr="00DF76CA" w:rsidRDefault="007A78E6" w:rsidP="006B31EA">
            <w:pPr>
              <w:pStyle w:val="a7"/>
            </w:pPr>
            <w:r w:rsidRPr="00DF76CA">
              <w:rPr>
                <w:lang w:val="ru"/>
              </w:rPr>
              <w:t>0: асинхронная модуляция</w:t>
            </w:r>
          </w:p>
          <w:p w14:paraId="17A4F198" w14:textId="77777777" w:rsidR="006B31EA" w:rsidRPr="00DF76CA" w:rsidRDefault="007A78E6" w:rsidP="006B31EA">
            <w:pPr>
              <w:pStyle w:val="a7"/>
            </w:pPr>
            <w:r w:rsidRPr="00DF76CA">
              <w:rPr>
                <w:lang w:val="ru"/>
              </w:rPr>
              <w:t>1: синхронная модуляция</w:t>
            </w:r>
          </w:p>
        </w:tc>
        <w:tc>
          <w:tcPr>
            <w:tcW w:w="643" w:type="dxa"/>
            <w:tcBorders>
              <w:top w:val="single" w:sz="4" w:space="0" w:color="auto"/>
              <w:left w:val="single" w:sz="4" w:space="0" w:color="auto"/>
            </w:tcBorders>
            <w:shd w:val="clear" w:color="auto" w:fill="auto"/>
            <w:vAlign w:val="center"/>
          </w:tcPr>
          <w:p w14:paraId="2DD51482" w14:textId="77777777" w:rsidR="006B31EA"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62809338"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494FDF83" wp14:editId="183E6F5F">
                  <wp:extent cx="69850" cy="69850"/>
                  <wp:effectExtent l="0" t="0" r="0" b="0"/>
                  <wp:docPr id="1257614549" name="Picutre 56"/>
                  <wp:cNvGraphicFramePr/>
                  <a:graphic xmlns:a="http://schemas.openxmlformats.org/drawingml/2006/main">
                    <a:graphicData uri="http://schemas.openxmlformats.org/drawingml/2006/picture">
                      <pic:pic xmlns:pic="http://schemas.openxmlformats.org/drawingml/2006/picture">
                        <pic:nvPicPr>
                          <pic:cNvPr id="73395644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4129ECC"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0D0904C1" w14:textId="77777777" w:rsidR="006B31EA" w:rsidRPr="00DF76CA" w:rsidRDefault="007A78E6" w:rsidP="006B31EA">
            <w:pPr>
              <w:pStyle w:val="a7"/>
            </w:pPr>
            <w:r w:rsidRPr="00DF76CA">
              <w:rPr>
                <w:lang w:val="ru"/>
              </w:rPr>
              <w:t>F17.02</w:t>
            </w:r>
          </w:p>
        </w:tc>
        <w:tc>
          <w:tcPr>
            <w:tcW w:w="2170" w:type="dxa"/>
            <w:tcBorders>
              <w:top w:val="single" w:sz="4" w:space="0" w:color="auto"/>
              <w:left w:val="single" w:sz="4" w:space="0" w:color="auto"/>
            </w:tcBorders>
            <w:shd w:val="clear" w:color="auto" w:fill="auto"/>
            <w:vAlign w:val="center"/>
          </w:tcPr>
          <w:p w14:paraId="2E081131" w14:textId="77777777" w:rsidR="006B31EA" w:rsidRPr="007A78E6" w:rsidRDefault="007A78E6" w:rsidP="006B31EA">
            <w:pPr>
              <w:pStyle w:val="a7"/>
              <w:rPr>
                <w:lang w:val="ru-RU"/>
              </w:rPr>
            </w:pPr>
            <w:r w:rsidRPr="00DF76CA">
              <w:rPr>
                <w:lang w:val="ru"/>
              </w:rPr>
              <w:t>Выбор режима компенсации зоны нечувствительности</w:t>
            </w:r>
          </w:p>
        </w:tc>
        <w:tc>
          <w:tcPr>
            <w:tcW w:w="3499" w:type="dxa"/>
            <w:tcBorders>
              <w:top w:val="single" w:sz="4" w:space="0" w:color="auto"/>
              <w:left w:val="single" w:sz="4" w:space="0" w:color="auto"/>
            </w:tcBorders>
            <w:shd w:val="clear" w:color="auto" w:fill="auto"/>
            <w:vAlign w:val="center"/>
          </w:tcPr>
          <w:p w14:paraId="06885DAB" w14:textId="77777777" w:rsidR="006B31EA" w:rsidRPr="00DF76CA" w:rsidRDefault="007A78E6" w:rsidP="006B31EA">
            <w:pPr>
              <w:pStyle w:val="a7"/>
            </w:pPr>
            <w:r w:rsidRPr="00DF76CA">
              <w:rPr>
                <w:lang w:val="ru"/>
              </w:rPr>
              <w:t>0: компенсация отсутствует</w:t>
            </w:r>
          </w:p>
          <w:p w14:paraId="387E2CEF" w14:textId="77777777" w:rsidR="006B31EA" w:rsidRPr="00DF76CA" w:rsidRDefault="007A78E6" w:rsidP="006B31EA">
            <w:pPr>
              <w:pStyle w:val="a7"/>
            </w:pPr>
            <w:r w:rsidRPr="00DF76CA">
              <w:rPr>
                <w:lang w:val="ru"/>
              </w:rPr>
              <w:t>1: режим компенсации</w:t>
            </w:r>
          </w:p>
        </w:tc>
        <w:tc>
          <w:tcPr>
            <w:tcW w:w="643" w:type="dxa"/>
            <w:tcBorders>
              <w:top w:val="single" w:sz="4" w:space="0" w:color="auto"/>
              <w:left w:val="single" w:sz="4" w:space="0" w:color="auto"/>
            </w:tcBorders>
            <w:shd w:val="clear" w:color="auto" w:fill="auto"/>
            <w:vAlign w:val="center"/>
          </w:tcPr>
          <w:p w14:paraId="5B8E8F0F" w14:textId="77777777" w:rsidR="006B31EA"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0713222C"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E434DA1" wp14:editId="6705E337">
                  <wp:extent cx="69850" cy="69850"/>
                  <wp:effectExtent l="0" t="0" r="0" b="0"/>
                  <wp:docPr id="820080155" name="Picutre 56"/>
                  <wp:cNvGraphicFramePr/>
                  <a:graphic xmlns:a="http://schemas.openxmlformats.org/drawingml/2006/main">
                    <a:graphicData uri="http://schemas.openxmlformats.org/drawingml/2006/picture">
                      <pic:pic xmlns:pic="http://schemas.openxmlformats.org/drawingml/2006/picture">
                        <pic:nvPicPr>
                          <pic:cNvPr id="1889888398"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79140BED"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59629D0C" w14:textId="77777777" w:rsidR="006B31EA" w:rsidRPr="00DF76CA" w:rsidRDefault="007A78E6" w:rsidP="006B31EA">
            <w:pPr>
              <w:pStyle w:val="a7"/>
            </w:pPr>
            <w:r w:rsidRPr="00DF76CA">
              <w:rPr>
                <w:lang w:val="ru"/>
              </w:rPr>
              <w:t>F17.03</w:t>
            </w:r>
          </w:p>
        </w:tc>
        <w:tc>
          <w:tcPr>
            <w:tcW w:w="2170" w:type="dxa"/>
            <w:tcBorders>
              <w:top w:val="single" w:sz="4" w:space="0" w:color="auto"/>
              <w:left w:val="single" w:sz="4" w:space="0" w:color="auto"/>
            </w:tcBorders>
            <w:shd w:val="clear" w:color="auto" w:fill="auto"/>
            <w:vAlign w:val="center"/>
          </w:tcPr>
          <w:p w14:paraId="372FC441" w14:textId="77777777" w:rsidR="006B31EA" w:rsidRPr="00DF76CA" w:rsidRDefault="007A78E6" w:rsidP="006B31EA">
            <w:pPr>
              <w:pStyle w:val="a7"/>
            </w:pPr>
            <w:r w:rsidRPr="00DF76CA">
              <w:rPr>
                <w:lang w:val="ru"/>
              </w:rPr>
              <w:t>Случайная глубина ШИМ</w:t>
            </w:r>
          </w:p>
        </w:tc>
        <w:tc>
          <w:tcPr>
            <w:tcW w:w="3499" w:type="dxa"/>
            <w:tcBorders>
              <w:top w:val="single" w:sz="4" w:space="0" w:color="auto"/>
              <w:left w:val="single" w:sz="4" w:space="0" w:color="auto"/>
            </w:tcBorders>
            <w:shd w:val="clear" w:color="auto" w:fill="auto"/>
            <w:vAlign w:val="center"/>
          </w:tcPr>
          <w:p w14:paraId="3E88C4DC" w14:textId="77777777" w:rsidR="006B31EA" w:rsidRPr="007A78E6" w:rsidRDefault="007A78E6" w:rsidP="006B31EA">
            <w:pPr>
              <w:pStyle w:val="a7"/>
              <w:rPr>
                <w:lang w:val="ru-RU"/>
              </w:rPr>
            </w:pPr>
            <w:r w:rsidRPr="00DF76CA">
              <w:rPr>
                <w:lang w:val="ru"/>
              </w:rPr>
              <w:t>0: случайная глубина ШИМ отключена</w:t>
            </w:r>
          </w:p>
          <w:p w14:paraId="1FF4FE32" w14:textId="77777777" w:rsidR="006B31EA" w:rsidRPr="007A78E6" w:rsidRDefault="007A78E6" w:rsidP="006B31EA">
            <w:pPr>
              <w:pStyle w:val="a7"/>
              <w:rPr>
                <w:lang w:val="ru-RU"/>
              </w:rPr>
            </w:pPr>
            <w:r w:rsidRPr="00DF76CA">
              <w:rPr>
                <w:lang w:val="ru"/>
              </w:rPr>
              <w:t>1–10: случайная глубина ШИМ несущей частоты</w:t>
            </w:r>
          </w:p>
        </w:tc>
        <w:tc>
          <w:tcPr>
            <w:tcW w:w="643" w:type="dxa"/>
            <w:tcBorders>
              <w:top w:val="single" w:sz="4" w:space="0" w:color="auto"/>
              <w:left w:val="single" w:sz="4" w:space="0" w:color="auto"/>
            </w:tcBorders>
            <w:shd w:val="clear" w:color="auto" w:fill="auto"/>
            <w:vAlign w:val="center"/>
          </w:tcPr>
          <w:p w14:paraId="14C88894" w14:textId="77777777" w:rsidR="006B31EA"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6C2C4305"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7EAAAFE" wp14:editId="30AEAF56">
                  <wp:extent cx="69850" cy="69850"/>
                  <wp:effectExtent l="0" t="0" r="0" b="0"/>
                  <wp:docPr id="2143901990" name="Picutre 56"/>
                  <wp:cNvGraphicFramePr/>
                  <a:graphic xmlns:a="http://schemas.openxmlformats.org/drawingml/2006/main">
                    <a:graphicData uri="http://schemas.openxmlformats.org/drawingml/2006/picture">
                      <pic:pic xmlns:pic="http://schemas.openxmlformats.org/drawingml/2006/picture">
                        <pic:nvPicPr>
                          <pic:cNvPr id="125039141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299BA642"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111A7FB5" w14:textId="77777777" w:rsidR="006B31EA" w:rsidRPr="00DF76CA" w:rsidRDefault="007A78E6" w:rsidP="006B31EA">
            <w:pPr>
              <w:pStyle w:val="a7"/>
            </w:pPr>
            <w:r w:rsidRPr="00DF76CA">
              <w:rPr>
                <w:lang w:val="ru"/>
              </w:rPr>
              <w:t>F17.04</w:t>
            </w:r>
          </w:p>
        </w:tc>
        <w:tc>
          <w:tcPr>
            <w:tcW w:w="2170" w:type="dxa"/>
            <w:tcBorders>
              <w:top w:val="single" w:sz="4" w:space="0" w:color="auto"/>
              <w:left w:val="single" w:sz="4" w:space="0" w:color="auto"/>
            </w:tcBorders>
            <w:shd w:val="clear" w:color="auto" w:fill="auto"/>
            <w:vAlign w:val="center"/>
          </w:tcPr>
          <w:p w14:paraId="40A1F8ED" w14:textId="77777777" w:rsidR="006B31EA" w:rsidRPr="007A78E6" w:rsidRDefault="007A78E6" w:rsidP="006B31EA">
            <w:pPr>
              <w:pStyle w:val="a7"/>
              <w:rPr>
                <w:lang w:val="ru-RU"/>
              </w:rPr>
            </w:pPr>
            <w:r w:rsidRPr="00DF76CA">
              <w:rPr>
                <w:lang w:val="ru"/>
              </w:rPr>
              <w:t>Включение ограничения тока по зависимости импульса и волны</w:t>
            </w:r>
          </w:p>
        </w:tc>
        <w:tc>
          <w:tcPr>
            <w:tcW w:w="3499" w:type="dxa"/>
            <w:tcBorders>
              <w:top w:val="single" w:sz="4" w:space="0" w:color="auto"/>
              <w:left w:val="single" w:sz="4" w:space="0" w:color="auto"/>
            </w:tcBorders>
            <w:shd w:val="clear" w:color="auto" w:fill="auto"/>
            <w:vAlign w:val="center"/>
          </w:tcPr>
          <w:p w14:paraId="20D78274" w14:textId="77777777" w:rsidR="006B31EA" w:rsidRPr="00DF76CA" w:rsidRDefault="007A78E6" w:rsidP="006B31EA">
            <w:pPr>
              <w:pStyle w:val="a7"/>
            </w:pPr>
            <w:r w:rsidRPr="00DF76CA">
              <w:rPr>
                <w:lang w:val="ru"/>
              </w:rPr>
              <w:t>0: отключено</w:t>
            </w:r>
          </w:p>
          <w:p w14:paraId="06B45444" w14:textId="77777777" w:rsidR="006B31EA" w:rsidRPr="00DF76CA" w:rsidRDefault="007A78E6" w:rsidP="006B31EA">
            <w:pPr>
              <w:pStyle w:val="a7"/>
            </w:pPr>
            <w:r w:rsidRPr="00DF76CA">
              <w:rPr>
                <w:lang w:val="ru"/>
              </w:rPr>
              <w:t>1: включено</w:t>
            </w:r>
          </w:p>
        </w:tc>
        <w:tc>
          <w:tcPr>
            <w:tcW w:w="643" w:type="dxa"/>
            <w:tcBorders>
              <w:top w:val="single" w:sz="4" w:space="0" w:color="auto"/>
              <w:left w:val="single" w:sz="4" w:space="0" w:color="auto"/>
            </w:tcBorders>
            <w:shd w:val="clear" w:color="auto" w:fill="auto"/>
            <w:vAlign w:val="center"/>
          </w:tcPr>
          <w:p w14:paraId="4F116A0D" w14:textId="77777777" w:rsidR="006B31EA" w:rsidRPr="00DF76CA" w:rsidRDefault="007A78E6" w:rsidP="006B31EA">
            <w:pPr>
              <w:pStyle w:val="a7"/>
              <w:jc w:val="center"/>
            </w:pPr>
            <w:r w:rsidRPr="00DF76CA">
              <w:rPr>
                <w:lang w:val="ru"/>
              </w:rPr>
              <w:t>1</w:t>
            </w:r>
          </w:p>
        </w:tc>
        <w:tc>
          <w:tcPr>
            <w:tcW w:w="418" w:type="dxa"/>
            <w:tcBorders>
              <w:top w:val="single" w:sz="4" w:space="0" w:color="auto"/>
              <w:left w:val="single" w:sz="4" w:space="0" w:color="auto"/>
              <w:right w:val="single" w:sz="4" w:space="0" w:color="auto"/>
            </w:tcBorders>
            <w:shd w:val="clear" w:color="auto" w:fill="auto"/>
            <w:vAlign w:val="center"/>
          </w:tcPr>
          <w:p w14:paraId="6A1E5B26"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88940A6" wp14:editId="0481E1F2">
                  <wp:extent cx="69850" cy="69850"/>
                  <wp:effectExtent l="0" t="0" r="0" b="0"/>
                  <wp:docPr id="848199662" name="Picutre 56"/>
                  <wp:cNvGraphicFramePr/>
                  <a:graphic xmlns:a="http://schemas.openxmlformats.org/drawingml/2006/main">
                    <a:graphicData uri="http://schemas.openxmlformats.org/drawingml/2006/picture">
                      <pic:pic xmlns:pic="http://schemas.openxmlformats.org/drawingml/2006/picture">
                        <pic:nvPicPr>
                          <pic:cNvPr id="1682309187"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2F48A4E"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53460991" w14:textId="77777777" w:rsidR="006B31EA" w:rsidRPr="00DF76CA" w:rsidRDefault="007A78E6" w:rsidP="006B31EA">
            <w:pPr>
              <w:pStyle w:val="a7"/>
            </w:pPr>
            <w:r w:rsidRPr="00DF76CA">
              <w:rPr>
                <w:lang w:val="ru"/>
              </w:rPr>
              <w:t>F17.05</w:t>
            </w:r>
          </w:p>
        </w:tc>
        <w:tc>
          <w:tcPr>
            <w:tcW w:w="2170" w:type="dxa"/>
            <w:tcBorders>
              <w:top w:val="single" w:sz="4" w:space="0" w:color="auto"/>
              <w:left w:val="single" w:sz="4" w:space="0" w:color="auto"/>
            </w:tcBorders>
            <w:shd w:val="clear" w:color="auto" w:fill="auto"/>
            <w:vAlign w:val="center"/>
          </w:tcPr>
          <w:p w14:paraId="40E9E67A" w14:textId="77777777" w:rsidR="006B31EA" w:rsidRPr="00DF76CA" w:rsidRDefault="007A78E6" w:rsidP="006B31EA">
            <w:pPr>
              <w:pStyle w:val="a7"/>
            </w:pPr>
            <w:r w:rsidRPr="00DF76CA">
              <w:rPr>
                <w:lang w:val="ru"/>
              </w:rPr>
              <w:t xml:space="preserve">Коэффициент </w:t>
            </w:r>
            <w:proofErr w:type="spellStart"/>
            <w:r w:rsidRPr="00DF76CA">
              <w:rPr>
                <w:lang w:val="ru"/>
              </w:rPr>
              <w:t>перемодуляции</w:t>
            </w:r>
            <w:proofErr w:type="spellEnd"/>
            <w:r w:rsidRPr="00DF76CA">
              <w:rPr>
                <w:lang w:val="ru"/>
              </w:rPr>
              <w:t xml:space="preserve"> напряжения</w:t>
            </w:r>
          </w:p>
        </w:tc>
        <w:tc>
          <w:tcPr>
            <w:tcW w:w="3499" w:type="dxa"/>
            <w:tcBorders>
              <w:top w:val="single" w:sz="4" w:space="0" w:color="auto"/>
              <w:left w:val="single" w:sz="4" w:space="0" w:color="auto"/>
            </w:tcBorders>
            <w:shd w:val="clear" w:color="auto" w:fill="auto"/>
            <w:vAlign w:val="center"/>
          </w:tcPr>
          <w:p w14:paraId="683BB840" w14:textId="77777777" w:rsidR="006B31EA" w:rsidRPr="00DF76CA" w:rsidRDefault="007A78E6" w:rsidP="006B31EA">
            <w:pPr>
              <w:pStyle w:val="a7"/>
            </w:pPr>
            <w:r w:rsidRPr="00DF76CA">
              <w:rPr>
                <w:lang w:val="ru"/>
              </w:rPr>
              <w:t>100–110</w:t>
            </w:r>
          </w:p>
        </w:tc>
        <w:tc>
          <w:tcPr>
            <w:tcW w:w="643" w:type="dxa"/>
            <w:tcBorders>
              <w:top w:val="single" w:sz="4" w:space="0" w:color="auto"/>
              <w:left w:val="single" w:sz="4" w:space="0" w:color="auto"/>
            </w:tcBorders>
            <w:shd w:val="clear" w:color="auto" w:fill="auto"/>
            <w:vAlign w:val="center"/>
          </w:tcPr>
          <w:p w14:paraId="56185899" w14:textId="77777777" w:rsidR="006B31EA" w:rsidRPr="00DF76CA" w:rsidRDefault="007A78E6" w:rsidP="006B31EA">
            <w:pPr>
              <w:pStyle w:val="a7"/>
              <w:jc w:val="center"/>
            </w:pPr>
            <w:r w:rsidRPr="00DF76CA">
              <w:rPr>
                <w:lang w:val="ru"/>
              </w:rPr>
              <w:t>105</w:t>
            </w:r>
          </w:p>
        </w:tc>
        <w:tc>
          <w:tcPr>
            <w:tcW w:w="418" w:type="dxa"/>
            <w:tcBorders>
              <w:top w:val="single" w:sz="4" w:space="0" w:color="auto"/>
              <w:left w:val="single" w:sz="4" w:space="0" w:color="auto"/>
              <w:right w:val="single" w:sz="4" w:space="0" w:color="auto"/>
            </w:tcBorders>
            <w:shd w:val="clear" w:color="auto" w:fill="auto"/>
            <w:vAlign w:val="center"/>
          </w:tcPr>
          <w:p w14:paraId="7F0BCE41"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5C5B8E4" wp14:editId="0D52AA3E">
                  <wp:extent cx="69850" cy="69850"/>
                  <wp:effectExtent l="0" t="0" r="0" b="0"/>
                  <wp:docPr id="2038756681" name="Picutre 56"/>
                  <wp:cNvGraphicFramePr/>
                  <a:graphic xmlns:a="http://schemas.openxmlformats.org/drawingml/2006/main">
                    <a:graphicData uri="http://schemas.openxmlformats.org/drawingml/2006/picture">
                      <pic:pic xmlns:pic="http://schemas.openxmlformats.org/drawingml/2006/picture">
                        <pic:nvPicPr>
                          <pic:cNvPr id="187845660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DE9727D"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7A6A7B05" w14:textId="77777777" w:rsidR="006B31EA" w:rsidRPr="00DF76CA" w:rsidRDefault="007A78E6" w:rsidP="006B31EA">
            <w:pPr>
              <w:pStyle w:val="a7"/>
            </w:pPr>
            <w:r w:rsidRPr="00DF76CA">
              <w:rPr>
                <w:lang w:val="ru"/>
              </w:rPr>
              <w:t>F17.06</w:t>
            </w:r>
          </w:p>
        </w:tc>
        <w:tc>
          <w:tcPr>
            <w:tcW w:w="2170" w:type="dxa"/>
            <w:tcBorders>
              <w:top w:val="single" w:sz="4" w:space="0" w:color="auto"/>
              <w:left w:val="single" w:sz="4" w:space="0" w:color="auto"/>
            </w:tcBorders>
            <w:shd w:val="clear" w:color="auto" w:fill="auto"/>
            <w:vAlign w:val="center"/>
          </w:tcPr>
          <w:p w14:paraId="61FE60DC" w14:textId="77777777" w:rsidR="006B31EA" w:rsidRPr="00DF76CA" w:rsidRDefault="007A78E6" w:rsidP="006B31EA">
            <w:pPr>
              <w:pStyle w:val="a7"/>
            </w:pPr>
            <w:r w:rsidRPr="00DF76CA">
              <w:rPr>
                <w:lang w:val="ru"/>
              </w:rPr>
              <w:t xml:space="preserve">Значение </w:t>
            </w:r>
            <w:proofErr w:type="spellStart"/>
            <w:r w:rsidRPr="00DF76CA">
              <w:rPr>
                <w:lang w:val="ru"/>
              </w:rPr>
              <w:t>недонапряжения</w:t>
            </w:r>
            <w:proofErr w:type="spellEnd"/>
          </w:p>
        </w:tc>
        <w:tc>
          <w:tcPr>
            <w:tcW w:w="3499" w:type="dxa"/>
            <w:tcBorders>
              <w:top w:val="single" w:sz="4" w:space="0" w:color="auto"/>
              <w:left w:val="single" w:sz="4" w:space="0" w:color="auto"/>
            </w:tcBorders>
            <w:shd w:val="clear" w:color="auto" w:fill="auto"/>
            <w:vAlign w:val="center"/>
          </w:tcPr>
          <w:p w14:paraId="76D6B401" w14:textId="77777777" w:rsidR="006B31EA" w:rsidRPr="00DF76CA" w:rsidRDefault="007A78E6" w:rsidP="006B31EA">
            <w:pPr>
              <w:pStyle w:val="a7"/>
            </w:pPr>
            <w:r w:rsidRPr="00DF76CA">
              <w:rPr>
                <w:lang w:val="ru"/>
              </w:rPr>
              <w:t>200,0 В – 2000,0 В</w:t>
            </w:r>
          </w:p>
        </w:tc>
        <w:tc>
          <w:tcPr>
            <w:tcW w:w="643" w:type="dxa"/>
            <w:tcBorders>
              <w:top w:val="single" w:sz="4" w:space="0" w:color="auto"/>
              <w:left w:val="single" w:sz="4" w:space="0" w:color="auto"/>
            </w:tcBorders>
            <w:shd w:val="clear" w:color="auto" w:fill="auto"/>
            <w:vAlign w:val="center"/>
          </w:tcPr>
          <w:p w14:paraId="25C493A2" w14:textId="77777777" w:rsidR="006B31EA" w:rsidRPr="00DF76CA" w:rsidRDefault="007A78E6" w:rsidP="006B31EA">
            <w:pPr>
              <w:pStyle w:val="a7"/>
              <w:jc w:val="center"/>
            </w:pPr>
            <w:r w:rsidRPr="00DF76CA">
              <w:rPr>
                <w:lang w:val="ru"/>
              </w:rPr>
              <w:t>350,0 В</w:t>
            </w:r>
          </w:p>
        </w:tc>
        <w:tc>
          <w:tcPr>
            <w:tcW w:w="418" w:type="dxa"/>
            <w:tcBorders>
              <w:top w:val="single" w:sz="4" w:space="0" w:color="auto"/>
              <w:left w:val="single" w:sz="4" w:space="0" w:color="auto"/>
              <w:right w:val="single" w:sz="4" w:space="0" w:color="auto"/>
            </w:tcBorders>
            <w:shd w:val="clear" w:color="auto" w:fill="auto"/>
            <w:vAlign w:val="center"/>
          </w:tcPr>
          <w:p w14:paraId="01607EB4"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3759D4D5" wp14:editId="0C46ADB9">
                  <wp:extent cx="69850" cy="69850"/>
                  <wp:effectExtent l="0" t="0" r="0" b="0"/>
                  <wp:docPr id="1867182661" name="Picutre 56"/>
                  <wp:cNvGraphicFramePr/>
                  <a:graphic xmlns:a="http://schemas.openxmlformats.org/drawingml/2006/main">
                    <a:graphicData uri="http://schemas.openxmlformats.org/drawingml/2006/picture">
                      <pic:pic xmlns:pic="http://schemas.openxmlformats.org/drawingml/2006/picture">
                        <pic:nvPicPr>
                          <pic:cNvPr id="701290165"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46444559"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FDA20F8" w14:textId="77777777" w:rsidR="006B31EA" w:rsidRPr="00DF76CA" w:rsidRDefault="007A78E6" w:rsidP="006B31EA">
            <w:pPr>
              <w:pStyle w:val="a7"/>
            </w:pPr>
            <w:r w:rsidRPr="00DF76CA">
              <w:rPr>
                <w:lang w:val="ru"/>
              </w:rPr>
              <w:t>F17.07</w:t>
            </w:r>
          </w:p>
        </w:tc>
        <w:tc>
          <w:tcPr>
            <w:tcW w:w="2170" w:type="dxa"/>
            <w:tcBorders>
              <w:top w:val="single" w:sz="4" w:space="0" w:color="auto"/>
              <w:left w:val="single" w:sz="4" w:space="0" w:color="auto"/>
            </w:tcBorders>
            <w:shd w:val="clear" w:color="auto" w:fill="auto"/>
            <w:vAlign w:val="center"/>
          </w:tcPr>
          <w:p w14:paraId="5E2F9D56" w14:textId="77777777" w:rsidR="006B31EA"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63B3E4E0" w14:textId="77777777" w:rsidR="006B31EA"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07605027" w14:textId="77777777" w:rsidR="006B31EA"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14EF956D"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0E834A7B" wp14:editId="5DCD13F8">
                  <wp:extent cx="69850" cy="69850"/>
                  <wp:effectExtent l="0" t="0" r="0" b="0"/>
                  <wp:docPr id="1640631518" name="Picutre 56"/>
                  <wp:cNvGraphicFramePr/>
                  <a:graphic xmlns:a="http://schemas.openxmlformats.org/drawingml/2006/main">
                    <a:graphicData uri="http://schemas.openxmlformats.org/drawingml/2006/picture">
                      <pic:pic xmlns:pic="http://schemas.openxmlformats.org/drawingml/2006/picture">
                        <pic:nvPicPr>
                          <pic:cNvPr id="1903320710"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6C0ACC79"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44253D80" w14:textId="77777777" w:rsidR="00776B2B" w:rsidRPr="00DF76CA" w:rsidRDefault="007A78E6" w:rsidP="006B31EA">
            <w:pPr>
              <w:pStyle w:val="a7"/>
            </w:pPr>
            <w:r w:rsidRPr="00DF76CA">
              <w:rPr>
                <w:lang w:val="ru"/>
              </w:rPr>
              <w:t>F17.08</w:t>
            </w:r>
          </w:p>
        </w:tc>
        <w:tc>
          <w:tcPr>
            <w:tcW w:w="2170" w:type="dxa"/>
            <w:tcBorders>
              <w:top w:val="single" w:sz="4" w:space="0" w:color="auto"/>
              <w:left w:val="single" w:sz="4" w:space="0" w:color="auto"/>
            </w:tcBorders>
            <w:shd w:val="clear" w:color="auto" w:fill="auto"/>
            <w:vAlign w:val="center"/>
          </w:tcPr>
          <w:p w14:paraId="63B52CFE" w14:textId="77777777" w:rsidR="00776B2B" w:rsidRPr="00DF76CA" w:rsidRDefault="007A78E6" w:rsidP="006B31EA">
            <w:pPr>
              <w:pStyle w:val="a7"/>
            </w:pPr>
            <w:r w:rsidRPr="00DF76CA">
              <w:rPr>
                <w:lang w:val="ru"/>
              </w:rPr>
              <w:t>Значение перенапряжения</w:t>
            </w:r>
          </w:p>
        </w:tc>
        <w:tc>
          <w:tcPr>
            <w:tcW w:w="3499" w:type="dxa"/>
            <w:tcBorders>
              <w:top w:val="single" w:sz="4" w:space="0" w:color="auto"/>
              <w:left w:val="single" w:sz="4" w:space="0" w:color="auto"/>
            </w:tcBorders>
            <w:shd w:val="clear" w:color="auto" w:fill="auto"/>
            <w:vAlign w:val="center"/>
          </w:tcPr>
          <w:p w14:paraId="388BEFC7" w14:textId="77777777" w:rsidR="00776B2B" w:rsidRPr="00DF76CA" w:rsidRDefault="007A78E6" w:rsidP="006B31EA">
            <w:pPr>
              <w:pStyle w:val="a7"/>
            </w:pPr>
            <w:r w:rsidRPr="00DF76CA">
              <w:rPr>
                <w:lang w:val="ru"/>
              </w:rPr>
              <w:t>200,0 В – 2200,0 В</w:t>
            </w:r>
          </w:p>
        </w:tc>
        <w:tc>
          <w:tcPr>
            <w:tcW w:w="643" w:type="dxa"/>
            <w:tcBorders>
              <w:top w:val="single" w:sz="4" w:space="0" w:color="auto"/>
              <w:left w:val="single" w:sz="4" w:space="0" w:color="auto"/>
            </w:tcBorders>
            <w:shd w:val="clear" w:color="auto" w:fill="auto"/>
            <w:vAlign w:val="center"/>
          </w:tcPr>
          <w:p w14:paraId="6B7A8786" w14:textId="77777777" w:rsidR="00776B2B" w:rsidRPr="00DF76CA" w:rsidRDefault="007A78E6" w:rsidP="006B31EA">
            <w:pPr>
              <w:pStyle w:val="a7"/>
              <w:jc w:val="center"/>
            </w:pPr>
            <w:r w:rsidRPr="00DF76CA">
              <w:rPr>
                <w:lang w:val="ru"/>
              </w:rPr>
              <w:t>В зависимости от модели</w:t>
            </w:r>
          </w:p>
        </w:tc>
        <w:tc>
          <w:tcPr>
            <w:tcW w:w="418" w:type="dxa"/>
            <w:tcBorders>
              <w:top w:val="single" w:sz="4" w:space="0" w:color="auto"/>
              <w:left w:val="single" w:sz="4" w:space="0" w:color="auto"/>
              <w:right w:val="single" w:sz="4" w:space="0" w:color="auto"/>
            </w:tcBorders>
            <w:shd w:val="clear" w:color="auto" w:fill="auto"/>
            <w:vAlign w:val="center"/>
          </w:tcPr>
          <w:p w14:paraId="56ADFE8A"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1F83EF48" wp14:editId="237F5CFF">
                  <wp:extent cx="64135" cy="64135"/>
                  <wp:effectExtent l="0" t="0" r="0" b="0"/>
                  <wp:docPr id="1079453198" name="Picutre 57"/>
                  <wp:cNvGraphicFramePr/>
                  <a:graphic xmlns:a="http://schemas.openxmlformats.org/drawingml/2006/main">
                    <a:graphicData uri="http://schemas.openxmlformats.org/drawingml/2006/picture">
                      <pic:pic xmlns:pic="http://schemas.openxmlformats.org/drawingml/2006/picture">
                        <pic:nvPicPr>
                          <pic:cNvPr id="1660663569" name="Picture 57"/>
                          <pic:cNvPicPr/>
                        </pic:nvPicPr>
                        <pic:blipFill>
                          <a:blip r:embed="rId61"/>
                          <a:stretch>
                            <a:fillRect/>
                          </a:stretch>
                        </pic:blipFill>
                        <pic:spPr>
                          <a:xfrm>
                            <a:off x="0" y="0"/>
                            <a:ext cx="64135" cy="64135"/>
                          </a:xfrm>
                          <a:prstGeom prst="rect">
                            <a:avLst/>
                          </a:prstGeom>
                        </pic:spPr>
                      </pic:pic>
                    </a:graphicData>
                  </a:graphic>
                </wp:inline>
              </w:drawing>
            </w:r>
          </w:p>
        </w:tc>
      </w:tr>
      <w:tr w:rsidR="005B66E3" w:rsidRPr="00DF76CA" w14:paraId="61877169"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75531DB6" w14:textId="77777777" w:rsidR="006B31EA" w:rsidRPr="00DF76CA" w:rsidRDefault="007A78E6" w:rsidP="006B31EA">
            <w:pPr>
              <w:pStyle w:val="a7"/>
            </w:pPr>
            <w:r w:rsidRPr="00DF76CA">
              <w:rPr>
                <w:lang w:val="ru"/>
              </w:rPr>
              <w:t>F17.09</w:t>
            </w:r>
          </w:p>
        </w:tc>
        <w:tc>
          <w:tcPr>
            <w:tcW w:w="2170" w:type="dxa"/>
            <w:tcBorders>
              <w:top w:val="single" w:sz="4" w:space="0" w:color="auto"/>
              <w:left w:val="single" w:sz="4" w:space="0" w:color="auto"/>
            </w:tcBorders>
            <w:shd w:val="clear" w:color="auto" w:fill="auto"/>
            <w:vAlign w:val="center"/>
          </w:tcPr>
          <w:p w14:paraId="10A7D4B8" w14:textId="77777777" w:rsidR="006B31EA"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1198453A" w14:textId="77777777" w:rsidR="006B31EA" w:rsidRPr="00DF76CA" w:rsidRDefault="007A78E6" w:rsidP="006B31EA">
            <w:pPr>
              <w:pStyle w:val="a7"/>
            </w:pPr>
            <w:r w:rsidRPr="00DF76CA">
              <w:rPr>
                <w:lang w:val="ru"/>
              </w:rPr>
              <w:t>—</w:t>
            </w:r>
          </w:p>
        </w:tc>
        <w:tc>
          <w:tcPr>
            <w:tcW w:w="643" w:type="dxa"/>
            <w:tcBorders>
              <w:top w:val="single" w:sz="4" w:space="0" w:color="auto"/>
              <w:left w:val="single" w:sz="4" w:space="0" w:color="auto"/>
            </w:tcBorders>
            <w:shd w:val="clear" w:color="auto" w:fill="auto"/>
            <w:vAlign w:val="center"/>
          </w:tcPr>
          <w:p w14:paraId="19A48642" w14:textId="77777777" w:rsidR="006B31EA"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57BF50B1"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681F732F" wp14:editId="1992B608">
                  <wp:extent cx="69850" cy="69850"/>
                  <wp:effectExtent l="0" t="0" r="0" b="0"/>
                  <wp:docPr id="2115722024" name="Picutre 56"/>
                  <wp:cNvGraphicFramePr/>
                  <a:graphic xmlns:a="http://schemas.openxmlformats.org/drawingml/2006/main">
                    <a:graphicData uri="http://schemas.openxmlformats.org/drawingml/2006/picture">
                      <pic:pic xmlns:pic="http://schemas.openxmlformats.org/drawingml/2006/picture">
                        <pic:nvPicPr>
                          <pic:cNvPr id="1744432983"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5C3EFE63" w14:textId="77777777" w:rsidTr="006B31EA">
        <w:trPr>
          <w:trHeight w:val="20"/>
          <w:jc w:val="center"/>
        </w:trPr>
        <w:tc>
          <w:tcPr>
            <w:tcW w:w="533" w:type="dxa"/>
            <w:tcBorders>
              <w:top w:val="single" w:sz="4" w:space="0" w:color="auto"/>
              <w:left w:val="single" w:sz="4" w:space="0" w:color="auto"/>
            </w:tcBorders>
            <w:shd w:val="clear" w:color="auto" w:fill="auto"/>
            <w:vAlign w:val="center"/>
          </w:tcPr>
          <w:p w14:paraId="2416C48E" w14:textId="77777777" w:rsidR="006B31EA" w:rsidRPr="00DF76CA" w:rsidRDefault="007A78E6" w:rsidP="006B31EA">
            <w:pPr>
              <w:pStyle w:val="a7"/>
            </w:pPr>
            <w:r w:rsidRPr="00DF76CA">
              <w:rPr>
                <w:lang w:val="ru"/>
              </w:rPr>
              <w:t>F17.10</w:t>
            </w:r>
          </w:p>
        </w:tc>
        <w:tc>
          <w:tcPr>
            <w:tcW w:w="2170" w:type="dxa"/>
            <w:tcBorders>
              <w:top w:val="single" w:sz="4" w:space="0" w:color="auto"/>
              <w:left w:val="single" w:sz="4" w:space="0" w:color="auto"/>
            </w:tcBorders>
            <w:shd w:val="clear" w:color="auto" w:fill="auto"/>
            <w:vAlign w:val="center"/>
          </w:tcPr>
          <w:p w14:paraId="187F3549" w14:textId="77777777" w:rsidR="006B31EA" w:rsidRPr="00DF76CA" w:rsidRDefault="007A78E6" w:rsidP="006B31EA">
            <w:pPr>
              <w:pStyle w:val="a7"/>
            </w:pPr>
            <w:r w:rsidRPr="00DF76CA">
              <w:rPr>
                <w:lang w:val="ru"/>
              </w:rPr>
              <w:t>Зарезервировано</w:t>
            </w:r>
          </w:p>
        </w:tc>
        <w:tc>
          <w:tcPr>
            <w:tcW w:w="3499" w:type="dxa"/>
            <w:tcBorders>
              <w:top w:val="single" w:sz="4" w:space="0" w:color="auto"/>
              <w:left w:val="single" w:sz="4" w:space="0" w:color="auto"/>
            </w:tcBorders>
            <w:shd w:val="clear" w:color="auto" w:fill="auto"/>
            <w:vAlign w:val="center"/>
          </w:tcPr>
          <w:p w14:paraId="632BDFC0" w14:textId="77777777" w:rsidR="006B31EA" w:rsidRPr="00DF76CA" w:rsidRDefault="007A78E6" w:rsidP="006B31EA">
            <w:pPr>
              <w:pStyle w:val="a7"/>
              <w:rPr>
                <w:color w:val="000000"/>
              </w:rPr>
            </w:pPr>
            <w:r w:rsidRPr="00DF76CA">
              <w:rPr>
                <w:color w:val="000000"/>
                <w:lang w:val="ru"/>
              </w:rPr>
              <w:t>—</w:t>
            </w:r>
          </w:p>
        </w:tc>
        <w:tc>
          <w:tcPr>
            <w:tcW w:w="643" w:type="dxa"/>
            <w:tcBorders>
              <w:top w:val="single" w:sz="4" w:space="0" w:color="auto"/>
              <w:left w:val="single" w:sz="4" w:space="0" w:color="auto"/>
            </w:tcBorders>
            <w:shd w:val="clear" w:color="auto" w:fill="auto"/>
            <w:vAlign w:val="center"/>
          </w:tcPr>
          <w:p w14:paraId="2533A55D" w14:textId="77777777" w:rsidR="006B31EA" w:rsidRPr="00DF76CA" w:rsidRDefault="007A78E6" w:rsidP="006B31EA">
            <w:pPr>
              <w:pStyle w:val="a7"/>
              <w:jc w:val="center"/>
            </w:pPr>
            <w:r w:rsidRPr="00DF76CA">
              <w:rPr>
                <w:lang w:val="ru"/>
              </w:rPr>
              <w:t>0</w:t>
            </w:r>
          </w:p>
        </w:tc>
        <w:tc>
          <w:tcPr>
            <w:tcW w:w="418" w:type="dxa"/>
            <w:tcBorders>
              <w:top w:val="single" w:sz="4" w:space="0" w:color="auto"/>
              <w:left w:val="single" w:sz="4" w:space="0" w:color="auto"/>
              <w:right w:val="single" w:sz="4" w:space="0" w:color="auto"/>
            </w:tcBorders>
            <w:shd w:val="clear" w:color="auto" w:fill="auto"/>
            <w:vAlign w:val="center"/>
          </w:tcPr>
          <w:p w14:paraId="495BA7BE" w14:textId="77777777" w:rsidR="006B31EA"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2C5E1039" wp14:editId="2FA120D7">
                  <wp:extent cx="69850" cy="69850"/>
                  <wp:effectExtent l="0" t="0" r="0" b="0"/>
                  <wp:docPr id="2079908762" name="Picutre 56"/>
                  <wp:cNvGraphicFramePr/>
                  <a:graphic xmlns:a="http://schemas.openxmlformats.org/drawingml/2006/main">
                    <a:graphicData uri="http://schemas.openxmlformats.org/drawingml/2006/picture">
                      <pic:pic xmlns:pic="http://schemas.openxmlformats.org/drawingml/2006/picture">
                        <pic:nvPicPr>
                          <pic:cNvPr id="107494161" name="Picture 56"/>
                          <pic:cNvPicPr/>
                        </pic:nvPicPr>
                        <pic:blipFill>
                          <a:blip r:embed="rId60"/>
                          <a:stretch>
                            <a:fillRect/>
                          </a:stretch>
                        </pic:blipFill>
                        <pic:spPr>
                          <a:xfrm>
                            <a:off x="0" y="0"/>
                            <a:ext cx="69850" cy="69850"/>
                          </a:xfrm>
                          <a:prstGeom prst="rect">
                            <a:avLst/>
                          </a:prstGeom>
                        </pic:spPr>
                      </pic:pic>
                    </a:graphicData>
                  </a:graphic>
                </wp:inline>
              </w:drawing>
            </w:r>
          </w:p>
        </w:tc>
      </w:tr>
      <w:tr w:rsidR="005B66E3" w:rsidRPr="00DF76CA" w14:paraId="0185EDA2" w14:textId="77777777" w:rsidTr="006B31EA">
        <w:trPr>
          <w:trHeight w:val="20"/>
          <w:jc w:val="center"/>
        </w:trPr>
        <w:tc>
          <w:tcPr>
            <w:tcW w:w="7263" w:type="dxa"/>
            <w:gridSpan w:val="5"/>
            <w:tcBorders>
              <w:top w:val="single" w:sz="4" w:space="0" w:color="auto"/>
              <w:left w:val="single" w:sz="4" w:space="0" w:color="auto"/>
              <w:right w:val="single" w:sz="4" w:space="0" w:color="auto"/>
            </w:tcBorders>
            <w:shd w:val="clear" w:color="auto" w:fill="C7C8CA"/>
            <w:vAlign w:val="center"/>
          </w:tcPr>
          <w:p w14:paraId="77B1F80C" w14:textId="77777777" w:rsidR="00776B2B" w:rsidRPr="00546EB0" w:rsidRDefault="007A78E6" w:rsidP="006B31EA">
            <w:pPr>
              <w:pStyle w:val="a7"/>
              <w:jc w:val="center"/>
              <w:rPr>
                <w:sz w:val="12"/>
                <w:szCs w:val="12"/>
              </w:rPr>
            </w:pPr>
            <w:r w:rsidRPr="00546EB0">
              <w:rPr>
                <w:sz w:val="12"/>
                <w:szCs w:val="12"/>
                <w:lang w:val="ru"/>
              </w:rPr>
              <w:t>F18: зарезервирована</w:t>
            </w:r>
          </w:p>
        </w:tc>
      </w:tr>
      <w:tr w:rsidR="005B66E3" w:rsidRPr="00DF76CA" w14:paraId="586B5EB5" w14:textId="77777777" w:rsidTr="006B31EA">
        <w:trPr>
          <w:trHeight w:val="20"/>
          <w:jc w:val="center"/>
        </w:trPr>
        <w:tc>
          <w:tcPr>
            <w:tcW w:w="7263" w:type="dxa"/>
            <w:gridSpan w:val="5"/>
            <w:tcBorders>
              <w:top w:val="single" w:sz="4" w:space="0" w:color="auto"/>
              <w:left w:val="single" w:sz="4" w:space="0" w:color="auto"/>
              <w:right w:val="single" w:sz="4" w:space="0" w:color="auto"/>
            </w:tcBorders>
            <w:shd w:val="clear" w:color="auto" w:fill="C7C8CA"/>
            <w:vAlign w:val="center"/>
          </w:tcPr>
          <w:p w14:paraId="09FA0A57" w14:textId="77777777" w:rsidR="00776B2B" w:rsidRPr="00546EB0" w:rsidRDefault="007A78E6" w:rsidP="006B31EA">
            <w:pPr>
              <w:pStyle w:val="a7"/>
              <w:jc w:val="center"/>
              <w:rPr>
                <w:sz w:val="12"/>
                <w:szCs w:val="12"/>
              </w:rPr>
            </w:pPr>
            <w:r w:rsidRPr="00546EB0">
              <w:rPr>
                <w:sz w:val="12"/>
                <w:szCs w:val="12"/>
                <w:lang w:val="ru"/>
              </w:rPr>
              <w:t>FFF: группа параметров производителя</w:t>
            </w:r>
          </w:p>
        </w:tc>
      </w:tr>
      <w:tr w:rsidR="005B66E3" w:rsidRPr="00DF76CA" w14:paraId="32B32A59" w14:textId="77777777" w:rsidTr="00546EB0">
        <w:trPr>
          <w:trHeight w:val="20"/>
          <w:jc w:val="center"/>
        </w:trPr>
        <w:tc>
          <w:tcPr>
            <w:tcW w:w="533" w:type="dxa"/>
            <w:tcBorders>
              <w:top w:val="single" w:sz="4" w:space="0" w:color="auto"/>
              <w:left w:val="single" w:sz="4" w:space="0" w:color="auto"/>
              <w:bottom w:val="single" w:sz="4" w:space="0" w:color="auto"/>
            </w:tcBorders>
            <w:shd w:val="clear" w:color="auto" w:fill="auto"/>
            <w:vAlign w:val="center"/>
          </w:tcPr>
          <w:p w14:paraId="2A1D2673" w14:textId="77777777" w:rsidR="00776B2B" w:rsidRPr="00DF76CA" w:rsidRDefault="007A78E6" w:rsidP="006B31EA">
            <w:pPr>
              <w:pStyle w:val="a7"/>
            </w:pPr>
            <w:r w:rsidRPr="00DF76CA">
              <w:rPr>
                <w:lang w:val="ru"/>
              </w:rPr>
              <w:t>FFF.00</w:t>
            </w:r>
          </w:p>
        </w:tc>
        <w:tc>
          <w:tcPr>
            <w:tcW w:w="2170" w:type="dxa"/>
            <w:tcBorders>
              <w:top w:val="single" w:sz="4" w:space="0" w:color="auto"/>
              <w:bottom w:val="single" w:sz="4" w:space="0" w:color="auto"/>
            </w:tcBorders>
            <w:shd w:val="clear" w:color="auto" w:fill="auto"/>
            <w:vAlign w:val="center"/>
          </w:tcPr>
          <w:p w14:paraId="3B58E018" w14:textId="77777777" w:rsidR="00776B2B" w:rsidRPr="00DF76CA" w:rsidRDefault="007A78E6" w:rsidP="006B31EA">
            <w:pPr>
              <w:pStyle w:val="a7"/>
            </w:pPr>
            <w:r w:rsidRPr="00DF76CA">
              <w:rPr>
                <w:lang w:val="ru"/>
              </w:rPr>
              <w:t>Заводской пароль</w:t>
            </w:r>
          </w:p>
        </w:tc>
        <w:tc>
          <w:tcPr>
            <w:tcW w:w="3499" w:type="dxa"/>
            <w:tcBorders>
              <w:top w:val="single" w:sz="4" w:space="0" w:color="auto"/>
              <w:bottom w:val="single" w:sz="4" w:space="0" w:color="auto"/>
              <w:right w:val="single" w:sz="4" w:space="0" w:color="auto"/>
            </w:tcBorders>
            <w:shd w:val="clear" w:color="auto" w:fill="auto"/>
            <w:vAlign w:val="center"/>
          </w:tcPr>
          <w:p w14:paraId="5B99DC26" w14:textId="77777777" w:rsidR="00776B2B" w:rsidRPr="00DF76CA" w:rsidRDefault="007A78E6" w:rsidP="006B31EA">
            <w:pPr>
              <w:pStyle w:val="a7"/>
            </w:pPr>
            <w:r w:rsidRPr="00DF76CA">
              <w:rPr>
                <w:lang w:val="ru"/>
              </w:rPr>
              <w:t>0–65535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89F7911" w14:textId="77777777" w:rsidR="00776B2B" w:rsidRPr="00DF76CA" w:rsidRDefault="007A78E6" w:rsidP="006B31EA">
            <w:pPr>
              <w:pStyle w:val="a7"/>
              <w:jc w:val="center"/>
            </w:pPr>
            <w:r w:rsidRPr="00DF76CA">
              <w:rPr>
                <w:lang w:val="ru"/>
              </w:rPr>
              <w:t>0</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14:paraId="58F46428" w14:textId="77777777" w:rsidR="00776B2B" w:rsidRPr="00546EB0" w:rsidRDefault="007A78E6" w:rsidP="006B31EA">
            <w:pPr>
              <w:jc w:val="center"/>
              <w:rPr>
                <w:rFonts w:ascii="Arial" w:hAnsi="Arial" w:cs="Arial"/>
                <w:sz w:val="2"/>
                <w:szCs w:val="2"/>
              </w:rPr>
            </w:pPr>
            <w:r w:rsidRPr="00546EB0">
              <w:rPr>
                <w:rFonts w:ascii="Arial" w:hAnsi="Arial" w:cs="Arial"/>
                <w:noProof/>
                <w:sz w:val="11"/>
                <w:szCs w:val="11"/>
              </w:rPr>
              <w:drawing>
                <wp:inline distT="0" distB="0" distL="0" distR="0" wp14:anchorId="5375B28B" wp14:editId="654F618D">
                  <wp:extent cx="64135" cy="64135"/>
                  <wp:effectExtent l="0" t="0" r="0" b="0"/>
                  <wp:docPr id="856574330" name="Picutre 57"/>
                  <wp:cNvGraphicFramePr/>
                  <a:graphic xmlns:a="http://schemas.openxmlformats.org/drawingml/2006/main">
                    <a:graphicData uri="http://schemas.openxmlformats.org/drawingml/2006/picture">
                      <pic:pic xmlns:pic="http://schemas.openxmlformats.org/drawingml/2006/picture">
                        <pic:nvPicPr>
                          <pic:cNvPr id="174420782" name="Picture 57"/>
                          <pic:cNvPicPr/>
                        </pic:nvPicPr>
                        <pic:blipFill>
                          <a:blip r:embed="rId61"/>
                          <a:stretch>
                            <a:fillRect/>
                          </a:stretch>
                        </pic:blipFill>
                        <pic:spPr>
                          <a:xfrm>
                            <a:off x="0" y="0"/>
                            <a:ext cx="64135" cy="64135"/>
                          </a:xfrm>
                          <a:prstGeom prst="rect">
                            <a:avLst/>
                          </a:prstGeom>
                        </pic:spPr>
                      </pic:pic>
                    </a:graphicData>
                  </a:graphic>
                </wp:inline>
              </w:drawing>
            </w:r>
          </w:p>
        </w:tc>
      </w:tr>
    </w:tbl>
    <w:p w14:paraId="1E6C6DAD"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4762"/>
        <w:gridCol w:w="1094"/>
        <w:gridCol w:w="869"/>
      </w:tblGrid>
      <w:tr w:rsidR="005B66E3" w:rsidRPr="007D0022" w14:paraId="7B97DBFA" w14:textId="77777777" w:rsidTr="006B31EA">
        <w:trPr>
          <w:trHeight w:val="226"/>
          <w:jc w:val="center"/>
        </w:trPr>
        <w:tc>
          <w:tcPr>
            <w:tcW w:w="7258" w:type="dxa"/>
            <w:gridSpan w:val="4"/>
            <w:tcBorders>
              <w:top w:val="single" w:sz="4" w:space="0" w:color="auto"/>
              <w:left w:val="single" w:sz="4" w:space="0" w:color="auto"/>
              <w:right w:val="single" w:sz="4" w:space="0" w:color="auto"/>
            </w:tcBorders>
            <w:shd w:val="clear" w:color="auto" w:fill="C7C8CA"/>
            <w:vAlign w:val="center"/>
          </w:tcPr>
          <w:p w14:paraId="40B85B6B" w14:textId="77777777" w:rsidR="00776B2B" w:rsidRPr="007A78E6" w:rsidRDefault="007A78E6" w:rsidP="006B31EA">
            <w:pPr>
              <w:pStyle w:val="a7"/>
              <w:jc w:val="center"/>
              <w:rPr>
                <w:sz w:val="12"/>
                <w:szCs w:val="12"/>
                <w:lang w:val="ru-RU"/>
              </w:rPr>
            </w:pPr>
            <w:r w:rsidRPr="00DF76CA">
              <w:rPr>
                <w:sz w:val="12"/>
                <w:szCs w:val="12"/>
                <w:lang w:val="ru"/>
              </w:rPr>
              <w:lastRenderedPageBreak/>
              <w:t>d00: группа основных отслеживаемых параметров</w:t>
            </w:r>
          </w:p>
        </w:tc>
      </w:tr>
      <w:tr w:rsidR="005B66E3" w:rsidRPr="00DF76CA" w14:paraId="5A6497B4" w14:textId="77777777" w:rsidTr="006B31EA">
        <w:trPr>
          <w:trHeight w:val="331"/>
          <w:jc w:val="center"/>
        </w:trPr>
        <w:tc>
          <w:tcPr>
            <w:tcW w:w="533" w:type="dxa"/>
            <w:tcBorders>
              <w:top w:val="single" w:sz="4" w:space="0" w:color="auto"/>
              <w:left w:val="single" w:sz="4" w:space="0" w:color="auto"/>
            </w:tcBorders>
            <w:shd w:val="clear" w:color="auto" w:fill="C7C8CA"/>
            <w:vAlign w:val="center"/>
          </w:tcPr>
          <w:p w14:paraId="0BDF0A4C" w14:textId="77777777" w:rsidR="00776B2B" w:rsidRPr="00DF76CA" w:rsidRDefault="007A78E6" w:rsidP="006B31EA">
            <w:pPr>
              <w:pStyle w:val="a7"/>
              <w:jc w:val="center"/>
            </w:pPr>
            <w:r w:rsidRPr="00DF76CA">
              <w:rPr>
                <w:lang w:val="ru"/>
              </w:rPr>
              <w:t>Код функции</w:t>
            </w:r>
          </w:p>
        </w:tc>
        <w:tc>
          <w:tcPr>
            <w:tcW w:w="4762" w:type="dxa"/>
            <w:tcBorders>
              <w:top w:val="single" w:sz="4" w:space="0" w:color="auto"/>
              <w:left w:val="single" w:sz="4" w:space="0" w:color="auto"/>
            </w:tcBorders>
            <w:shd w:val="clear" w:color="auto" w:fill="C7C8CA"/>
            <w:vAlign w:val="center"/>
          </w:tcPr>
          <w:p w14:paraId="069ABE7C" w14:textId="77777777" w:rsidR="00776B2B" w:rsidRPr="00DF76CA" w:rsidRDefault="007A78E6" w:rsidP="006B31EA">
            <w:pPr>
              <w:pStyle w:val="a7"/>
              <w:jc w:val="center"/>
            </w:pPr>
            <w:r w:rsidRPr="00DF76CA">
              <w:rPr>
                <w:lang w:val="ru"/>
              </w:rPr>
              <w:t>Название</w:t>
            </w:r>
          </w:p>
        </w:tc>
        <w:tc>
          <w:tcPr>
            <w:tcW w:w="1094" w:type="dxa"/>
            <w:tcBorders>
              <w:top w:val="single" w:sz="4" w:space="0" w:color="auto"/>
              <w:left w:val="single" w:sz="4" w:space="0" w:color="auto"/>
            </w:tcBorders>
            <w:shd w:val="clear" w:color="auto" w:fill="C7C8CA"/>
            <w:vAlign w:val="center"/>
          </w:tcPr>
          <w:p w14:paraId="41C0949C" w14:textId="77777777" w:rsidR="007A78E6" w:rsidRDefault="007A78E6" w:rsidP="006B31EA">
            <w:pPr>
              <w:pStyle w:val="a7"/>
              <w:jc w:val="center"/>
              <w:rPr>
                <w:lang w:val="ru"/>
              </w:rPr>
            </w:pPr>
            <w:r w:rsidRPr="00DF76CA">
              <w:rPr>
                <w:lang w:val="ru"/>
              </w:rPr>
              <w:t xml:space="preserve">Заводское </w:t>
            </w:r>
          </w:p>
          <w:p w14:paraId="798A4959" w14:textId="36D919D3" w:rsidR="00776B2B" w:rsidRPr="00DF76CA" w:rsidRDefault="007A78E6" w:rsidP="006B31EA">
            <w:pPr>
              <w:pStyle w:val="a7"/>
              <w:jc w:val="center"/>
            </w:pPr>
            <w:r w:rsidRPr="00DF76CA">
              <w:rPr>
                <w:lang w:val="ru"/>
              </w:rPr>
              <w:t>значение</w:t>
            </w:r>
          </w:p>
        </w:tc>
        <w:tc>
          <w:tcPr>
            <w:tcW w:w="869" w:type="dxa"/>
            <w:tcBorders>
              <w:top w:val="single" w:sz="4" w:space="0" w:color="auto"/>
              <w:left w:val="single" w:sz="4" w:space="0" w:color="auto"/>
              <w:right w:val="single" w:sz="4" w:space="0" w:color="auto"/>
            </w:tcBorders>
            <w:shd w:val="clear" w:color="auto" w:fill="C7C8CA"/>
            <w:vAlign w:val="center"/>
          </w:tcPr>
          <w:p w14:paraId="492CE546" w14:textId="77777777" w:rsidR="00776B2B" w:rsidRPr="00DF76CA" w:rsidRDefault="007A78E6" w:rsidP="006B31EA">
            <w:pPr>
              <w:pStyle w:val="a7"/>
              <w:jc w:val="center"/>
            </w:pPr>
            <w:r w:rsidRPr="00DF76CA">
              <w:rPr>
                <w:lang w:val="ru"/>
              </w:rPr>
              <w:t>Изменение</w:t>
            </w:r>
          </w:p>
        </w:tc>
      </w:tr>
      <w:tr w:rsidR="005B66E3" w:rsidRPr="00DF76CA" w14:paraId="46B09F9C"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601CB618" w14:textId="77777777" w:rsidR="00776B2B" w:rsidRPr="00DF76CA" w:rsidRDefault="007A78E6" w:rsidP="006B31EA">
            <w:pPr>
              <w:pStyle w:val="a7"/>
            </w:pPr>
            <w:r w:rsidRPr="00DF76CA">
              <w:rPr>
                <w:lang w:val="ru"/>
              </w:rPr>
              <w:t>d00.00</w:t>
            </w:r>
          </w:p>
        </w:tc>
        <w:tc>
          <w:tcPr>
            <w:tcW w:w="4762" w:type="dxa"/>
            <w:tcBorders>
              <w:top w:val="single" w:sz="4" w:space="0" w:color="auto"/>
              <w:left w:val="single" w:sz="4" w:space="0" w:color="auto"/>
            </w:tcBorders>
            <w:shd w:val="clear" w:color="auto" w:fill="auto"/>
            <w:vAlign w:val="center"/>
          </w:tcPr>
          <w:p w14:paraId="4882B187" w14:textId="77777777" w:rsidR="00776B2B" w:rsidRPr="00DF76CA" w:rsidRDefault="007A78E6" w:rsidP="006B31EA">
            <w:pPr>
              <w:pStyle w:val="a7"/>
            </w:pPr>
            <w:r w:rsidRPr="00DF76CA">
              <w:rPr>
                <w:lang w:val="ru"/>
              </w:rPr>
              <w:t>Рабочая частота (Гц)</w:t>
            </w:r>
          </w:p>
        </w:tc>
        <w:tc>
          <w:tcPr>
            <w:tcW w:w="1094" w:type="dxa"/>
            <w:tcBorders>
              <w:top w:val="single" w:sz="4" w:space="0" w:color="auto"/>
              <w:left w:val="single" w:sz="4" w:space="0" w:color="auto"/>
            </w:tcBorders>
            <w:shd w:val="clear" w:color="auto" w:fill="auto"/>
            <w:vAlign w:val="center"/>
          </w:tcPr>
          <w:p w14:paraId="58E156B7" w14:textId="77777777" w:rsidR="00776B2B" w:rsidRPr="00DF76CA" w:rsidRDefault="007A78E6" w:rsidP="006B31EA">
            <w:pPr>
              <w:pStyle w:val="a7"/>
              <w:jc w:val="center"/>
            </w:pPr>
            <w:r w:rsidRPr="00DF76CA">
              <w:rPr>
                <w:lang w:val="ru"/>
              </w:rPr>
              <w:t>0,01 Гц</w:t>
            </w:r>
          </w:p>
        </w:tc>
        <w:tc>
          <w:tcPr>
            <w:tcW w:w="869" w:type="dxa"/>
            <w:tcBorders>
              <w:top w:val="single" w:sz="4" w:space="0" w:color="auto"/>
              <w:left w:val="single" w:sz="4" w:space="0" w:color="auto"/>
              <w:right w:val="single" w:sz="4" w:space="0" w:color="auto"/>
            </w:tcBorders>
            <w:shd w:val="clear" w:color="auto" w:fill="auto"/>
            <w:vAlign w:val="center"/>
          </w:tcPr>
          <w:p w14:paraId="57C8A00B" w14:textId="77777777" w:rsidR="00776B2B" w:rsidRPr="00DF76CA" w:rsidRDefault="007A78E6" w:rsidP="006B31EA">
            <w:pPr>
              <w:pStyle w:val="a7"/>
              <w:jc w:val="center"/>
            </w:pPr>
            <w:r w:rsidRPr="00DF76CA">
              <w:rPr>
                <w:lang w:val="ru"/>
              </w:rPr>
              <w:t>7000H</w:t>
            </w:r>
          </w:p>
        </w:tc>
      </w:tr>
      <w:tr w:rsidR="005B66E3" w:rsidRPr="00DF76CA" w14:paraId="263A19B1"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0E806CE" w14:textId="77777777" w:rsidR="00776B2B" w:rsidRPr="00DF76CA" w:rsidRDefault="007A78E6" w:rsidP="006B31EA">
            <w:pPr>
              <w:pStyle w:val="a7"/>
            </w:pPr>
            <w:r w:rsidRPr="00DF76CA">
              <w:rPr>
                <w:lang w:val="ru"/>
              </w:rPr>
              <w:t>d00.01</w:t>
            </w:r>
          </w:p>
        </w:tc>
        <w:tc>
          <w:tcPr>
            <w:tcW w:w="4762" w:type="dxa"/>
            <w:tcBorders>
              <w:top w:val="single" w:sz="4" w:space="0" w:color="auto"/>
              <w:left w:val="single" w:sz="4" w:space="0" w:color="auto"/>
            </w:tcBorders>
            <w:shd w:val="clear" w:color="auto" w:fill="auto"/>
            <w:vAlign w:val="center"/>
          </w:tcPr>
          <w:p w14:paraId="6059CC39" w14:textId="77777777" w:rsidR="00776B2B" w:rsidRPr="00DF76CA" w:rsidRDefault="007A78E6" w:rsidP="006B31EA">
            <w:pPr>
              <w:pStyle w:val="a7"/>
            </w:pPr>
            <w:r w:rsidRPr="00DF76CA">
              <w:rPr>
                <w:lang w:val="ru"/>
              </w:rPr>
              <w:t>Уставка частоты (Гц)</w:t>
            </w:r>
          </w:p>
        </w:tc>
        <w:tc>
          <w:tcPr>
            <w:tcW w:w="1094" w:type="dxa"/>
            <w:tcBorders>
              <w:top w:val="single" w:sz="4" w:space="0" w:color="auto"/>
              <w:left w:val="single" w:sz="4" w:space="0" w:color="auto"/>
            </w:tcBorders>
            <w:shd w:val="clear" w:color="auto" w:fill="auto"/>
            <w:vAlign w:val="center"/>
          </w:tcPr>
          <w:p w14:paraId="6FFC9A2C" w14:textId="77777777" w:rsidR="00776B2B" w:rsidRPr="00DF76CA" w:rsidRDefault="007A78E6" w:rsidP="006B31EA">
            <w:pPr>
              <w:pStyle w:val="a7"/>
              <w:jc w:val="center"/>
            </w:pPr>
            <w:r w:rsidRPr="00DF76CA">
              <w:rPr>
                <w:lang w:val="ru"/>
              </w:rPr>
              <w:t>0,01 Гц</w:t>
            </w:r>
          </w:p>
        </w:tc>
        <w:tc>
          <w:tcPr>
            <w:tcW w:w="869" w:type="dxa"/>
            <w:tcBorders>
              <w:top w:val="single" w:sz="4" w:space="0" w:color="auto"/>
              <w:left w:val="single" w:sz="4" w:space="0" w:color="auto"/>
              <w:right w:val="single" w:sz="4" w:space="0" w:color="auto"/>
            </w:tcBorders>
            <w:shd w:val="clear" w:color="auto" w:fill="auto"/>
            <w:vAlign w:val="center"/>
          </w:tcPr>
          <w:p w14:paraId="48B36BC4" w14:textId="77777777" w:rsidR="00776B2B" w:rsidRPr="00DF76CA" w:rsidRDefault="007A78E6" w:rsidP="006B31EA">
            <w:pPr>
              <w:pStyle w:val="a7"/>
              <w:jc w:val="center"/>
            </w:pPr>
            <w:r w:rsidRPr="00DF76CA">
              <w:rPr>
                <w:lang w:val="ru"/>
              </w:rPr>
              <w:t>7001H</w:t>
            </w:r>
          </w:p>
        </w:tc>
      </w:tr>
      <w:tr w:rsidR="005B66E3" w:rsidRPr="00DF76CA" w14:paraId="46100B21"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DF86CD3" w14:textId="77777777" w:rsidR="00776B2B" w:rsidRPr="00DF76CA" w:rsidRDefault="007A78E6" w:rsidP="006B31EA">
            <w:pPr>
              <w:pStyle w:val="a7"/>
            </w:pPr>
            <w:r w:rsidRPr="00DF76CA">
              <w:rPr>
                <w:lang w:val="ru"/>
              </w:rPr>
              <w:t>d00.02</w:t>
            </w:r>
          </w:p>
        </w:tc>
        <w:tc>
          <w:tcPr>
            <w:tcW w:w="4762" w:type="dxa"/>
            <w:tcBorders>
              <w:top w:val="single" w:sz="4" w:space="0" w:color="auto"/>
              <w:left w:val="single" w:sz="4" w:space="0" w:color="auto"/>
            </w:tcBorders>
            <w:shd w:val="clear" w:color="auto" w:fill="auto"/>
            <w:vAlign w:val="center"/>
          </w:tcPr>
          <w:p w14:paraId="5E73A61B" w14:textId="77777777" w:rsidR="00776B2B" w:rsidRPr="00DF76CA" w:rsidRDefault="007A78E6" w:rsidP="006B31EA">
            <w:pPr>
              <w:pStyle w:val="a7"/>
            </w:pPr>
            <w:r w:rsidRPr="00DF76CA">
              <w:rPr>
                <w:lang w:val="ru"/>
              </w:rPr>
              <w:t>Напряжение шины (В)</w:t>
            </w:r>
          </w:p>
        </w:tc>
        <w:tc>
          <w:tcPr>
            <w:tcW w:w="1094" w:type="dxa"/>
            <w:tcBorders>
              <w:top w:val="single" w:sz="4" w:space="0" w:color="auto"/>
              <w:left w:val="single" w:sz="4" w:space="0" w:color="auto"/>
            </w:tcBorders>
            <w:shd w:val="clear" w:color="auto" w:fill="auto"/>
            <w:vAlign w:val="center"/>
          </w:tcPr>
          <w:p w14:paraId="15B83047" w14:textId="77777777" w:rsidR="00776B2B" w:rsidRPr="00DF76CA" w:rsidRDefault="007A78E6" w:rsidP="006B31EA">
            <w:pPr>
              <w:pStyle w:val="a7"/>
              <w:jc w:val="center"/>
            </w:pPr>
            <w:r w:rsidRPr="00DF76CA">
              <w:rPr>
                <w:lang w:val="ru"/>
              </w:rPr>
              <w:t>0,1 В</w:t>
            </w:r>
          </w:p>
        </w:tc>
        <w:tc>
          <w:tcPr>
            <w:tcW w:w="869" w:type="dxa"/>
            <w:tcBorders>
              <w:top w:val="single" w:sz="4" w:space="0" w:color="auto"/>
              <w:left w:val="single" w:sz="4" w:space="0" w:color="auto"/>
              <w:right w:val="single" w:sz="4" w:space="0" w:color="auto"/>
            </w:tcBorders>
            <w:shd w:val="clear" w:color="auto" w:fill="auto"/>
            <w:vAlign w:val="center"/>
          </w:tcPr>
          <w:p w14:paraId="5620DECC" w14:textId="77777777" w:rsidR="00776B2B" w:rsidRPr="00DF76CA" w:rsidRDefault="007A78E6" w:rsidP="006B31EA">
            <w:pPr>
              <w:pStyle w:val="a7"/>
              <w:jc w:val="center"/>
            </w:pPr>
            <w:r w:rsidRPr="00DF76CA">
              <w:rPr>
                <w:lang w:val="ru"/>
              </w:rPr>
              <w:t>7002H</w:t>
            </w:r>
          </w:p>
        </w:tc>
      </w:tr>
      <w:tr w:rsidR="005B66E3" w:rsidRPr="00DF76CA" w14:paraId="0DC81245"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7087D4B7" w14:textId="77777777" w:rsidR="00776B2B" w:rsidRPr="00DF76CA" w:rsidRDefault="007A78E6" w:rsidP="006B31EA">
            <w:pPr>
              <w:pStyle w:val="a7"/>
            </w:pPr>
            <w:r w:rsidRPr="00DF76CA">
              <w:rPr>
                <w:lang w:val="ru"/>
              </w:rPr>
              <w:t>d00.03</w:t>
            </w:r>
          </w:p>
        </w:tc>
        <w:tc>
          <w:tcPr>
            <w:tcW w:w="4762" w:type="dxa"/>
            <w:tcBorders>
              <w:top w:val="single" w:sz="4" w:space="0" w:color="auto"/>
              <w:left w:val="single" w:sz="4" w:space="0" w:color="auto"/>
            </w:tcBorders>
            <w:shd w:val="clear" w:color="auto" w:fill="auto"/>
            <w:vAlign w:val="center"/>
          </w:tcPr>
          <w:p w14:paraId="25F8679E" w14:textId="77777777" w:rsidR="00776B2B" w:rsidRPr="00DF76CA" w:rsidRDefault="007A78E6" w:rsidP="006B31EA">
            <w:pPr>
              <w:pStyle w:val="a7"/>
            </w:pPr>
            <w:r w:rsidRPr="00DF76CA">
              <w:rPr>
                <w:lang w:val="ru"/>
              </w:rPr>
              <w:t>Выходное напряжение (В)</w:t>
            </w:r>
          </w:p>
        </w:tc>
        <w:tc>
          <w:tcPr>
            <w:tcW w:w="1094" w:type="dxa"/>
            <w:tcBorders>
              <w:top w:val="single" w:sz="4" w:space="0" w:color="auto"/>
              <w:left w:val="single" w:sz="4" w:space="0" w:color="auto"/>
            </w:tcBorders>
            <w:shd w:val="clear" w:color="auto" w:fill="auto"/>
            <w:vAlign w:val="center"/>
          </w:tcPr>
          <w:p w14:paraId="45ABEB0B" w14:textId="77777777" w:rsidR="00776B2B" w:rsidRPr="00DF76CA" w:rsidRDefault="007A78E6" w:rsidP="006B31EA">
            <w:pPr>
              <w:pStyle w:val="a7"/>
              <w:jc w:val="center"/>
            </w:pPr>
            <w:r w:rsidRPr="00DF76CA">
              <w:rPr>
                <w:lang w:val="ru"/>
              </w:rPr>
              <w:t>1 В</w:t>
            </w:r>
          </w:p>
        </w:tc>
        <w:tc>
          <w:tcPr>
            <w:tcW w:w="869" w:type="dxa"/>
            <w:tcBorders>
              <w:top w:val="single" w:sz="4" w:space="0" w:color="auto"/>
              <w:left w:val="single" w:sz="4" w:space="0" w:color="auto"/>
              <w:right w:val="single" w:sz="4" w:space="0" w:color="auto"/>
            </w:tcBorders>
            <w:shd w:val="clear" w:color="auto" w:fill="auto"/>
            <w:vAlign w:val="center"/>
          </w:tcPr>
          <w:p w14:paraId="6F64EC3F" w14:textId="77777777" w:rsidR="00776B2B" w:rsidRPr="00DF76CA" w:rsidRDefault="007A78E6" w:rsidP="006B31EA">
            <w:pPr>
              <w:pStyle w:val="a7"/>
              <w:jc w:val="center"/>
            </w:pPr>
            <w:r w:rsidRPr="00DF76CA">
              <w:rPr>
                <w:lang w:val="ru"/>
              </w:rPr>
              <w:t>7003H</w:t>
            </w:r>
          </w:p>
        </w:tc>
      </w:tr>
      <w:tr w:rsidR="005B66E3" w:rsidRPr="00DF76CA" w14:paraId="650BDE29"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F718B66" w14:textId="77777777" w:rsidR="00776B2B" w:rsidRPr="00DF76CA" w:rsidRDefault="007A78E6" w:rsidP="006B31EA">
            <w:pPr>
              <w:pStyle w:val="a7"/>
            </w:pPr>
            <w:r w:rsidRPr="00DF76CA">
              <w:rPr>
                <w:lang w:val="ru"/>
              </w:rPr>
              <w:t>d00.04</w:t>
            </w:r>
          </w:p>
        </w:tc>
        <w:tc>
          <w:tcPr>
            <w:tcW w:w="4762" w:type="dxa"/>
            <w:tcBorders>
              <w:top w:val="single" w:sz="4" w:space="0" w:color="auto"/>
              <w:left w:val="single" w:sz="4" w:space="0" w:color="auto"/>
            </w:tcBorders>
            <w:shd w:val="clear" w:color="auto" w:fill="auto"/>
            <w:vAlign w:val="center"/>
          </w:tcPr>
          <w:p w14:paraId="51FDB9F2" w14:textId="77777777" w:rsidR="00776B2B" w:rsidRPr="00DF76CA" w:rsidRDefault="007A78E6" w:rsidP="006B31EA">
            <w:pPr>
              <w:pStyle w:val="a7"/>
            </w:pPr>
            <w:r w:rsidRPr="00DF76CA">
              <w:rPr>
                <w:lang w:val="ru"/>
              </w:rPr>
              <w:t>Выходной ток (А)</w:t>
            </w:r>
          </w:p>
        </w:tc>
        <w:tc>
          <w:tcPr>
            <w:tcW w:w="1094" w:type="dxa"/>
            <w:tcBorders>
              <w:top w:val="single" w:sz="4" w:space="0" w:color="auto"/>
              <w:left w:val="single" w:sz="4" w:space="0" w:color="auto"/>
            </w:tcBorders>
            <w:shd w:val="clear" w:color="auto" w:fill="auto"/>
            <w:vAlign w:val="center"/>
          </w:tcPr>
          <w:p w14:paraId="0DD3565A" w14:textId="77777777" w:rsidR="00776B2B" w:rsidRPr="00DF76CA" w:rsidRDefault="007A78E6" w:rsidP="006B31EA">
            <w:pPr>
              <w:pStyle w:val="a7"/>
              <w:jc w:val="center"/>
            </w:pPr>
            <w:r w:rsidRPr="00DF76CA">
              <w:rPr>
                <w:lang w:val="ru"/>
              </w:rPr>
              <w:t>0,01 A</w:t>
            </w:r>
          </w:p>
        </w:tc>
        <w:tc>
          <w:tcPr>
            <w:tcW w:w="869" w:type="dxa"/>
            <w:tcBorders>
              <w:top w:val="single" w:sz="4" w:space="0" w:color="auto"/>
              <w:left w:val="single" w:sz="4" w:space="0" w:color="auto"/>
              <w:right w:val="single" w:sz="4" w:space="0" w:color="auto"/>
            </w:tcBorders>
            <w:shd w:val="clear" w:color="auto" w:fill="auto"/>
            <w:vAlign w:val="center"/>
          </w:tcPr>
          <w:p w14:paraId="7FA48193" w14:textId="77777777" w:rsidR="00776B2B" w:rsidRPr="00DF76CA" w:rsidRDefault="007A78E6" w:rsidP="006B31EA">
            <w:pPr>
              <w:pStyle w:val="a7"/>
              <w:jc w:val="center"/>
            </w:pPr>
            <w:r w:rsidRPr="00DF76CA">
              <w:rPr>
                <w:lang w:val="ru"/>
              </w:rPr>
              <w:t>7004H</w:t>
            </w:r>
          </w:p>
        </w:tc>
      </w:tr>
      <w:tr w:rsidR="005B66E3" w:rsidRPr="00DF76CA" w14:paraId="15E3A9CA"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356AB2E" w14:textId="77777777" w:rsidR="00776B2B" w:rsidRPr="00DF76CA" w:rsidRDefault="007A78E6" w:rsidP="006B31EA">
            <w:pPr>
              <w:pStyle w:val="a7"/>
            </w:pPr>
            <w:r w:rsidRPr="00DF76CA">
              <w:rPr>
                <w:lang w:val="ru"/>
              </w:rPr>
              <w:t>7004H</w:t>
            </w:r>
          </w:p>
        </w:tc>
        <w:tc>
          <w:tcPr>
            <w:tcW w:w="4762" w:type="dxa"/>
            <w:tcBorders>
              <w:top w:val="single" w:sz="4" w:space="0" w:color="auto"/>
              <w:left w:val="single" w:sz="4" w:space="0" w:color="auto"/>
            </w:tcBorders>
            <w:shd w:val="clear" w:color="auto" w:fill="auto"/>
            <w:vAlign w:val="center"/>
          </w:tcPr>
          <w:p w14:paraId="7EF1C6D8" w14:textId="77777777" w:rsidR="00776B2B" w:rsidRPr="00DF76CA" w:rsidRDefault="007A78E6" w:rsidP="006B31EA">
            <w:pPr>
              <w:pStyle w:val="a7"/>
            </w:pPr>
            <w:r w:rsidRPr="00DF76CA">
              <w:rPr>
                <w:lang w:val="ru"/>
              </w:rPr>
              <w:t>Выходная мощность (кВт)</w:t>
            </w:r>
          </w:p>
        </w:tc>
        <w:tc>
          <w:tcPr>
            <w:tcW w:w="1094" w:type="dxa"/>
            <w:tcBorders>
              <w:top w:val="single" w:sz="4" w:space="0" w:color="auto"/>
              <w:left w:val="single" w:sz="4" w:space="0" w:color="auto"/>
            </w:tcBorders>
            <w:shd w:val="clear" w:color="auto" w:fill="auto"/>
            <w:vAlign w:val="center"/>
          </w:tcPr>
          <w:p w14:paraId="1C664315" w14:textId="77777777" w:rsidR="00776B2B" w:rsidRPr="00DF76CA" w:rsidRDefault="007A78E6" w:rsidP="006B31EA">
            <w:pPr>
              <w:pStyle w:val="a7"/>
              <w:jc w:val="center"/>
            </w:pPr>
            <w:r w:rsidRPr="00DF76CA">
              <w:rPr>
                <w:lang w:val="ru"/>
              </w:rPr>
              <w:t>0,1 кВт</w:t>
            </w:r>
          </w:p>
        </w:tc>
        <w:tc>
          <w:tcPr>
            <w:tcW w:w="869" w:type="dxa"/>
            <w:tcBorders>
              <w:top w:val="single" w:sz="4" w:space="0" w:color="auto"/>
              <w:left w:val="single" w:sz="4" w:space="0" w:color="auto"/>
              <w:right w:val="single" w:sz="4" w:space="0" w:color="auto"/>
            </w:tcBorders>
            <w:shd w:val="clear" w:color="auto" w:fill="auto"/>
            <w:vAlign w:val="center"/>
          </w:tcPr>
          <w:p w14:paraId="1A2844CA" w14:textId="77777777" w:rsidR="00776B2B" w:rsidRPr="00DF76CA" w:rsidRDefault="007A78E6" w:rsidP="006B31EA">
            <w:pPr>
              <w:pStyle w:val="a7"/>
              <w:jc w:val="center"/>
            </w:pPr>
            <w:r w:rsidRPr="00DF76CA">
              <w:rPr>
                <w:lang w:val="ru"/>
              </w:rPr>
              <w:t>7005H</w:t>
            </w:r>
          </w:p>
        </w:tc>
      </w:tr>
      <w:tr w:rsidR="005B66E3" w:rsidRPr="00DF76CA" w14:paraId="153BD584"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9F56AE5" w14:textId="77777777" w:rsidR="00776B2B" w:rsidRPr="00DF76CA" w:rsidRDefault="007A78E6" w:rsidP="006B31EA">
            <w:pPr>
              <w:pStyle w:val="a7"/>
            </w:pPr>
            <w:r w:rsidRPr="00DF76CA">
              <w:rPr>
                <w:lang w:val="ru"/>
              </w:rPr>
              <w:t>d00.06</w:t>
            </w:r>
          </w:p>
        </w:tc>
        <w:tc>
          <w:tcPr>
            <w:tcW w:w="4762" w:type="dxa"/>
            <w:tcBorders>
              <w:top w:val="single" w:sz="4" w:space="0" w:color="auto"/>
              <w:left w:val="single" w:sz="4" w:space="0" w:color="auto"/>
            </w:tcBorders>
            <w:shd w:val="clear" w:color="auto" w:fill="auto"/>
            <w:vAlign w:val="center"/>
          </w:tcPr>
          <w:p w14:paraId="3712BC18" w14:textId="77777777" w:rsidR="00776B2B" w:rsidRPr="00DF76CA" w:rsidRDefault="007A78E6" w:rsidP="006B31EA">
            <w:pPr>
              <w:pStyle w:val="a7"/>
            </w:pPr>
            <w:r w:rsidRPr="00DF76CA">
              <w:rPr>
                <w:lang w:val="ru"/>
              </w:rPr>
              <w:t>Выходной крутящий момент (%)</w:t>
            </w:r>
          </w:p>
        </w:tc>
        <w:tc>
          <w:tcPr>
            <w:tcW w:w="1094" w:type="dxa"/>
            <w:tcBorders>
              <w:top w:val="single" w:sz="4" w:space="0" w:color="auto"/>
              <w:left w:val="single" w:sz="4" w:space="0" w:color="auto"/>
            </w:tcBorders>
            <w:shd w:val="clear" w:color="auto" w:fill="auto"/>
            <w:vAlign w:val="center"/>
          </w:tcPr>
          <w:p w14:paraId="64C6A395" w14:textId="77777777" w:rsidR="00776B2B" w:rsidRPr="00DF76CA" w:rsidRDefault="007A78E6" w:rsidP="006B31EA">
            <w:pPr>
              <w:pStyle w:val="a7"/>
              <w:jc w:val="center"/>
            </w:pPr>
            <w:r w:rsidRPr="00DF76CA">
              <w:rPr>
                <w:lang w:val="ru"/>
              </w:rPr>
              <w:t>0,10 %</w:t>
            </w:r>
          </w:p>
        </w:tc>
        <w:tc>
          <w:tcPr>
            <w:tcW w:w="869" w:type="dxa"/>
            <w:tcBorders>
              <w:top w:val="single" w:sz="4" w:space="0" w:color="auto"/>
              <w:left w:val="single" w:sz="4" w:space="0" w:color="auto"/>
              <w:right w:val="single" w:sz="4" w:space="0" w:color="auto"/>
            </w:tcBorders>
            <w:shd w:val="clear" w:color="auto" w:fill="auto"/>
            <w:vAlign w:val="center"/>
          </w:tcPr>
          <w:p w14:paraId="337E742E" w14:textId="77777777" w:rsidR="00776B2B" w:rsidRPr="00DF76CA" w:rsidRDefault="007A78E6" w:rsidP="006B31EA">
            <w:pPr>
              <w:pStyle w:val="a7"/>
              <w:jc w:val="center"/>
            </w:pPr>
            <w:r w:rsidRPr="00DF76CA">
              <w:rPr>
                <w:lang w:val="ru"/>
              </w:rPr>
              <w:t>7006H</w:t>
            </w:r>
          </w:p>
        </w:tc>
      </w:tr>
      <w:tr w:rsidR="005B66E3" w:rsidRPr="00DF76CA" w14:paraId="1380C3D2"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37AE366" w14:textId="77777777" w:rsidR="00776B2B" w:rsidRPr="00DF76CA" w:rsidRDefault="007A78E6" w:rsidP="006B31EA">
            <w:pPr>
              <w:pStyle w:val="a7"/>
            </w:pPr>
            <w:r w:rsidRPr="00DF76CA">
              <w:rPr>
                <w:lang w:val="ru"/>
              </w:rPr>
              <w:t>d00.07</w:t>
            </w:r>
          </w:p>
        </w:tc>
        <w:tc>
          <w:tcPr>
            <w:tcW w:w="4762" w:type="dxa"/>
            <w:tcBorders>
              <w:top w:val="single" w:sz="4" w:space="0" w:color="auto"/>
              <w:left w:val="single" w:sz="4" w:space="0" w:color="auto"/>
            </w:tcBorders>
            <w:shd w:val="clear" w:color="auto" w:fill="auto"/>
            <w:vAlign w:val="center"/>
          </w:tcPr>
          <w:p w14:paraId="0C728D9C" w14:textId="77777777" w:rsidR="00776B2B" w:rsidRPr="00DF76CA" w:rsidRDefault="007A78E6" w:rsidP="006B31EA">
            <w:pPr>
              <w:pStyle w:val="a7"/>
            </w:pPr>
            <w:r w:rsidRPr="00DF76CA">
              <w:rPr>
                <w:lang w:val="ru"/>
              </w:rPr>
              <w:t>Состояние ввода с клеммы</w:t>
            </w:r>
          </w:p>
        </w:tc>
        <w:tc>
          <w:tcPr>
            <w:tcW w:w="1094" w:type="dxa"/>
            <w:tcBorders>
              <w:top w:val="single" w:sz="4" w:space="0" w:color="auto"/>
              <w:left w:val="single" w:sz="4" w:space="0" w:color="auto"/>
            </w:tcBorders>
            <w:shd w:val="clear" w:color="auto" w:fill="auto"/>
            <w:vAlign w:val="center"/>
          </w:tcPr>
          <w:p w14:paraId="21AF4D13"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5D2C9C9B" w14:textId="77777777" w:rsidR="00776B2B" w:rsidRPr="00DF76CA" w:rsidRDefault="007A78E6" w:rsidP="006B31EA">
            <w:pPr>
              <w:pStyle w:val="a7"/>
              <w:jc w:val="center"/>
            </w:pPr>
            <w:r w:rsidRPr="00DF76CA">
              <w:rPr>
                <w:lang w:val="ru"/>
              </w:rPr>
              <w:t>7007H</w:t>
            </w:r>
          </w:p>
        </w:tc>
      </w:tr>
      <w:tr w:rsidR="005B66E3" w:rsidRPr="00DF76CA" w14:paraId="14108E9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DE51D24" w14:textId="77777777" w:rsidR="00776B2B" w:rsidRPr="00DF76CA" w:rsidRDefault="007A78E6" w:rsidP="006B31EA">
            <w:pPr>
              <w:pStyle w:val="a7"/>
            </w:pPr>
            <w:r w:rsidRPr="00DF76CA">
              <w:rPr>
                <w:lang w:val="ru"/>
              </w:rPr>
              <w:t>d00.08</w:t>
            </w:r>
          </w:p>
        </w:tc>
        <w:tc>
          <w:tcPr>
            <w:tcW w:w="4762" w:type="dxa"/>
            <w:tcBorders>
              <w:top w:val="single" w:sz="4" w:space="0" w:color="auto"/>
              <w:left w:val="single" w:sz="4" w:space="0" w:color="auto"/>
            </w:tcBorders>
            <w:shd w:val="clear" w:color="auto" w:fill="auto"/>
            <w:vAlign w:val="center"/>
          </w:tcPr>
          <w:p w14:paraId="699BBD5A" w14:textId="77777777" w:rsidR="00776B2B" w:rsidRPr="00DF76CA" w:rsidRDefault="007A78E6" w:rsidP="006B31EA">
            <w:pPr>
              <w:pStyle w:val="a7"/>
            </w:pPr>
            <w:r w:rsidRPr="00DF76CA">
              <w:rPr>
                <w:lang w:val="ru"/>
              </w:rPr>
              <w:t>Состояние вывода с клеммы</w:t>
            </w:r>
          </w:p>
        </w:tc>
        <w:tc>
          <w:tcPr>
            <w:tcW w:w="1094" w:type="dxa"/>
            <w:tcBorders>
              <w:top w:val="single" w:sz="4" w:space="0" w:color="auto"/>
              <w:left w:val="single" w:sz="4" w:space="0" w:color="auto"/>
            </w:tcBorders>
            <w:shd w:val="clear" w:color="auto" w:fill="auto"/>
            <w:vAlign w:val="center"/>
          </w:tcPr>
          <w:p w14:paraId="16BC0648"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4649B0CD" w14:textId="77777777" w:rsidR="00776B2B" w:rsidRPr="00DF76CA" w:rsidRDefault="007A78E6" w:rsidP="006B31EA">
            <w:pPr>
              <w:pStyle w:val="a7"/>
              <w:jc w:val="center"/>
            </w:pPr>
            <w:r w:rsidRPr="00DF76CA">
              <w:rPr>
                <w:lang w:val="ru"/>
              </w:rPr>
              <w:t>7008H</w:t>
            </w:r>
          </w:p>
        </w:tc>
      </w:tr>
      <w:tr w:rsidR="005B66E3" w:rsidRPr="00DF76CA" w14:paraId="543A35B9"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A3B7386" w14:textId="77777777" w:rsidR="00776B2B" w:rsidRPr="00DF76CA" w:rsidRDefault="007A78E6" w:rsidP="006B31EA">
            <w:pPr>
              <w:pStyle w:val="a7"/>
            </w:pPr>
            <w:r w:rsidRPr="00DF76CA">
              <w:rPr>
                <w:lang w:val="ru"/>
              </w:rPr>
              <w:t>d00.09</w:t>
            </w:r>
          </w:p>
        </w:tc>
        <w:tc>
          <w:tcPr>
            <w:tcW w:w="4762" w:type="dxa"/>
            <w:tcBorders>
              <w:top w:val="single" w:sz="4" w:space="0" w:color="auto"/>
              <w:left w:val="single" w:sz="4" w:space="0" w:color="auto"/>
            </w:tcBorders>
            <w:shd w:val="clear" w:color="auto" w:fill="auto"/>
            <w:vAlign w:val="center"/>
          </w:tcPr>
          <w:p w14:paraId="35CBC3C2" w14:textId="77777777" w:rsidR="00776B2B" w:rsidRPr="007A78E6" w:rsidRDefault="007A78E6" w:rsidP="006B31EA">
            <w:pPr>
              <w:pStyle w:val="a7"/>
              <w:rPr>
                <w:lang w:val="ru-RU"/>
              </w:rPr>
            </w:pPr>
            <w:r w:rsidRPr="00DF76CA">
              <w:rPr>
                <w:lang w:val="ru"/>
              </w:rPr>
              <w:t>Напряжение AI (В)/ток (мА)</w:t>
            </w:r>
          </w:p>
        </w:tc>
        <w:tc>
          <w:tcPr>
            <w:tcW w:w="1094" w:type="dxa"/>
            <w:tcBorders>
              <w:top w:val="single" w:sz="4" w:space="0" w:color="auto"/>
              <w:left w:val="single" w:sz="4" w:space="0" w:color="auto"/>
            </w:tcBorders>
            <w:shd w:val="clear" w:color="auto" w:fill="auto"/>
            <w:vAlign w:val="center"/>
          </w:tcPr>
          <w:p w14:paraId="6521A86A" w14:textId="77777777" w:rsidR="00776B2B" w:rsidRPr="00DF76CA" w:rsidRDefault="007A78E6" w:rsidP="006B31EA">
            <w:pPr>
              <w:pStyle w:val="a7"/>
              <w:jc w:val="center"/>
            </w:pPr>
            <w:r w:rsidRPr="00DF76CA">
              <w:rPr>
                <w:lang w:val="ru"/>
              </w:rPr>
              <w:t>0,01 В/0,01 мА</w:t>
            </w:r>
          </w:p>
        </w:tc>
        <w:tc>
          <w:tcPr>
            <w:tcW w:w="869" w:type="dxa"/>
            <w:tcBorders>
              <w:top w:val="single" w:sz="4" w:space="0" w:color="auto"/>
              <w:left w:val="single" w:sz="4" w:space="0" w:color="auto"/>
              <w:right w:val="single" w:sz="4" w:space="0" w:color="auto"/>
            </w:tcBorders>
            <w:shd w:val="clear" w:color="auto" w:fill="auto"/>
            <w:vAlign w:val="center"/>
          </w:tcPr>
          <w:p w14:paraId="5746DA86" w14:textId="77777777" w:rsidR="00776B2B" w:rsidRPr="00DF76CA" w:rsidRDefault="007A78E6" w:rsidP="006B31EA">
            <w:pPr>
              <w:pStyle w:val="a7"/>
              <w:jc w:val="center"/>
            </w:pPr>
            <w:r w:rsidRPr="00DF76CA">
              <w:rPr>
                <w:lang w:val="ru"/>
              </w:rPr>
              <w:t>7009H</w:t>
            </w:r>
          </w:p>
        </w:tc>
      </w:tr>
      <w:tr w:rsidR="005B66E3" w:rsidRPr="00DF76CA" w14:paraId="6F7FB2A7"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582BDB63" w14:textId="77777777" w:rsidR="00776B2B" w:rsidRPr="00DF76CA" w:rsidRDefault="007A78E6" w:rsidP="006B31EA">
            <w:pPr>
              <w:pStyle w:val="a7"/>
            </w:pPr>
            <w:r w:rsidRPr="00DF76CA">
              <w:rPr>
                <w:lang w:val="ru"/>
              </w:rPr>
              <w:t>d00.10</w:t>
            </w:r>
          </w:p>
        </w:tc>
        <w:tc>
          <w:tcPr>
            <w:tcW w:w="4762" w:type="dxa"/>
            <w:tcBorders>
              <w:top w:val="single" w:sz="4" w:space="0" w:color="auto"/>
              <w:left w:val="single" w:sz="4" w:space="0" w:color="auto"/>
            </w:tcBorders>
            <w:shd w:val="clear" w:color="auto" w:fill="auto"/>
            <w:vAlign w:val="center"/>
          </w:tcPr>
          <w:p w14:paraId="258C555C"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13B36F95" w14:textId="77777777" w:rsidR="00776B2B" w:rsidRPr="00DF76CA" w:rsidRDefault="007A78E6" w:rsidP="006B31EA">
            <w:pPr>
              <w:pStyle w:val="a7"/>
              <w:jc w:val="center"/>
              <w:rPr>
                <w:color w:val="000000"/>
              </w:rPr>
            </w:pPr>
            <w:r w:rsidRPr="00DF76CA">
              <w:rPr>
                <w:color w:val="000000"/>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65CC73B4" w14:textId="77777777" w:rsidR="00776B2B" w:rsidRPr="00DF76CA" w:rsidRDefault="007A78E6" w:rsidP="006B31EA">
            <w:pPr>
              <w:pStyle w:val="a7"/>
              <w:jc w:val="center"/>
            </w:pPr>
            <w:r w:rsidRPr="00DF76CA">
              <w:rPr>
                <w:lang w:val="ru"/>
              </w:rPr>
              <w:t>700AH</w:t>
            </w:r>
          </w:p>
        </w:tc>
      </w:tr>
      <w:tr w:rsidR="005B66E3" w:rsidRPr="00DF76CA" w14:paraId="4D144520"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0F5B0F3" w14:textId="77777777" w:rsidR="00776B2B" w:rsidRPr="00DF76CA" w:rsidRDefault="007A78E6" w:rsidP="006B31EA">
            <w:pPr>
              <w:pStyle w:val="a7"/>
            </w:pPr>
            <w:r w:rsidRPr="00DF76CA">
              <w:rPr>
                <w:lang w:val="ru"/>
              </w:rPr>
              <w:t>d00.11</w:t>
            </w:r>
          </w:p>
        </w:tc>
        <w:tc>
          <w:tcPr>
            <w:tcW w:w="4762" w:type="dxa"/>
            <w:tcBorders>
              <w:top w:val="single" w:sz="4" w:space="0" w:color="auto"/>
              <w:left w:val="single" w:sz="4" w:space="0" w:color="auto"/>
            </w:tcBorders>
            <w:shd w:val="clear" w:color="auto" w:fill="auto"/>
            <w:vAlign w:val="center"/>
          </w:tcPr>
          <w:p w14:paraId="3C920C8E" w14:textId="77777777" w:rsidR="00776B2B" w:rsidRPr="007A78E6" w:rsidRDefault="007A78E6" w:rsidP="006B31EA">
            <w:pPr>
              <w:pStyle w:val="a7"/>
              <w:rPr>
                <w:sz w:val="10"/>
                <w:szCs w:val="10"/>
                <w:lang w:val="ru-RU"/>
              </w:rPr>
            </w:pPr>
            <w:r w:rsidRPr="00DF76CA">
              <w:rPr>
                <w:sz w:val="10"/>
                <w:szCs w:val="10"/>
                <w:lang w:val="ru"/>
              </w:rPr>
              <w:t>Обратная связь давления (МПа, кг)</w:t>
            </w:r>
          </w:p>
        </w:tc>
        <w:tc>
          <w:tcPr>
            <w:tcW w:w="1094" w:type="dxa"/>
            <w:tcBorders>
              <w:top w:val="single" w:sz="4" w:space="0" w:color="auto"/>
              <w:left w:val="single" w:sz="4" w:space="0" w:color="auto"/>
            </w:tcBorders>
            <w:shd w:val="clear" w:color="auto" w:fill="auto"/>
            <w:vAlign w:val="center"/>
          </w:tcPr>
          <w:p w14:paraId="49F878DB" w14:textId="77777777" w:rsidR="00776B2B" w:rsidRPr="00DF76CA" w:rsidRDefault="007A78E6" w:rsidP="006B31EA">
            <w:pPr>
              <w:pStyle w:val="a7"/>
              <w:jc w:val="center"/>
            </w:pPr>
            <w:r w:rsidRPr="00DF76CA">
              <w:rPr>
                <w:lang w:val="ru"/>
              </w:rPr>
              <w:t>0,00</w:t>
            </w:r>
          </w:p>
        </w:tc>
        <w:tc>
          <w:tcPr>
            <w:tcW w:w="869" w:type="dxa"/>
            <w:tcBorders>
              <w:top w:val="single" w:sz="4" w:space="0" w:color="auto"/>
              <w:left w:val="single" w:sz="4" w:space="0" w:color="auto"/>
              <w:right w:val="single" w:sz="4" w:space="0" w:color="auto"/>
            </w:tcBorders>
            <w:shd w:val="clear" w:color="auto" w:fill="auto"/>
            <w:vAlign w:val="center"/>
          </w:tcPr>
          <w:p w14:paraId="5C413828" w14:textId="77777777" w:rsidR="00776B2B" w:rsidRPr="00DF76CA" w:rsidRDefault="007A78E6" w:rsidP="006B31EA">
            <w:pPr>
              <w:pStyle w:val="a7"/>
              <w:jc w:val="center"/>
            </w:pPr>
            <w:r w:rsidRPr="00DF76CA">
              <w:rPr>
                <w:lang w:val="ru"/>
              </w:rPr>
              <w:t>700BH</w:t>
            </w:r>
          </w:p>
        </w:tc>
      </w:tr>
      <w:tr w:rsidR="005B66E3" w:rsidRPr="00DF76CA" w14:paraId="62CAE60A"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1DACBA5D" w14:textId="77777777" w:rsidR="00776B2B" w:rsidRPr="00DF76CA" w:rsidRDefault="007A78E6" w:rsidP="006B31EA">
            <w:pPr>
              <w:pStyle w:val="a7"/>
            </w:pPr>
            <w:r w:rsidRPr="00DF76CA">
              <w:rPr>
                <w:lang w:val="ru"/>
              </w:rPr>
              <w:t>d00.12</w:t>
            </w:r>
          </w:p>
        </w:tc>
        <w:tc>
          <w:tcPr>
            <w:tcW w:w="4762" w:type="dxa"/>
            <w:tcBorders>
              <w:top w:val="single" w:sz="4" w:space="0" w:color="auto"/>
              <w:left w:val="single" w:sz="4" w:space="0" w:color="auto"/>
            </w:tcBorders>
            <w:shd w:val="clear" w:color="auto" w:fill="auto"/>
            <w:vAlign w:val="center"/>
          </w:tcPr>
          <w:p w14:paraId="06763E2E"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013C2DA0" w14:textId="77777777" w:rsidR="00776B2B" w:rsidRPr="00DF76CA" w:rsidRDefault="007A78E6" w:rsidP="006B31EA">
            <w:pPr>
              <w:pStyle w:val="a7"/>
              <w:jc w:val="center"/>
            </w:pPr>
            <w:r w:rsidRPr="00DF76CA">
              <w:rPr>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7CAF0E77" w14:textId="77777777" w:rsidR="00776B2B" w:rsidRPr="00DF76CA" w:rsidRDefault="007A78E6" w:rsidP="006B31EA">
            <w:pPr>
              <w:pStyle w:val="a7"/>
              <w:jc w:val="center"/>
            </w:pPr>
            <w:r w:rsidRPr="00DF76CA">
              <w:rPr>
                <w:lang w:val="ru"/>
              </w:rPr>
              <w:t>700CH</w:t>
            </w:r>
          </w:p>
        </w:tc>
      </w:tr>
      <w:tr w:rsidR="005B66E3" w:rsidRPr="00DF76CA" w14:paraId="332F03B3"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CE7E7ED" w14:textId="77777777" w:rsidR="00776B2B" w:rsidRPr="00DF76CA" w:rsidRDefault="007A78E6" w:rsidP="006B31EA">
            <w:pPr>
              <w:pStyle w:val="a7"/>
            </w:pPr>
            <w:r w:rsidRPr="00DF76CA">
              <w:rPr>
                <w:lang w:val="ru"/>
              </w:rPr>
              <w:t>d00.13</w:t>
            </w:r>
          </w:p>
        </w:tc>
        <w:tc>
          <w:tcPr>
            <w:tcW w:w="4762" w:type="dxa"/>
            <w:tcBorders>
              <w:top w:val="single" w:sz="4" w:space="0" w:color="auto"/>
              <w:left w:val="single" w:sz="4" w:space="0" w:color="auto"/>
            </w:tcBorders>
            <w:shd w:val="clear" w:color="auto" w:fill="auto"/>
            <w:vAlign w:val="center"/>
          </w:tcPr>
          <w:p w14:paraId="07B91DDB"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63BB1B38" w14:textId="77777777" w:rsidR="00776B2B" w:rsidRPr="00DF76CA" w:rsidRDefault="007A78E6" w:rsidP="006B31EA">
            <w:pPr>
              <w:pStyle w:val="a7"/>
              <w:jc w:val="center"/>
              <w:rPr>
                <w:color w:val="000000"/>
              </w:rPr>
            </w:pPr>
            <w:r w:rsidRPr="00DF76CA">
              <w:rPr>
                <w:color w:val="000000"/>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1C102A2F" w14:textId="77777777" w:rsidR="00776B2B" w:rsidRPr="00DF76CA" w:rsidRDefault="007A78E6" w:rsidP="006B31EA">
            <w:pPr>
              <w:pStyle w:val="a7"/>
              <w:jc w:val="center"/>
            </w:pPr>
            <w:r w:rsidRPr="00DF76CA">
              <w:rPr>
                <w:lang w:val="ru"/>
              </w:rPr>
              <w:t>700DH</w:t>
            </w:r>
          </w:p>
        </w:tc>
      </w:tr>
      <w:tr w:rsidR="005B66E3" w:rsidRPr="00DF76CA" w14:paraId="51E9BD5A"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2DADAD77" w14:textId="77777777" w:rsidR="00776B2B" w:rsidRPr="00DF76CA" w:rsidRDefault="007A78E6" w:rsidP="006B31EA">
            <w:pPr>
              <w:pStyle w:val="a7"/>
            </w:pPr>
            <w:r w:rsidRPr="00DF76CA">
              <w:rPr>
                <w:lang w:val="ru"/>
              </w:rPr>
              <w:t>d00.14</w:t>
            </w:r>
          </w:p>
        </w:tc>
        <w:tc>
          <w:tcPr>
            <w:tcW w:w="4762" w:type="dxa"/>
            <w:tcBorders>
              <w:top w:val="single" w:sz="4" w:space="0" w:color="auto"/>
              <w:left w:val="single" w:sz="4" w:space="0" w:color="auto"/>
            </w:tcBorders>
            <w:shd w:val="clear" w:color="auto" w:fill="auto"/>
            <w:vAlign w:val="center"/>
          </w:tcPr>
          <w:p w14:paraId="7AE473FC" w14:textId="77777777" w:rsidR="00776B2B" w:rsidRPr="00DF76CA" w:rsidRDefault="007A78E6" w:rsidP="006B31EA">
            <w:pPr>
              <w:pStyle w:val="a7"/>
            </w:pPr>
            <w:r w:rsidRPr="00DF76CA">
              <w:rPr>
                <w:lang w:val="ru"/>
              </w:rPr>
              <w:t>Скорость под нагрузкой</w:t>
            </w:r>
          </w:p>
        </w:tc>
        <w:tc>
          <w:tcPr>
            <w:tcW w:w="1094" w:type="dxa"/>
            <w:tcBorders>
              <w:top w:val="single" w:sz="4" w:space="0" w:color="auto"/>
              <w:left w:val="single" w:sz="4" w:space="0" w:color="auto"/>
            </w:tcBorders>
            <w:shd w:val="clear" w:color="auto" w:fill="auto"/>
            <w:vAlign w:val="center"/>
          </w:tcPr>
          <w:p w14:paraId="29428EDF"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796FD275" w14:textId="77777777" w:rsidR="00776B2B" w:rsidRPr="00DF76CA" w:rsidRDefault="007A78E6" w:rsidP="006B31EA">
            <w:pPr>
              <w:pStyle w:val="a7"/>
              <w:jc w:val="center"/>
            </w:pPr>
            <w:r w:rsidRPr="00DF76CA">
              <w:rPr>
                <w:lang w:val="ru"/>
              </w:rPr>
              <w:t>700EH</w:t>
            </w:r>
          </w:p>
        </w:tc>
      </w:tr>
      <w:tr w:rsidR="005B66E3" w:rsidRPr="00DF76CA" w14:paraId="090024F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0F120070" w14:textId="77777777" w:rsidR="00776B2B" w:rsidRPr="00DF76CA" w:rsidRDefault="007A78E6" w:rsidP="006B31EA">
            <w:pPr>
              <w:pStyle w:val="a7"/>
            </w:pPr>
            <w:r w:rsidRPr="00DF76CA">
              <w:rPr>
                <w:lang w:val="ru"/>
              </w:rPr>
              <w:t>d00.15</w:t>
            </w:r>
          </w:p>
        </w:tc>
        <w:tc>
          <w:tcPr>
            <w:tcW w:w="4762" w:type="dxa"/>
            <w:tcBorders>
              <w:top w:val="single" w:sz="4" w:space="0" w:color="auto"/>
              <w:left w:val="single" w:sz="4" w:space="0" w:color="auto"/>
            </w:tcBorders>
            <w:shd w:val="clear" w:color="auto" w:fill="auto"/>
            <w:vAlign w:val="center"/>
          </w:tcPr>
          <w:p w14:paraId="40A77AE4" w14:textId="77777777" w:rsidR="00776B2B" w:rsidRPr="00DF76CA" w:rsidRDefault="007A78E6" w:rsidP="006B31EA">
            <w:pPr>
              <w:pStyle w:val="a7"/>
            </w:pPr>
            <w:r w:rsidRPr="00DF76CA">
              <w:rPr>
                <w:lang w:val="ru"/>
              </w:rPr>
              <w:t>Настройка ПИД</w:t>
            </w:r>
          </w:p>
        </w:tc>
        <w:tc>
          <w:tcPr>
            <w:tcW w:w="1094" w:type="dxa"/>
            <w:tcBorders>
              <w:top w:val="single" w:sz="4" w:space="0" w:color="auto"/>
              <w:left w:val="single" w:sz="4" w:space="0" w:color="auto"/>
            </w:tcBorders>
            <w:shd w:val="clear" w:color="auto" w:fill="auto"/>
            <w:vAlign w:val="center"/>
          </w:tcPr>
          <w:p w14:paraId="74224B20"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62A903B5" w14:textId="77777777" w:rsidR="00776B2B" w:rsidRPr="00DF76CA" w:rsidRDefault="007A78E6" w:rsidP="006B31EA">
            <w:pPr>
              <w:pStyle w:val="a7"/>
              <w:jc w:val="center"/>
            </w:pPr>
            <w:r w:rsidRPr="00DF76CA">
              <w:rPr>
                <w:lang w:val="ru"/>
              </w:rPr>
              <w:t>700FH</w:t>
            </w:r>
          </w:p>
        </w:tc>
      </w:tr>
      <w:tr w:rsidR="005B66E3" w:rsidRPr="00DF76CA" w14:paraId="0A920847"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59745B6" w14:textId="77777777" w:rsidR="00776B2B" w:rsidRPr="00DF76CA" w:rsidRDefault="007A78E6" w:rsidP="006B31EA">
            <w:pPr>
              <w:pStyle w:val="a7"/>
            </w:pPr>
            <w:r w:rsidRPr="00DF76CA">
              <w:rPr>
                <w:lang w:val="ru"/>
              </w:rPr>
              <w:t>d00.16</w:t>
            </w:r>
          </w:p>
        </w:tc>
        <w:tc>
          <w:tcPr>
            <w:tcW w:w="4762" w:type="dxa"/>
            <w:tcBorders>
              <w:top w:val="single" w:sz="4" w:space="0" w:color="auto"/>
              <w:left w:val="single" w:sz="4" w:space="0" w:color="auto"/>
            </w:tcBorders>
            <w:shd w:val="clear" w:color="auto" w:fill="auto"/>
            <w:vAlign w:val="center"/>
          </w:tcPr>
          <w:p w14:paraId="775A4E7A" w14:textId="77777777" w:rsidR="00776B2B" w:rsidRPr="00DF76CA" w:rsidRDefault="007A78E6" w:rsidP="006B31EA">
            <w:pPr>
              <w:pStyle w:val="a7"/>
            </w:pPr>
            <w:r w:rsidRPr="00DF76CA">
              <w:rPr>
                <w:lang w:val="ru"/>
              </w:rPr>
              <w:t>Обратная связь ПИД</w:t>
            </w:r>
          </w:p>
        </w:tc>
        <w:tc>
          <w:tcPr>
            <w:tcW w:w="1094" w:type="dxa"/>
            <w:tcBorders>
              <w:top w:val="single" w:sz="4" w:space="0" w:color="auto"/>
              <w:left w:val="single" w:sz="4" w:space="0" w:color="auto"/>
            </w:tcBorders>
            <w:shd w:val="clear" w:color="auto" w:fill="auto"/>
            <w:vAlign w:val="center"/>
          </w:tcPr>
          <w:p w14:paraId="5E8185B8"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29F3D729" w14:textId="77777777" w:rsidR="00776B2B" w:rsidRPr="00DF76CA" w:rsidRDefault="007A78E6" w:rsidP="006B31EA">
            <w:pPr>
              <w:pStyle w:val="a7"/>
              <w:jc w:val="center"/>
            </w:pPr>
            <w:r w:rsidRPr="00DF76CA">
              <w:rPr>
                <w:lang w:val="ru"/>
              </w:rPr>
              <w:t>7010H</w:t>
            </w:r>
          </w:p>
        </w:tc>
      </w:tr>
      <w:tr w:rsidR="005B66E3" w:rsidRPr="00DF76CA" w14:paraId="4638FE5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F54511B" w14:textId="77777777" w:rsidR="00776B2B" w:rsidRPr="00DF76CA" w:rsidRDefault="007A78E6" w:rsidP="006B31EA">
            <w:pPr>
              <w:pStyle w:val="a7"/>
            </w:pPr>
            <w:r w:rsidRPr="00DF76CA">
              <w:rPr>
                <w:lang w:val="ru"/>
              </w:rPr>
              <w:t>d00.17</w:t>
            </w:r>
          </w:p>
        </w:tc>
        <w:tc>
          <w:tcPr>
            <w:tcW w:w="4762" w:type="dxa"/>
            <w:tcBorders>
              <w:top w:val="single" w:sz="4" w:space="0" w:color="auto"/>
              <w:left w:val="single" w:sz="4" w:space="0" w:color="auto"/>
            </w:tcBorders>
            <w:shd w:val="clear" w:color="auto" w:fill="auto"/>
            <w:vAlign w:val="center"/>
          </w:tcPr>
          <w:p w14:paraId="00B82CF6" w14:textId="77777777" w:rsidR="00776B2B" w:rsidRPr="00DF76CA" w:rsidRDefault="007A78E6" w:rsidP="006B31EA">
            <w:pPr>
              <w:pStyle w:val="a7"/>
            </w:pPr>
            <w:r w:rsidRPr="00DF76CA">
              <w:rPr>
                <w:lang w:val="ru"/>
              </w:rPr>
              <w:t>Ступень ПЛК</w:t>
            </w:r>
          </w:p>
        </w:tc>
        <w:tc>
          <w:tcPr>
            <w:tcW w:w="1094" w:type="dxa"/>
            <w:tcBorders>
              <w:top w:val="single" w:sz="4" w:space="0" w:color="auto"/>
              <w:left w:val="single" w:sz="4" w:space="0" w:color="auto"/>
            </w:tcBorders>
            <w:shd w:val="clear" w:color="auto" w:fill="auto"/>
            <w:vAlign w:val="center"/>
          </w:tcPr>
          <w:p w14:paraId="34A19D07"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3711F035" w14:textId="77777777" w:rsidR="00776B2B" w:rsidRPr="00DF76CA" w:rsidRDefault="007A78E6" w:rsidP="006B31EA">
            <w:pPr>
              <w:pStyle w:val="a7"/>
              <w:jc w:val="center"/>
            </w:pPr>
            <w:r w:rsidRPr="00DF76CA">
              <w:rPr>
                <w:lang w:val="ru"/>
              </w:rPr>
              <w:t>7011H</w:t>
            </w:r>
          </w:p>
        </w:tc>
      </w:tr>
      <w:tr w:rsidR="005B66E3" w:rsidRPr="00DF76CA" w14:paraId="4B82D456" w14:textId="77777777" w:rsidTr="006B31EA">
        <w:trPr>
          <w:trHeight w:val="230"/>
          <w:jc w:val="center"/>
        </w:trPr>
        <w:tc>
          <w:tcPr>
            <w:tcW w:w="533" w:type="dxa"/>
            <w:tcBorders>
              <w:top w:val="single" w:sz="4" w:space="0" w:color="auto"/>
              <w:left w:val="single" w:sz="4" w:space="0" w:color="auto"/>
              <w:bottom w:val="single" w:sz="4" w:space="0" w:color="auto"/>
            </w:tcBorders>
            <w:shd w:val="clear" w:color="auto" w:fill="auto"/>
            <w:vAlign w:val="center"/>
          </w:tcPr>
          <w:p w14:paraId="1382A3CE" w14:textId="77777777" w:rsidR="00776B2B" w:rsidRPr="00DF76CA" w:rsidRDefault="007A78E6" w:rsidP="006B31EA">
            <w:pPr>
              <w:pStyle w:val="a7"/>
            </w:pPr>
            <w:r w:rsidRPr="00DF76CA">
              <w:rPr>
                <w:lang w:val="ru"/>
              </w:rPr>
              <w:t>d00.18</w:t>
            </w:r>
          </w:p>
        </w:tc>
        <w:tc>
          <w:tcPr>
            <w:tcW w:w="4762" w:type="dxa"/>
            <w:tcBorders>
              <w:top w:val="single" w:sz="4" w:space="0" w:color="auto"/>
              <w:left w:val="single" w:sz="4" w:space="0" w:color="auto"/>
              <w:bottom w:val="single" w:sz="4" w:space="0" w:color="auto"/>
            </w:tcBorders>
            <w:shd w:val="clear" w:color="auto" w:fill="auto"/>
            <w:vAlign w:val="center"/>
          </w:tcPr>
          <w:p w14:paraId="15D2D8E6"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bottom w:val="single" w:sz="4" w:space="0" w:color="auto"/>
            </w:tcBorders>
            <w:shd w:val="clear" w:color="auto" w:fill="auto"/>
            <w:vAlign w:val="center"/>
          </w:tcPr>
          <w:p w14:paraId="54D7B8D5" w14:textId="77777777" w:rsidR="00776B2B" w:rsidRPr="00DF76CA" w:rsidRDefault="007A78E6" w:rsidP="006B31EA">
            <w:pPr>
              <w:pStyle w:val="a7"/>
              <w:jc w:val="center"/>
            </w:pPr>
            <w:r w:rsidRPr="00DF76CA">
              <w:rPr>
                <w:lang w:val="ru"/>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2DAB5F1" w14:textId="77777777" w:rsidR="00776B2B" w:rsidRPr="00DF76CA" w:rsidRDefault="007A78E6" w:rsidP="006B31EA">
            <w:pPr>
              <w:pStyle w:val="a7"/>
              <w:jc w:val="center"/>
            </w:pPr>
            <w:r w:rsidRPr="00DF76CA">
              <w:rPr>
                <w:lang w:val="ru"/>
              </w:rPr>
              <w:t>7012H</w:t>
            </w:r>
          </w:p>
        </w:tc>
      </w:tr>
    </w:tbl>
    <w:p w14:paraId="7518D5C2"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4762"/>
        <w:gridCol w:w="1094"/>
        <w:gridCol w:w="869"/>
      </w:tblGrid>
      <w:tr w:rsidR="005B66E3" w:rsidRPr="00DF76CA" w14:paraId="1930E408"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54CD709B" w14:textId="77777777" w:rsidR="00776B2B" w:rsidRPr="00DF76CA" w:rsidRDefault="007A78E6" w:rsidP="006B31EA">
            <w:pPr>
              <w:pStyle w:val="a7"/>
              <w:jc w:val="center"/>
            </w:pPr>
            <w:r w:rsidRPr="00DF76CA">
              <w:rPr>
                <w:lang w:val="ru"/>
              </w:rPr>
              <w:lastRenderedPageBreak/>
              <w:t>Код функции</w:t>
            </w:r>
          </w:p>
        </w:tc>
        <w:tc>
          <w:tcPr>
            <w:tcW w:w="4762" w:type="dxa"/>
            <w:tcBorders>
              <w:top w:val="single" w:sz="4" w:space="0" w:color="auto"/>
              <w:left w:val="single" w:sz="4" w:space="0" w:color="auto"/>
            </w:tcBorders>
            <w:shd w:val="clear" w:color="auto" w:fill="C7C8CA"/>
            <w:vAlign w:val="center"/>
          </w:tcPr>
          <w:p w14:paraId="6865D155" w14:textId="77777777" w:rsidR="00776B2B" w:rsidRPr="00DF76CA" w:rsidRDefault="007A78E6" w:rsidP="006B31EA">
            <w:pPr>
              <w:pStyle w:val="a7"/>
              <w:jc w:val="center"/>
            </w:pPr>
            <w:r w:rsidRPr="00DF76CA">
              <w:rPr>
                <w:lang w:val="ru"/>
              </w:rPr>
              <w:t>Название</w:t>
            </w:r>
          </w:p>
        </w:tc>
        <w:tc>
          <w:tcPr>
            <w:tcW w:w="1094" w:type="dxa"/>
            <w:tcBorders>
              <w:top w:val="single" w:sz="4" w:space="0" w:color="auto"/>
              <w:left w:val="single" w:sz="4" w:space="0" w:color="auto"/>
            </w:tcBorders>
            <w:shd w:val="clear" w:color="auto" w:fill="C7C8CA"/>
            <w:vAlign w:val="center"/>
          </w:tcPr>
          <w:p w14:paraId="5F8CC7C7" w14:textId="77777777" w:rsidR="007A78E6" w:rsidRDefault="007A78E6" w:rsidP="006B31EA">
            <w:pPr>
              <w:pStyle w:val="a7"/>
              <w:jc w:val="center"/>
              <w:rPr>
                <w:lang w:val="ru"/>
              </w:rPr>
            </w:pPr>
            <w:r w:rsidRPr="00DF76CA">
              <w:rPr>
                <w:lang w:val="ru"/>
              </w:rPr>
              <w:t xml:space="preserve">Заводское </w:t>
            </w:r>
          </w:p>
          <w:p w14:paraId="251CA0B8" w14:textId="007D3CA9" w:rsidR="00776B2B" w:rsidRPr="00DF76CA" w:rsidRDefault="007A78E6" w:rsidP="006B31EA">
            <w:pPr>
              <w:pStyle w:val="a7"/>
              <w:jc w:val="center"/>
            </w:pPr>
            <w:r w:rsidRPr="00DF76CA">
              <w:rPr>
                <w:lang w:val="ru"/>
              </w:rPr>
              <w:t>значение</w:t>
            </w:r>
          </w:p>
        </w:tc>
        <w:tc>
          <w:tcPr>
            <w:tcW w:w="869" w:type="dxa"/>
            <w:tcBorders>
              <w:top w:val="single" w:sz="4" w:space="0" w:color="auto"/>
              <w:left w:val="single" w:sz="4" w:space="0" w:color="auto"/>
              <w:right w:val="single" w:sz="4" w:space="0" w:color="auto"/>
            </w:tcBorders>
            <w:shd w:val="clear" w:color="auto" w:fill="C7C8CA"/>
            <w:vAlign w:val="center"/>
          </w:tcPr>
          <w:p w14:paraId="564E6977" w14:textId="77777777" w:rsidR="00776B2B" w:rsidRPr="00DF76CA" w:rsidRDefault="007A78E6" w:rsidP="006B31EA">
            <w:pPr>
              <w:pStyle w:val="a7"/>
              <w:jc w:val="center"/>
            </w:pPr>
            <w:r w:rsidRPr="00DF76CA">
              <w:rPr>
                <w:lang w:val="ru"/>
              </w:rPr>
              <w:t>Изменение</w:t>
            </w:r>
          </w:p>
        </w:tc>
      </w:tr>
      <w:tr w:rsidR="005B66E3" w:rsidRPr="00DF76CA" w14:paraId="7EA20C9C"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3A8CCAB" w14:textId="77777777" w:rsidR="00776B2B" w:rsidRPr="00DF76CA" w:rsidRDefault="007A78E6" w:rsidP="006B31EA">
            <w:pPr>
              <w:pStyle w:val="a7"/>
            </w:pPr>
            <w:r w:rsidRPr="00DF76CA">
              <w:rPr>
                <w:lang w:val="ru"/>
              </w:rPr>
              <w:t>d00.19</w:t>
            </w:r>
          </w:p>
        </w:tc>
        <w:tc>
          <w:tcPr>
            <w:tcW w:w="4762" w:type="dxa"/>
            <w:tcBorders>
              <w:top w:val="single" w:sz="4" w:space="0" w:color="auto"/>
              <w:left w:val="single" w:sz="4" w:space="0" w:color="auto"/>
            </w:tcBorders>
            <w:shd w:val="clear" w:color="auto" w:fill="auto"/>
            <w:vAlign w:val="center"/>
          </w:tcPr>
          <w:p w14:paraId="7DC073B7" w14:textId="77777777" w:rsidR="00776B2B" w:rsidRPr="00DF76CA" w:rsidRDefault="007A78E6" w:rsidP="006B31EA">
            <w:pPr>
              <w:pStyle w:val="a7"/>
            </w:pPr>
            <w:r w:rsidRPr="00DF76CA">
              <w:rPr>
                <w:lang w:val="ru"/>
              </w:rPr>
              <w:t>Скорость обратной связи (Гц)</w:t>
            </w:r>
          </w:p>
        </w:tc>
        <w:tc>
          <w:tcPr>
            <w:tcW w:w="1094" w:type="dxa"/>
            <w:tcBorders>
              <w:top w:val="single" w:sz="4" w:space="0" w:color="auto"/>
              <w:left w:val="single" w:sz="4" w:space="0" w:color="auto"/>
            </w:tcBorders>
            <w:shd w:val="clear" w:color="auto" w:fill="auto"/>
            <w:vAlign w:val="center"/>
          </w:tcPr>
          <w:p w14:paraId="5B242B24" w14:textId="77777777" w:rsidR="00776B2B" w:rsidRPr="00DF76CA" w:rsidRDefault="007A78E6" w:rsidP="006B31EA">
            <w:pPr>
              <w:pStyle w:val="a7"/>
              <w:jc w:val="center"/>
            </w:pPr>
            <w:r w:rsidRPr="00DF76CA">
              <w:rPr>
                <w:lang w:val="ru"/>
              </w:rPr>
              <w:t>0,01 Гц</w:t>
            </w:r>
          </w:p>
        </w:tc>
        <w:tc>
          <w:tcPr>
            <w:tcW w:w="869" w:type="dxa"/>
            <w:tcBorders>
              <w:top w:val="single" w:sz="4" w:space="0" w:color="auto"/>
              <w:left w:val="single" w:sz="4" w:space="0" w:color="auto"/>
              <w:right w:val="single" w:sz="4" w:space="0" w:color="auto"/>
            </w:tcBorders>
            <w:shd w:val="clear" w:color="auto" w:fill="auto"/>
            <w:vAlign w:val="center"/>
          </w:tcPr>
          <w:p w14:paraId="1597E111" w14:textId="77777777" w:rsidR="00776B2B" w:rsidRPr="00DF76CA" w:rsidRDefault="007A78E6" w:rsidP="006B31EA">
            <w:pPr>
              <w:pStyle w:val="a7"/>
              <w:jc w:val="center"/>
            </w:pPr>
            <w:r w:rsidRPr="00DF76CA">
              <w:rPr>
                <w:lang w:val="ru"/>
              </w:rPr>
              <w:t>7013H</w:t>
            </w:r>
          </w:p>
        </w:tc>
      </w:tr>
      <w:tr w:rsidR="005B66E3" w:rsidRPr="00DF76CA" w14:paraId="6FC17AE2"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29CAA8CC" w14:textId="77777777" w:rsidR="00776B2B" w:rsidRPr="00DF76CA" w:rsidRDefault="007A78E6" w:rsidP="006B31EA">
            <w:pPr>
              <w:pStyle w:val="a7"/>
            </w:pPr>
            <w:r w:rsidRPr="00DF76CA">
              <w:rPr>
                <w:lang w:val="ru"/>
              </w:rPr>
              <w:t>d00.20</w:t>
            </w:r>
          </w:p>
        </w:tc>
        <w:tc>
          <w:tcPr>
            <w:tcW w:w="4762" w:type="dxa"/>
            <w:tcBorders>
              <w:top w:val="single" w:sz="4" w:space="0" w:color="auto"/>
              <w:left w:val="single" w:sz="4" w:space="0" w:color="auto"/>
            </w:tcBorders>
            <w:shd w:val="clear" w:color="auto" w:fill="auto"/>
            <w:vAlign w:val="center"/>
          </w:tcPr>
          <w:p w14:paraId="5EBA51C8" w14:textId="77777777" w:rsidR="00776B2B" w:rsidRPr="00DF76CA" w:rsidRDefault="007A78E6" w:rsidP="006B31EA">
            <w:pPr>
              <w:pStyle w:val="a7"/>
            </w:pPr>
            <w:r w:rsidRPr="00DF76CA">
              <w:rPr>
                <w:lang w:val="ru"/>
              </w:rPr>
              <w:t>Оставшееся время работы</w:t>
            </w:r>
          </w:p>
        </w:tc>
        <w:tc>
          <w:tcPr>
            <w:tcW w:w="1094" w:type="dxa"/>
            <w:tcBorders>
              <w:top w:val="single" w:sz="4" w:space="0" w:color="auto"/>
              <w:left w:val="single" w:sz="4" w:space="0" w:color="auto"/>
            </w:tcBorders>
            <w:shd w:val="clear" w:color="auto" w:fill="auto"/>
            <w:vAlign w:val="center"/>
          </w:tcPr>
          <w:p w14:paraId="2CE03DEC" w14:textId="77777777" w:rsidR="00776B2B" w:rsidRPr="00DF76CA" w:rsidRDefault="007A78E6" w:rsidP="006B31EA">
            <w:pPr>
              <w:pStyle w:val="a7"/>
              <w:jc w:val="center"/>
            </w:pPr>
            <w:r w:rsidRPr="00DF76CA">
              <w:rPr>
                <w:lang w:val="ru"/>
              </w:rPr>
              <w:t>0,1 мин</w:t>
            </w:r>
          </w:p>
        </w:tc>
        <w:tc>
          <w:tcPr>
            <w:tcW w:w="869" w:type="dxa"/>
            <w:tcBorders>
              <w:top w:val="single" w:sz="4" w:space="0" w:color="auto"/>
              <w:left w:val="single" w:sz="4" w:space="0" w:color="auto"/>
              <w:right w:val="single" w:sz="4" w:space="0" w:color="auto"/>
            </w:tcBorders>
            <w:shd w:val="clear" w:color="auto" w:fill="auto"/>
            <w:vAlign w:val="center"/>
          </w:tcPr>
          <w:p w14:paraId="31B45F87" w14:textId="77777777" w:rsidR="00776B2B" w:rsidRPr="00DF76CA" w:rsidRDefault="007A78E6" w:rsidP="006B31EA">
            <w:pPr>
              <w:pStyle w:val="a7"/>
              <w:jc w:val="center"/>
            </w:pPr>
            <w:r w:rsidRPr="00DF76CA">
              <w:rPr>
                <w:lang w:val="ru"/>
              </w:rPr>
              <w:t>7014H</w:t>
            </w:r>
          </w:p>
        </w:tc>
      </w:tr>
      <w:tr w:rsidR="005B66E3" w:rsidRPr="00DF76CA" w14:paraId="1BB71E89"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C941CD2" w14:textId="77777777" w:rsidR="00776B2B" w:rsidRPr="00DF76CA" w:rsidRDefault="007A78E6" w:rsidP="006B31EA">
            <w:pPr>
              <w:pStyle w:val="a7"/>
            </w:pPr>
            <w:r w:rsidRPr="00DF76CA">
              <w:rPr>
                <w:lang w:val="ru"/>
              </w:rPr>
              <w:t>d00.21</w:t>
            </w:r>
          </w:p>
        </w:tc>
        <w:tc>
          <w:tcPr>
            <w:tcW w:w="4762" w:type="dxa"/>
            <w:tcBorders>
              <w:top w:val="single" w:sz="4" w:space="0" w:color="auto"/>
              <w:left w:val="single" w:sz="4" w:space="0" w:color="auto"/>
            </w:tcBorders>
            <w:shd w:val="clear" w:color="auto" w:fill="auto"/>
            <w:vAlign w:val="center"/>
          </w:tcPr>
          <w:p w14:paraId="092293B6" w14:textId="77777777" w:rsidR="00776B2B" w:rsidRPr="007A78E6" w:rsidRDefault="007A78E6" w:rsidP="006B31EA">
            <w:pPr>
              <w:pStyle w:val="a7"/>
              <w:rPr>
                <w:lang w:val="ru-RU"/>
              </w:rPr>
            </w:pPr>
            <w:r w:rsidRPr="00DF76CA">
              <w:rPr>
                <w:lang w:val="ru"/>
              </w:rPr>
              <w:t>Напряжение (В)/ток (мА) до корректировки AI</w:t>
            </w:r>
          </w:p>
        </w:tc>
        <w:tc>
          <w:tcPr>
            <w:tcW w:w="1094" w:type="dxa"/>
            <w:tcBorders>
              <w:top w:val="single" w:sz="4" w:space="0" w:color="auto"/>
              <w:left w:val="single" w:sz="4" w:space="0" w:color="auto"/>
            </w:tcBorders>
            <w:shd w:val="clear" w:color="auto" w:fill="auto"/>
            <w:vAlign w:val="center"/>
          </w:tcPr>
          <w:p w14:paraId="0E89647E" w14:textId="77777777" w:rsidR="00776B2B" w:rsidRPr="00DF76CA" w:rsidRDefault="007A78E6" w:rsidP="006B31EA">
            <w:pPr>
              <w:pStyle w:val="a7"/>
              <w:jc w:val="center"/>
            </w:pPr>
            <w:r w:rsidRPr="00DF76CA">
              <w:rPr>
                <w:lang w:val="ru"/>
              </w:rPr>
              <w:t>0,001 В/0,01 мА</w:t>
            </w:r>
          </w:p>
        </w:tc>
        <w:tc>
          <w:tcPr>
            <w:tcW w:w="869" w:type="dxa"/>
            <w:tcBorders>
              <w:top w:val="single" w:sz="4" w:space="0" w:color="auto"/>
              <w:left w:val="single" w:sz="4" w:space="0" w:color="auto"/>
              <w:right w:val="single" w:sz="4" w:space="0" w:color="auto"/>
            </w:tcBorders>
            <w:shd w:val="clear" w:color="auto" w:fill="auto"/>
            <w:vAlign w:val="center"/>
          </w:tcPr>
          <w:p w14:paraId="47E0F22A" w14:textId="77777777" w:rsidR="00776B2B" w:rsidRPr="00DF76CA" w:rsidRDefault="007A78E6" w:rsidP="006B31EA">
            <w:pPr>
              <w:pStyle w:val="a7"/>
              <w:jc w:val="center"/>
            </w:pPr>
            <w:r w:rsidRPr="00DF76CA">
              <w:rPr>
                <w:lang w:val="ru"/>
              </w:rPr>
              <w:t>7015H</w:t>
            </w:r>
          </w:p>
        </w:tc>
      </w:tr>
      <w:tr w:rsidR="005B66E3" w:rsidRPr="00DF76CA" w14:paraId="533321E0"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B1B291D" w14:textId="77777777" w:rsidR="00776B2B" w:rsidRPr="00DF76CA" w:rsidRDefault="007A78E6" w:rsidP="006B31EA">
            <w:pPr>
              <w:pStyle w:val="a7"/>
            </w:pPr>
            <w:r w:rsidRPr="00DF76CA">
              <w:rPr>
                <w:lang w:val="ru"/>
              </w:rPr>
              <w:t>d00.22</w:t>
            </w:r>
          </w:p>
        </w:tc>
        <w:tc>
          <w:tcPr>
            <w:tcW w:w="4762" w:type="dxa"/>
            <w:tcBorders>
              <w:top w:val="single" w:sz="4" w:space="0" w:color="auto"/>
              <w:left w:val="single" w:sz="4" w:space="0" w:color="auto"/>
            </w:tcBorders>
            <w:shd w:val="clear" w:color="auto" w:fill="auto"/>
            <w:vAlign w:val="center"/>
          </w:tcPr>
          <w:p w14:paraId="3C0511FB"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298F98DC" w14:textId="77777777" w:rsidR="00776B2B" w:rsidRPr="00DF76CA" w:rsidRDefault="007A78E6" w:rsidP="006B31EA">
            <w:pPr>
              <w:pStyle w:val="a7"/>
              <w:jc w:val="center"/>
              <w:rPr>
                <w:color w:val="000000"/>
              </w:rPr>
            </w:pPr>
            <w:r w:rsidRPr="00DF76CA">
              <w:rPr>
                <w:color w:val="000000"/>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04E7FF20" w14:textId="77777777" w:rsidR="00776B2B" w:rsidRPr="00DF76CA" w:rsidRDefault="007A78E6" w:rsidP="006B31EA">
            <w:pPr>
              <w:pStyle w:val="a7"/>
              <w:jc w:val="center"/>
            </w:pPr>
            <w:r w:rsidRPr="00DF76CA">
              <w:rPr>
                <w:lang w:val="ru"/>
              </w:rPr>
              <w:t>7016H</w:t>
            </w:r>
          </w:p>
        </w:tc>
      </w:tr>
      <w:tr w:rsidR="005B66E3" w:rsidRPr="00DF76CA" w14:paraId="3BC3AA23"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BA77181" w14:textId="77777777" w:rsidR="00776B2B" w:rsidRPr="00DF76CA" w:rsidRDefault="007A78E6" w:rsidP="006B31EA">
            <w:pPr>
              <w:pStyle w:val="a7"/>
            </w:pPr>
            <w:r w:rsidRPr="00DF76CA">
              <w:rPr>
                <w:lang w:val="ru"/>
              </w:rPr>
              <w:t>d00.23</w:t>
            </w:r>
          </w:p>
        </w:tc>
        <w:tc>
          <w:tcPr>
            <w:tcW w:w="4762" w:type="dxa"/>
            <w:tcBorders>
              <w:top w:val="single" w:sz="4" w:space="0" w:color="auto"/>
              <w:left w:val="single" w:sz="4" w:space="0" w:color="auto"/>
            </w:tcBorders>
            <w:shd w:val="clear" w:color="auto" w:fill="auto"/>
            <w:vAlign w:val="center"/>
          </w:tcPr>
          <w:p w14:paraId="11BA479E" w14:textId="77777777" w:rsidR="00776B2B" w:rsidRPr="00DF76CA" w:rsidRDefault="007A78E6" w:rsidP="006B31EA">
            <w:pPr>
              <w:pStyle w:val="a7"/>
            </w:pPr>
            <w:r w:rsidRPr="00DF76CA">
              <w:rPr>
                <w:lang w:val="ru"/>
              </w:rPr>
              <w:t>Уставка давления (МПа, кг)</w:t>
            </w:r>
          </w:p>
        </w:tc>
        <w:tc>
          <w:tcPr>
            <w:tcW w:w="1094" w:type="dxa"/>
            <w:tcBorders>
              <w:top w:val="single" w:sz="4" w:space="0" w:color="auto"/>
              <w:left w:val="single" w:sz="4" w:space="0" w:color="auto"/>
            </w:tcBorders>
            <w:shd w:val="clear" w:color="auto" w:fill="auto"/>
            <w:vAlign w:val="center"/>
          </w:tcPr>
          <w:p w14:paraId="325A45A7" w14:textId="77777777" w:rsidR="00776B2B" w:rsidRPr="00DF76CA" w:rsidRDefault="007A78E6" w:rsidP="006B31EA">
            <w:pPr>
              <w:pStyle w:val="a7"/>
              <w:jc w:val="center"/>
            </w:pPr>
            <w:r w:rsidRPr="00DF76CA">
              <w:rPr>
                <w:lang w:val="ru"/>
              </w:rPr>
              <w:t>0,00</w:t>
            </w:r>
          </w:p>
        </w:tc>
        <w:tc>
          <w:tcPr>
            <w:tcW w:w="869" w:type="dxa"/>
            <w:tcBorders>
              <w:top w:val="single" w:sz="4" w:space="0" w:color="auto"/>
              <w:left w:val="single" w:sz="4" w:space="0" w:color="auto"/>
              <w:right w:val="single" w:sz="4" w:space="0" w:color="auto"/>
            </w:tcBorders>
            <w:shd w:val="clear" w:color="auto" w:fill="auto"/>
            <w:vAlign w:val="center"/>
          </w:tcPr>
          <w:p w14:paraId="4C2ED58F" w14:textId="77777777" w:rsidR="00776B2B" w:rsidRPr="00DF76CA" w:rsidRDefault="007A78E6" w:rsidP="006B31EA">
            <w:pPr>
              <w:pStyle w:val="a7"/>
              <w:jc w:val="center"/>
            </w:pPr>
            <w:r w:rsidRPr="00DF76CA">
              <w:rPr>
                <w:lang w:val="ru"/>
              </w:rPr>
              <w:t>7017H</w:t>
            </w:r>
          </w:p>
        </w:tc>
      </w:tr>
      <w:tr w:rsidR="005B66E3" w:rsidRPr="00DF76CA" w14:paraId="7BF04453"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C62DCBA" w14:textId="77777777" w:rsidR="00776B2B" w:rsidRPr="00DF76CA" w:rsidRDefault="007A78E6" w:rsidP="006B31EA">
            <w:pPr>
              <w:pStyle w:val="a7"/>
            </w:pPr>
            <w:r w:rsidRPr="00DF76CA">
              <w:rPr>
                <w:lang w:val="ru"/>
              </w:rPr>
              <w:t>d00.24</w:t>
            </w:r>
          </w:p>
        </w:tc>
        <w:tc>
          <w:tcPr>
            <w:tcW w:w="4762" w:type="dxa"/>
            <w:tcBorders>
              <w:top w:val="single" w:sz="4" w:space="0" w:color="auto"/>
              <w:left w:val="single" w:sz="4" w:space="0" w:color="auto"/>
            </w:tcBorders>
            <w:shd w:val="clear" w:color="auto" w:fill="auto"/>
            <w:vAlign w:val="center"/>
          </w:tcPr>
          <w:p w14:paraId="57BAA782" w14:textId="77777777" w:rsidR="00776B2B" w:rsidRPr="00DF76CA" w:rsidRDefault="007A78E6" w:rsidP="006B31EA">
            <w:pPr>
              <w:pStyle w:val="a7"/>
            </w:pPr>
            <w:r w:rsidRPr="00DF76CA">
              <w:rPr>
                <w:lang w:val="ru"/>
              </w:rPr>
              <w:t>Линейная скорость</w:t>
            </w:r>
          </w:p>
        </w:tc>
        <w:tc>
          <w:tcPr>
            <w:tcW w:w="1094" w:type="dxa"/>
            <w:tcBorders>
              <w:top w:val="single" w:sz="4" w:space="0" w:color="auto"/>
              <w:left w:val="single" w:sz="4" w:space="0" w:color="auto"/>
            </w:tcBorders>
            <w:shd w:val="clear" w:color="auto" w:fill="auto"/>
            <w:vAlign w:val="center"/>
          </w:tcPr>
          <w:p w14:paraId="2EB8FB32" w14:textId="77777777" w:rsidR="00776B2B" w:rsidRPr="00DF76CA" w:rsidRDefault="007A78E6" w:rsidP="006B31EA">
            <w:pPr>
              <w:pStyle w:val="a7"/>
              <w:jc w:val="center"/>
            </w:pPr>
            <w:r w:rsidRPr="00DF76CA">
              <w:rPr>
                <w:lang w:val="ru"/>
              </w:rPr>
              <w:t>1 м/мин</w:t>
            </w:r>
          </w:p>
        </w:tc>
        <w:tc>
          <w:tcPr>
            <w:tcW w:w="869" w:type="dxa"/>
            <w:tcBorders>
              <w:top w:val="single" w:sz="4" w:space="0" w:color="auto"/>
              <w:left w:val="single" w:sz="4" w:space="0" w:color="auto"/>
              <w:right w:val="single" w:sz="4" w:space="0" w:color="auto"/>
            </w:tcBorders>
            <w:shd w:val="clear" w:color="auto" w:fill="auto"/>
            <w:vAlign w:val="center"/>
          </w:tcPr>
          <w:p w14:paraId="09898642" w14:textId="77777777" w:rsidR="00776B2B" w:rsidRPr="00DF76CA" w:rsidRDefault="007A78E6" w:rsidP="006B31EA">
            <w:pPr>
              <w:pStyle w:val="a7"/>
              <w:jc w:val="center"/>
            </w:pPr>
            <w:r w:rsidRPr="00DF76CA">
              <w:rPr>
                <w:lang w:val="ru"/>
              </w:rPr>
              <w:t>7018H</w:t>
            </w:r>
          </w:p>
        </w:tc>
      </w:tr>
      <w:tr w:rsidR="005B66E3" w:rsidRPr="00DF76CA" w14:paraId="7BF3D613"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4B7A26C1" w14:textId="77777777" w:rsidR="00776B2B" w:rsidRPr="00DF76CA" w:rsidRDefault="007A78E6" w:rsidP="006B31EA">
            <w:pPr>
              <w:pStyle w:val="a7"/>
            </w:pPr>
            <w:r w:rsidRPr="00DF76CA">
              <w:rPr>
                <w:lang w:val="ru"/>
              </w:rPr>
              <w:t>d00.25</w:t>
            </w:r>
          </w:p>
        </w:tc>
        <w:tc>
          <w:tcPr>
            <w:tcW w:w="4762" w:type="dxa"/>
            <w:tcBorders>
              <w:top w:val="single" w:sz="4" w:space="0" w:color="auto"/>
              <w:left w:val="single" w:sz="4" w:space="0" w:color="auto"/>
            </w:tcBorders>
            <w:shd w:val="clear" w:color="auto" w:fill="auto"/>
            <w:vAlign w:val="center"/>
          </w:tcPr>
          <w:p w14:paraId="282D84AB" w14:textId="77777777" w:rsidR="00776B2B" w:rsidRPr="007A78E6" w:rsidRDefault="007A78E6" w:rsidP="006B31EA">
            <w:pPr>
              <w:pStyle w:val="a7"/>
              <w:rPr>
                <w:lang w:val="ru-RU"/>
              </w:rPr>
            </w:pPr>
            <w:r w:rsidRPr="00DF76CA">
              <w:rPr>
                <w:lang w:val="ru"/>
              </w:rPr>
              <w:t>Текущее время после включения питания</w:t>
            </w:r>
          </w:p>
        </w:tc>
        <w:tc>
          <w:tcPr>
            <w:tcW w:w="1094" w:type="dxa"/>
            <w:tcBorders>
              <w:top w:val="single" w:sz="4" w:space="0" w:color="auto"/>
              <w:left w:val="single" w:sz="4" w:space="0" w:color="auto"/>
            </w:tcBorders>
            <w:shd w:val="clear" w:color="auto" w:fill="auto"/>
            <w:vAlign w:val="center"/>
          </w:tcPr>
          <w:p w14:paraId="754763B1" w14:textId="77777777" w:rsidR="00776B2B" w:rsidRPr="00DF76CA" w:rsidRDefault="007A78E6" w:rsidP="006B31EA">
            <w:pPr>
              <w:pStyle w:val="a7"/>
              <w:jc w:val="center"/>
            </w:pPr>
            <w:r w:rsidRPr="00DF76CA">
              <w:rPr>
                <w:lang w:val="ru"/>
              </w:rPr>
              <w:t>1 мин</w:t>
            </w:r>
          </w:p>
        </w:tc>
        <w:tc>
          <w:tcPr>
            <w:tcW w:w="869" w:type="dxa"/>
            <w:tcBorders>
              <w:top w:val="single" w:sz="4" w:space="0" w:color="auto"/>
              <w:left w:val="single" w:sz="4" w:space="0" w:color="auto"/>
              <w:right w:val="single" w:sz="4" w:space="0" w:color="auto"/>
            </w:tcBorders>
            <w:shd w:val="clear" w:color="auto" w:fill="auto"/>
            <w:vAlign w:val="center"/>
          </w:tcPr>
          <w:p w14:paraId="4EC879C2" w14:textId="77777777" w:rsidR="00776B2B" w:rsidRPr="00DF76CA" w:rsidRDefault="007A78E6" w:rsidP="006B31EA">
            <w:pPr>
              <w:pStyle w:val="a7"/>
              <w:jc w:val="center"/>
            </w:pPr>
            <w:r w:rsidRPr="00DF76CA">
              <w:rPr>
                <w:lang w:val="ru"/>
              </w:rPr>
              <w:t>7019H</w:t>
            </w:r>
          </w:p>
        </w:tc>
      </w:tr>
      <w:tr w:rsidR="005B66E3" w:rsidRPr="00DF76CA" w14:paraId="01BDD508"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5468857F" w14:textId="77777777" w:rsidR="00776B2B" w:rsidRPr="00DF76CA" w:rsidRDefault="007A78E6" w:rsidP="006B31EA">
            <w:pPr>
              <w:pStyle w:val="a7"/>
            </w:pPr>
            <w:r w:rsidRPr="00DF76CA">
              <w:rPr>
                <w:lang w:val="ru"/>
              </w:rPr>
              <w:t>d00.26</w:t>
            </w:r>
          </w:p>
        </w:tc>
        <w:tc>
          <w:tcPr>
            <w:tcW w:w="4762" w:type="dxa"/>
            <w:tcBorders>
              <w:top w:val="single" w:sz="4" w:space="0" w:color="auto"/>
              <w:left w:val="single" w:sz="4" w:space="0" w:color="auto"/>
            </w:tcBorders>
            <w:shd w:val="clear" w:color="auto" w:fill="auto"/>
            <w:vAlign w:val="center"/>
          </w:tcPr>
          <w:p w14:paraId="48D636DF" w14:textId="77777777" w:rsidR="00776B2B" w:rsidRPr="00DF76CA" w:rsidRDefault="007A78E6" w:rsidP="006B31EA">
            <w:pPr>
              <w:pStyle w:val="a7"/>
            </w:pPr>
            <w:r w:rsidRPr="00DF76CA">
              <w:rPr>
                <w:lang w:val="ru"/>
              </w:rPr>
              <w:t>Текущее время работы</w:t>
            </w:r>
          </w:p>
        </w:tc>
        <w:tc>
          <w:tcPr>
            <w:tcW w:w="1094" w:type="dxa"/>
            <w:tcBorders>
              <w:top w:val="single" w:sz="4" w:space="0" w:color="auto"/>
              <w:left w:val="single" w:sz="4" w:space="0" w:color="auto"/>
            </w:tcBorders>
            <w:shd w:val="clear" w:color="auto" w:fill="auto"/>
            <w:vAlign w:val="center"/>
          </w:tcPr>
          <w:p w14:paraId="5D03EBC4" w14:textId="77777777" w:rsidR="00776B2B" w:rsidRPr="00DF76CA" w:rsidRDefault="007A78E6" w:rsidP="006B31EA">
            <w:pPr>
              <w:pStyle w:val="a7"/>
              <w:jc w:val="center"/>
            </w:pPr>
            <w:r w:rsidRPr="00DF76CA">
              <w:rPr>
                <w:lang w:val="ru"/>
              </w:rPr>
              <w:t>0,1 мин</w:t>
            </w:r>
          </w:p>
        </w:tc>
        <w:tc>
          <w:tcPr>
            <w:tcW w:w="869" w:type="dxa"/>
            <w:tcBorders>
              <w:top w:val="single" w:sz="4" w:space="0" w:color="auto"/>
              <w:left w:val="single" w:sz="4" w:space="0" w:color="auto"/>
              <w:right w:val="single" w:sz="4" w:space="0" w:color="auto"/>
            </w:tcBorders>
            <w:shd w:val="clear" w:color="auto" w:fill="auto"/>
            <w:vAlign w:val="center"/>
          </w:tcPr>
          <w:p w14:paraId="7A78A779" w14:textId="77777777" w:rsidR="00776B2B" w:rsidRPr="00DF76CA" w:rsidRDefault="007A78E6" w:rsidP="006B31EA">
            <w:pPr>
              <w:pStyle w:val="a7"/>
              <w:jc w:val="center"/>
            </w:pPr>
            <w:r w:rsidRPr="00DF76CA">
              <w:rPr>
                <w:lang w:val="ru"/>
              </w:rPr>
              <w:t>701AH</w:t>
            </w:r>
          </w:p>
        </w:tc>
      </w:tr>
      <w:tr w:rsidR="005B66E3" w:rsidRPr="00DF76CA" w14:paraId="27FD6D93"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AA241FC" w14:textId="77777777" w:rsidR="00776B2B" w:rsidRPr="00DF76CA" w:rsidRDefault="007A78E6" w:rsidP="006B31EA">
            <w:pPr>
              <w:pStyle w:val="a7"/>
            </w:pPr>
            <w:r w:rsidRPr="00DF76CA">
              <w:rPr>
                <w:lang w:val="ru"/>
              </w:rPr>
              <w:t>d00.27</w:t>
            </w:r>
          </w:p>
        </w:tc>
        <w:tc>
          <w:tcPr>
            <w:tcW w:w="4762" w:type="dxa"/>
            <w:tcBorders>
              <w:top w:val="single" w:sz="4" w:space="0" w:color="auto"/>
              <w:left w:val="single" w:sz="4" w:space="0" w:color="auto"/>
            </w:tcBorders>
            <w:shd w:val="clear" w:color="auto" w:fill="auto"/>
            <w:vAlign w:val="center"/>
          </w:tcPr>
          <w:p w14:paraId="6DCA5596"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064241B3" w14:textId="77777777" w:rsidR="00776B2B" w:rsidRPr="00DF76CA" w:rsidRDefault="007A78E6" w:rsidP="006B31EA">
            <w:pPr>
              <w:pStyle w:val="a7"/>
              <w:jc w:val="center"/>
            </w:pPr>
            <w:r w:rsidRPr="00DF76CA">
              <w:rPr>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36DF1A36" w14:textId="77777777" w:rsidR="00776B2B" w:rsidRPr="00DF76CA" w:rsidRDefault="007A78E6" w:rsidP="006B31EA">
            <w:pPr>
              <w:pStyle w:val="a7"/>
              <w:jc w:val="center"/>
            </w:pPr>
            <w:r w:rsidRPr="00DF76CA">
              <w:rPr>
                <w:lang w:val="ru"/>
              </w:rPr>
              <w:t>701BH</w:t>
            </w:r>
          </w:p>
        </w:tc>
      </w:tr>
      <w:tr w:rsidR="005B66E3" w:rsidRPr="00DF76CA" w14:paraId="74711C8F"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0615FB8" w14:textId="77777777" w:rsidR="00776B2B" w:rsidRPr="00DF76CA" w:rsidRDefault="007A78E6" w:rsidP="006B31EA">
            <w:pPr>
              <w:pStyle w:val="a7"/>
            </w:pPr>
            <w:r w:rsidRPr="00DF76CA">
              <w:rPr>
                <w:lang w:val="ru"/>
              </w:rPr>
              <w:t>d00.28</w:t>
            </w:r>
          </w:p>
        </w:tc>
        <w:tc>
          <w:tcPr>
            <w:tcW w:w="4762" w:type="dxa"/>
            <w:tcBorders>
              <w:top w:val="single" w:sz="4" w:space="0" w:color="auto"/>
              <w:left w:val="single" w:sz="4" w:space="0" w:color="auto"/>
            </w:tcBorders>
            <w:shd w:val="clear" w:color="auto" w:fill="auto"/>
            <w:vAlign w:val="center"/>
          </w:tcPr>
          <w:p w14:paraId="72A1DBF9" w14:textId="77777777" w:rsidR="00776B2B" w:rsidRPr="00DF76CA" w:rsidRDefault="007A78E6" w:rsidP="006B31EA">
            <w:pPr>
              <w:pStyle w:val="a7"/>
            </w:pPr>
            <w:r w:rsidRPr="00DF76CA">
              <w:rPr>
                <w:lang w:val="ru"/>
              </w:rPr>
              <w:t>Уставка передачи данных</w:t>
            </w:r>
          </w:p>
        </w:tc>
        <w:tc>
          <w:tcPr>
            <w:tcW w:w="1094" w:type="dxa"/>
            <w:tcBorders>
              <w:top w:val="single" w:sz="4" w:space="0" w:color="auto"/>
              <w:left w:val="single" w:sz="4" w:space="0" w:color="auto"/>
            </w:tcBorders>
            <w:shd w:val="clear" w:color="auto" w:fill="auto"/>
            <w:vAlign w:val="center"/>
          </w:tcPr>
          <w:p w14:paraId="4680E042" w14:textId="77777777" w:rsidR="00776B2B" w:rsidRPr="00DF76CA" w:rsidRDefault="007A78E6" w:rsidP="006B31EA">
            <w:pPr>
              <w:pStyle w:val="a7"/>
              <w:jc w:val="center"/>
            </w:pPr>
            <w:r w:rsidRPr="00DF76CA">
              <w:rPr>
                <w:lang w:val="ru"/>
              </w:rPr>
              <w:t>0,01 %</w:t>
            </w:r>
          </w:p>
        </w:tc>
        <w:tc>
          <w:tcPr>
            <w:tcW w:w="869" w:type="dxa"/>
            <w:tcBorders>
              <w:top w:val="single" w:sz="4" w:space="0" w:color="auto"/>
              <w:left w:val="single" w:sz="4" w:space="0" w:color="auto"/>
              <w:right w:val="single" w:sz="4" w:space="0" w:color="auto"/>
            </w:tcBorders>
            <w:shd w:val="clear" w:color="auto" w:fill="auto"/>
            <w:vAlign w:val="center"/>
          </w:tcPr>
          <w:p w14:paraId="5928271B" w14:textId="77777777" w:rsidR="00776B2B" w:rsidRPr="00DF76CA" w:rsidRDefault="007A78E6" w:rsidP="006B31EA">
            <w:pPr>
              <w:pStyle w:val="a7"/>
              <w:jc w:val="center"/>
            </w:pPr>
            <w:r w:rsidRPr="00DF76CA">
              <w:rPr>
                <w:lang w:val="ru"/>
              </w:rPr>
              <w:t>701CH</w:t>
            </w:r>
          </w:p>
        </w:tc>
      </w:tr>
      <w:tr w:rsidR="005B66E3" w:rsidRPr="00DF76CA" w14:paraId="23E62517"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2618D6A" w14:textId="77777777" w:rsidR="00776B2B" w:rsidRPr="00DF76CA" w:rsidRDefault="007A78E6" w:rsidP="006B31EA">
            <w:pPr>
              <w:pStyle w:val="a7"/>
            </w:pPr>
            <w:r w:rsidRPr="00DF76CA">
              <w:rPr>
                <w:lang w:val="ru"/>
              </w:rPr>
              <w:t>d00.29</w:t>
            </w:r>
          </w:p>
        </w:tc>
        <w:tc>
          <w:tcPr>
            <w:tcW w:w="4762" w:type="dxa"/>
            <w:tcBorders>
              <w:top w:val="single" w:sz="4" w:space="0" w:color="auto"/>
              <w:left w:val="single" w:sz="4" w:space="0" w:color="auto"/>
            </w:tcBorders>
            <w:shd w:val="clear" w:color="auto" w:fill="auto"/>
            <w:vAlign w:val="center"/>
          </w:tcPr>
          <w:p w14:paraId="637AF1E6"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7E9EEEF3" w14:textId="77777777" w:rsidR="00776B2B" w:rsidRPr="00DF76CA" w:rsidRDefault="007A78E6" w:rsidP="006B31EA">
            <w:pPr>
              <w:pStyle w:val="a7"/>
              <w:jc w:val="center"/>
            </w:pPr>
            <w:r w:rsidRPr="00DF76CA">
              <w:rPr>
                <w:lang w:val="ru"/>
              </w:rPr>
              <w:t>0</w:t>
            </w:r>
          </w:p>
        </w:tc>
        <w:tc>
          <w:tcPr>
            <w:tcW w:w="869" w:type="dxa"/>
            <w:tcBorders>
              <w:top w:val="single" w:sz="4" w:space="0" w:color="auto"/>
              <w:left w:val="single" w:sz="4" w:space="0" w:color="auto"/>
              <w:right w:val="single" w:sz="4" w:space="0" w:color="auto"/>
            </w:tcBorders>
            <w:shd w:val="clear" w:color="auto" w:fill="auto"/>
            <w:vAlign w:val="center"/>
          </w:tcPr>
          <w:p w14:paraId="3241DDC9" w14:textId="77777777" w:rsidR="00776B2B" w:rsidRPr="00DF76CA" w:rsidRDefault="007A78E6" w:rsidP="006B31EA">
            <w:pPr>
              <w:pStyle w:val="a7"/>
              <w:jc w:val="center"/>
            </w:pPr>
            <w:r w:rsidRPr="00DF76CA">
              <w:rPr>
                <w:lang w:val="ru"/>
              </w:rPr>
              <w:t>701DH</w:t>
            </w:r>
          </w:p>
        </w:tc>
      </w:tr>
      <w:tr w:rsidR="005B66E3" w:rsidRPr="00DF76CA" w14:paraId="3808219B"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4F299841" w14:textId="77777777" w:rsidR="00776B2B" w:rsidRPr="00DF76CA" w:rsidRDefault="007A78E6" w:rsidP="006B31EA">
            <w:pPr>
              <w:pStyle w:val="a7"/>
            </w:pPr>
            <w:r w:rsidRPr="00DF76CA">
              <w:rPr>
                <w:lang w:val="ru"/>
              </w:rPr>
              <w:t>d00.30</w:t>
            </w:r>
          </w:p>
        </w:tc>
        <w:tc>
          <w:tcPr>
            <w:tcW w:w="4762" w:type="dxa"/>
            <w:tcBorders>
              <w:top w:val="single" w:sz="4" w:space="0" w:color="auto"/>
              <w:left w:val="single" w:sz="4" w:space="0" w:color="auto"/>
            </w:tcBorders>
            <w:shd w:val="clear" w:color="auto" w:fill="auto"/>
            <w:vAlign w:val="center"/>
          </w:tcPr>
          <w:p w14:paraId="09C2D899" w14:textId="77777777" w:rsidR="00776B2B" w:rsidRPr="00DF76CA" w:rsidRDefault="007A78E6" w:rsidP="006B31EA">
            <w:pPr>
              <w:pStyle w:val="a7"/>
            </w:pPr>
            <w:r w:rsidRPr="00DF76CA">
              <w:rPr>
                <w:lang w:val="ru"/>
              </w:rPr>
              <w:t>Отображение основной частоты А</w:t>
            </w:r>
          </w:p>
        </w:tc>
        <w:tc>
          <w:tcPr>
            <w:tcW w:w="1094" w:type="dxa"/>
            <w:tcBorders>
              <w:top w:val="single" w:sz="4" w:space="0" w:color="auto"/>
              <w:left w:val="single" w:sz="4" w:space="0" w:color="auto"/>
            </w:tcBorders>
            <w:shd w:val="clear" w:color="auto" w:fill="auto"/>
            <w:vAlign w:val="center"/>
          </w:tcPr>
          <w:p w14:paraId="12FC170A" w14:textId="77777777" w:rsidR="00776B2B" w:rsidRPr="00DF76CA" w:rsidRDefault="007A78E6" w:rsidP="006B31EA">
            <w:pPr>
              <w:pStyle w:val="a7"/>
              <w:jc w:val="center"/>
            </w:pPr>
            <w:r w:rsidRPr="00DF76CA">
              <w:rPr>
                <w:lang w:val="ru"/>
              </w:rPr>
              <w:t>0,01 Гц</w:t>
            </w:r>
          </w:p>
        </w:tc>
        <w:tc>
          <w:tcPr>
            <w:tcW w:w="869" w:type="dxa"/>
            <w:tcBorders>
              <w:top w:val="single" w:sz="4" w:space="0" w:color="auto"/>
              <w:left w:val="single" w:sz="4" w:space="0" w:color="auto"/>
              <w:right w:val="single" w:sz="4" w:space="0" w:color="auto"/>
            </w:tcBorders>
            <w:shd w:val="clear" w:color="auto" w:fill="auto"/>
            <w:vAlign w:val="center"/>
          </w:tcPr>
          <w:p w14:paraId="6C0C899C" w14:textId="77777777" w:rsidR="00776B2B" w:rsidRPr="00DF76CA" w:rsidRDefault="007A78E6" w:rsidP="006B31EA">
            <w:pPr>
              <w:pStyle w:val="a7"/>
              <w:jc w:val="center"/>
            </w:pPr>
            <w:r w:rsidRPr="00DF76CA">
              <w:rPr>
                <w:lang w:val="ru"/>
              </w:rPr>
              <w:t>701EH</w:t>
            </w:r>
          </w:p>
        </w:tc>
      </w:tr>
      <w:tr w:rsidR="005B66E3" w:rsidRPr="00DF76CA" w14:paraId="45772E52"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2AFDFB92" w14:textId="77777777" w:rsidR="00776B2B" w:rsidRPr="00DF76CA" w:rsidRDefault="007A78E6" w:rsidP="006B31EA">
            <w:pPr>
              <w:pStyle w:val="a7"/>
            </w:pPr>
            <w:r w:rsidRPr="00DF76CA">
              <w:rPr>
                <w:lang w:val="ru"/>
              </w:rPr>
              <w:t>d00.31</w:t>
            </w:r>
          </w:p>
        </w:tc>
        <w:tc>
          <w:tcPr>
            <w:tcW w:w="4762" w:type="dxa"/>
            <w:tcBorders>
              <w:top w:val="single" w:sz="4" w:space="0" w:color="auto"/>
              <w:left w:val="single" w:sz="4" w:space="0" w:color="auto"/>
            </w:tcBorders>
            <w:shd w:val="clear" w:color="auto" w:fill="auto"/>
            <w:vAlign w:val="center"/>
          </w:tcPr>
          <w:p w14:paraId="6CA8D5B8" w14:textId="77777777" w:rsidR="00776B2B" w:rsidRPr="00DF76CA" w:rsidRDefault="007A78E6" w:rsidP="006B31EA">
            <w:pPr>
              <w:pStyle w:val="a7"/>
            </w:pPr>
            <w:r w:rsidRPr="00DF76CA">
              <w:rPr>
                <w:lang w:val="ru"/>
              </w:rPr>
              <w:t>Отображение дополнительной частоты В</w:t>
            </w:r>
          </w:p>
        </w:tc>
        <w:tc>
          <w:tcPr>
            <w:tcW w:w="1094" w:type="dxa"/>
            <w:tcBorders>
              <w:top w:val="single" w:sz="4" w:space="0" w:color="auto"/>
              <w:left w:val="single" w:sz="4" w:space="0" w:color="auto"/>
            </w:tcBorders>
            <w:shd w:val="clear" w:color="auto" w:fill="auto"/>
            <w:vAlign w:val="center"/>
          </w:tcPr>
          <w:p w14:paraId="241BF133" w14:textId="77777777" w:rsidR="00776B2B" w:rsidRPr="00DF76CA" w:rsidRDefault="007A78E6" w:rsidP="006B31EA">
            <w:pPr>
              <w:pStyle w:val="a7"/>
              <w:jc w:val="center"/>
            </w:pPr>
            <w:r w:rsidRPr="00DF76CA">
              <w:rPr>
                <w:lang w:val="ru"/>
              </w:rPr>
              <w:t>0,01 Гц</w:t>
            </w:r>
          </w:p>
        </w:tc>
        <w:tc>
          <w:tcPr>
            <w:tcW w:w="869" w:type="dxa"/>
            <w:tcBorders>
              <w:top w:val="single" w:sz="4" w:space="0" w:color="auto"/>
              <w:left w:val="single" w:sz="4" w:space="0" w:color="auto"/>
              <w:right w:val="single" w:sz="4" w:space="0" w:color="auto"/>
            </w:tcBorders>
            <w:shd w:val="clear" w:color="auto" w:fill="auto"/>
            <w:vAlign w:val="center"/>
          </w:tcPr>
          <w:p w14:paraId="5F010705" w14:textId="77777777" w:rsidR="00776B2B" w:rsidRPr="00DF76CA" w:rsidRDefault="007A78E6" w:rsidP="006B31EA">
            <w:pPr>
              <w:pStyle w:val="a7"/>
              <w:jc w:val="center"/>
            </w:pPr>
            <w:r w:rsidRPr="00DF76CA">
              <w:rPr>
                <w:lang w:val="ru"/>
              </w:rPr>
              <w:t>701FH</w:t>
            </w:r>
          </w:p>
        </w:tc>
      </w:tr>
      <w:tr w:rsidR="005B66E3" w:rsidRPr="00DF76CA" w14:paraId="394BFB78"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838E206" w14:textId="77777777" w:rsidR="00776B2B" w:rsidRPr="00DF76CA" w:rsidRDefault="007A78E6" w:rsidP="006B31EA">
            <w:pPr>
              <w:pStyle w:val="a7"/>
            </w:pPr>
            <w:r w:rsidRPr="00DF76CA">
              <w:rPr>
                <w:lang w:val="ru"/>
              </w:rPr>
              <w:t>d00.32</w:t>
            </w:r>
          </w:p>
        </w:tc>
        <w:tc>
          <w:tcPr>
            <w:tcW w:w="4762" w:type="dxa"/>
            <w:tcBorders>
              <w:top w:val="single" w:sz="4" w:space="0" w:color="auto"/>
              <w:left w:val="single" w:sz="4" w:space="0" w:color="auto"/>
            </w:tcBorders>
            <w:shd w:val="clear" w:color="auto" w:fill="auto"/>
            <w:vAlign w:val="center"/>
          </w:tcPr>
          <w:p w14:paraId="0943B8AE"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06109D0B" w14:textId="77777777" w:rsidR="00776B2B" w:rsidRPr="00DF76CA" w:rsidRDefault="007A78E6" w:rsidP="006B31EA">
            <w:pPr>
              <w:pStyle w:val="a7"/>
              <w:jc w:val="center"/>
            </w:pPr>
            <w:r w:rsidRPr="00DF76CA">
              <w:rPr>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46655A74" w14:textId="77777777" w:rsidR="00776B2B" w:rsidRPr="00DF76CA" w:rsidRDefault="007A78E6" w:rsidP="006B31EA">
            <w:pPr>
              <w:pStyle w:val="a7"/>
              <w:jc w:val="center"/>
            </w:pPr>
            <w:r w:rsidRPr="00DF76CA">
              <w:rPr>
                <w:lang w:val="ru"/>
              </w:rPr>
              <w:t>7020H</w:t>
            </w:r>
          </w:p>
        </w:tc>
      </w:tr>
      <w:tr w:rsidR="005B66E3" w:rsidRPr="00DF76CA" w14:paraId="0EECA58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2FAF094" w14:textId="77777777" w:rsidR="00776B2B" w:rsidRPr="00DF76CA" w:rsidRDefault="007A78E6" w:rsidP="006B31EA">
            <w:pPr>
              <w:pStyle w:val="a7"/>
            </w:pPr>
            <w:r w:rsidRPr="00DF76CA">
              <w:rPr>
                <w:lang w:val="ru"/>
              </w:rPr>
              <w:t>d00.33</w:t>
            </w:r>
          </w:p>
        </w:tc>
        <w:tc>
          <w:tcPr>
            <w:tcW w:w="4762" w:type="dxa"/>
            <w:tcBorders>
              <w:top w:val="single" w:sz="4" w:space="0" w:color="auto"/>
              <w:left w:val="single" w:sz="4" w:space="0" w:color="auto"/>
            </w:tcBorders>
            <w:shd w:val="clear" w:color="auto" w:fill="auto"/>
            <w:vAlign w:val="center"/>
          </w:tcPr>
          <w:p w14:paraId="5FEC2A44"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021E5E01" w14:textId="77777777" w:rsidR="00776B2B" w:rsidRPr="00DF76CA" w:rsidRDefault="007A78E6" w:rsidP="006B31EA">
            <w:pPr>
              <w:pStyle w:val="a7"/>
              <w:jc w:val="center"/>
              <w:rPr>
                <w:color w:val="000000"/>
              </w:rPr>
            </w:pPr>
            <w:r w:rsidRPr="00DF76CA">
              <w:rPr>
                <w:color w:val="000000"/>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62090409" w14:textId="77777777" w:rsidR="00776B2B" w:rsidRPr="00DF76CA" w:rsidRDefault="007A78E6" w:rsidP="006B31EA">
            <w:pPr>
              <w:pStyle w:val="a7"/>
              <w:jc w:val="center"/>
            </w:pPr>
            <w:r w:rsidRPr="00DF76CA">
              <w:rPr>
                <w:lang w:val="ru"/>
              </w:rPr>
              <w:t>7021H</w:t>
            </w:r>
          </w:p>
        </w:tc>
      </w:tr>
      <w:tr w:rsidR="005B66E3" w:rsidRPr="00DF76CA" w14:paraId="2CB7C2EA"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27976890" w14:textId="77777777" w:rsidR="00776B2B" w:rsidRPr="00DF76CA" w:rsidRDefault="007A78E6" w:rsidP="006B31EA">
            <w:pPr>
              <w:pStyle w:val="a7"/>
            </w:pPr>
            <w:r w:rsidRPr="00DF76CA">
              <w:rPr>
                <w:lang w:val="ru"/>
              </w:rPr>
              <w:t>d00.34</w:t>
            </w:r>
          </w:p>
        </w:tc>
        <w:tc>
          <w:tcPr>
            <w:tcW w:w="4762" w:type="dxa"/>
            <w:tcBorders>
              <w:top w:val="single" w:sz="4" w:space="0" w:color="auto"/>
              <w:left w:val="single" w:sz="4" w:space="0" w:color="auto"/>
            </w:tcBorders>
            <w:shd w:val="clear" w:color="auto" w:fill="auto"/>
            <w:vAlign w:val="center"/>
          </w:tcPr>
          <w:p w14:paraId="76933673" w14:textId="77777777" w:rsidR="00776B2B" w:rsidRPr="00DF76CA" w:rsidRDefault="007A78E6" w:rsidP="006B31EA">
            <w:pPr>
              <w:pStyle w:val="a7"/>
            </w:pPr>
            <w:r w:rsidRPr="00DF76CA">
              <w:rPr>
                <w:lang w:val="ru"/>
              </w:rPr>
              <w:t>Значение температуры двигателя</w:t>
            </w:r>
          </w:p>
        </w:tc>
        <w:tc>
          <w:tcPr>
            <w:tcW w:w="1094" w:type="dxa"/>
            <w:tcBorders>
              <w:top w:val="single" w:sz="4" w:space="0" w:color="auto"/>
              <w:left w:val="single" w:sz="4" w:space="0" w:color="auto"/>
            </w:tcBorders>
            <w:shd w:val="clear" w:color="auto" w:fill="auto"/>
            <w:vAlign w:val="center"/>
          </w:tcPr>
          <w:p w14:paraId="089CC754" w14:textId="77777777" w:rsidR="00776B2B" w:rsidRPr="00DF76CA" w:rsidRDefault="007A78E6" w:rsidP="006B31EA">
            <w:pPr>
              <w:pStyle w:val="a7"/>
              <w:jc w:val="center"/>
            </w:pPr>
            <w:r w:rsidRPr="00DF76CA">
              <w:rPr>
                <w:lang w:val="ru"/>
              </w:rPr>
              <w:t>1 °C</w:t>
            </w:r>
          </w:p>
        </w:tc>
        <w:tc>
          <w:tcPr>
            <w:tcW w:w="869" w:type="dxa"/>
            <w:tcBorders>
              <w:top w:val="single" w:sz="4" w:space="0" w:color="auto"/>
              <w:left w:val="single" w:sz="4" w:space="0" w:color="auto"/>
              <w:right w:val="single" w:sz="4" w:space="0" w:color="auto"/>
            </w:tcBorders>
            <w:shd w:val="clear" w:color="auto" w:fill="auto"/>
            <w:vAlign w:val="center"/>
          </w:tcPr>
          <w:p w14:paraId="01978436" w14:textId="77777777" w:rsidR="00776B2B" w:rsidRPr="00DF76CA" w:rsidRDefault="007A78E6" w:rsidP="006B31EA">
            <w:pPr>
              <w:pStyle w:val="a7"/>
              <w:jc w:val="center"/>
            </w:pPr>
            <w:r w:rsidRPr="00DF76CA">
              <w:rPr>
                <w:lang w:val="ru"/>
              </w:rPr>
              <w:t>7022H</w:t>
            </w:r>
          </w:p>
        </w:tc>
      </w:tr>
      <w:tr w:rsidR="005B66E3" w:rsidRPr="00DF76CA" w14:paraId="54BEE993"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20BD66CC" w14:textId="77777777" w:rsidR="00776B2B" w:rsidRPr="00DF76CA" w:rsidRDefault="007A78E6" w:rsidP="006B31EA">
            <w:pPr>
              <w:pStyle w:val="a7"/>
            </w:pPr>
            <w:r w:rsidRPr="00DF76CA">
              <w:rPr>
                <w:lang w:val="ru"/>
              </w:rPr>
              <w:t>d00.35</w:t>
            </w:r>
          </w:p>
        </w:tc>
        <w:tc>
          <w:tcPr>
            <w:tcW w:w="4762" w:type="dxa"/>
            <w:tcBorders>
              <w:top w:val="single" w:sz="4" w:space="0" w:color="auto"/>
              <w:left w:val="single" w:sz="4" w:space="0" w:color="auto"/>
            </w:tcBorders>
            <w:shd w:val="clear" w:color="auto" w:fill="auto"/>
            <w:vAlign w:val="center"/>
          </w:tcPr>
          <w:p w14:paraId="1D1D72A5" w14:textId="77777777" w:rsidR="00776B2B" w:rsidRPr="00DF76CA" w:rsidRDefault="007A78E6" w:rsidP="006B31EA">
            <w:pPr>
              <w:pStyle w:val="a7"/>
            </w:pPr>
            <w:r w:rsidRPr="00DF76CA">
              <w:rPr>
                <w:lang w:val="ru"/>
              </w:rPr>
              <w:t>Целевое значение крутящего момента (%)</w:t>
            </w:r>
          </w:p>
        </w:tc>
        <w:tc>
          <w:tcPr>
            <w:tcW w:w="1094" w:type="dxa"/>
            <w:tcBorders>
              <w:top w:val="single" w:sz="4" w:space="0" w:color="auto"/>
              <w:left w:val="single" w:sz="4" w:space="0" w:color="auto"/>
            </w:tcBorders>
            <w:shd w:val="clear" w:color="auto" w:fill="auto"/>
            <w:vAlign w:val="center"/>
          </w:tcPr>
          <w:p w14:paraId="0DC3ED90" w14:textId="77777777" w:rsidR="00776B2B" w:rsidRPr="00DF76CA" w:rsidRDefault="007A78E6" w:rsidP="006B31EA">
            <w:pPr>
              <w:pStyle w:val="a7"/>
              <w:jc w:val="center"/>
            </w:pPr>
            <w:r w:rsidRPr="00DF76CA">
              <w:rPr>
                <w:lang w:val="ru"/>
              </w:rPr>
              <w:t>0,1 %</w:t>
            </w:r>
          </w:p>
        </w:tc>
        <w:tc>
          <w:tcPr>
            <w:tcW w:w="869" w:type="dxa"/>
            <w:tcBorders>
              <w:top w:val="single" w:sz="4" w:space="0" w:color="auto"/>
              <w:left w:val="single" w:sz="4" w:space="0" w:color="auto"/>
              <w:right w:val="single" w:sz="4" w:space="0" w:color="auto"/>
            </w:tcBorders>
            <w:shd w:val="clear" w:color="auto" w:fill="auto"/>
            <w:vAlign w:val="center"/>
          </w:tcPr>
          <w:p w14:paraId="307D5F54" w14:textId="77777777" w:rsidR="00776B2B" w:rsidRPr="00DF76CA" w:rsidRDefault="007A78E6" w:rsidP="006B31EA">
            <w:pPr>
              <w:pStyle w:val="a7"/>
              <w:jc w:val="center"/>
            </w:pPr>
            <w:r w:rsidRPr="00DF76CA">
              <w:rPr>
                <w:lang w:val="ru"/>
              </w:rPr>
              <w:t>7023H</w:t>
            </w:r>
          </w:p>
        </w:tc>
      </w:tr>
      <w:tr w:rsidR="005B66E3" w:rsidRPr="00DF76CA" w14:paraId="65EFB0BA"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B139C9C" w14:textId="77777777" w:rsidR="00776B2B" w:rsidRPr="00DF76CA" w:rsidRDefault="007A78E6" w:rsidP="006B31EA">
            <w:pPr>
              <w:pStyle w:val="a7"/>
            </w:pPr>
            <w:r w:rsidRPr="00DF76CA">
              <w:rPr>
                <w:lang w:val="ru"/>
              </w:rPr>
              <w:t>d00.36</w:t>
            </w:r>
          </w:p>
        </w:tc>
        <w:tc>
          <w:tcPr>
            <w:tcW w:w="4762" w:type="dxa"/>
            <w:tcBorders>
              <w:top w:val="single" w:sz="4" w:space="0" w:color="auto"/>
              <w:left w:val="single" w:sz="4" w:space="0" w:color="auto"/>
            </w:tcBorders>
            <w:shd w:val="clear" w:color="auto" w:fill="auto"/>
            <w:vAlign w:val="center"/>
          </w:tcPr>
          <w:p w14:paraId="7A6BD38D"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159FC1FC" w14:textId="77777777" w:rsidR="00776B2B" w:rsidRPr="00DF76CA" w:rsidRDefault="007A78E6" w:rsidP="006B31EA">
            <w:pPr>
              <w:pStyle w:val="a7"/>
              <w:jc w:val="center"/>
              <w:rPr>
                <w:color w:val="000000"/>
              </w:rPr>
            </w:pPr>
            <w:r w:rsidRPr="00DF76CA">
              <w:rPr>
                <w:color w:val="000000"/>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2CE19A78" w14:textId="77777777" w:rsidR="00776B2B" w:rsidRPr="00DF76CA" w:rsidRDefault="007A78E6" w:rsidP="006B31EA">
            <w:pPr>
              <w:pStyle w:val="a7"/>
              <w:jc w:val="center"/>
            </w:pPr>
            <w:r w:rsidRPr="00DF76CA">
              <w:rPr>
                <w:lang w:val="ru"/>
              </w:rPr>
              <w:t>7024H</w:t>
            </w:r>
          </w:p>
        </w:tc>
      </w:tr>
      <w:tr w:rsidR="005B66E3" w:rsidRPr="00DF76CA" w14:paraId="5E35EA1D"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75BC62F" w14:textId="77777777" w:rsidR="00776B2B" w:rsidRPr="00DF76CA" w:rsidRDefault="007A78E6" w:rsidP="006B31EA">
            <w:pPr>
              <w:pStyle w:val="a7"/>
            </w:pPr>
            <w:r w:rsidRPr="00DF76CA">
              <w:rPr>
                <w:lang w:val="ru"/>
              </w:rPr>
              <w:t>d00.37</w:t>
            </w:r>
          </w:p>
        </w:tc>
        <w:tc>
          <w:tcPr>
            <w:tcW w:w="4762" w:type="dxa"/>
            <w:tcBorders>
              <w:top w:val="single" w:sz="4" w:space="0" w:color="auto"/>
              <w:left w:val="single" w:sz="4" w:space="0" w:color="auto"/>
            </w:tcBorders>
            <w:shd w:val="clear" w:color="auto" w:fill="auto"/>
            <w:vAlign w:val="center"/>
          </w:tcPr>
          <w:p w14:paraId="56CEC127" w14:textId="77777777" w:rsidR="00776B2B" w:rsidRPr="00DF76CA" w:rsidRDefault="007A78E6" w:rsidP="006B31EA">
            <w:pPr>
              <w:pStyle w:val="a7"/>
            </w:pPr>
            <w:r w:rsidRPr="00DF76CA">
              <w:rPr>
                <w:lang w:val="ru"/>
              </w:rPr>
              <w:t>Угол коэффициента мощности (Гц)</w:t>
            </w:r>
          </w:p>
        </w:tc>
        <w:tc>
          <w:tcPr>
            <w:tcW w:w="1094" w:type="dxa"/>
            <w:tcBorders>
              <w:top w:val="single" w:sz="4" w:space="0" w:color="auto"/>
              <w:left w:val="single" w:sz="4" w:space="0" w:color="auto"/>
            </w:tcBorders>
            <w:shd w:val="clear" w:color="auto" w:fill="auto"/>
            <w:vAlign w:val="center"/>
          </w:tcPr>
          <w:p w14:paraId="54D4EB54" w14:textId="77777777" w:rsidR="00776B2B" w:rsidRPr="00DF76CA" w:rsidRDefault="007A78E6" w:rsidP="006B31EA">
            <w:pPr>
              <w:pStyle w:val="a7"/>
              <w:jc w:val="center"/>
            </w:pPr>
            <w:r w:rsidRPr="00DF76CA">
              <w:rPr>
                <w:lang w:val="ru"/>
              </w:rPr>
              <w:t>0,1°</w:t>
            </w:r>
          </w:p>
        </w:tc>
        <w:tc>
          <w:tcPr>
            <w:tcW w:w="869" w:type="dxa"/>
            <w:tcBorders>
              <w:top w:val="single" w:sz="4" w:space="0" w:color="auto"/>
              <w:left w:val="single" w:sz="4" w:space="0" w:color="auto"/>
              <w:right w:val="single" w:sz="4" w:space="0" w:color="auto"/>
            </w:tcBorders>
            <w:shd w:val="clear" w:color="auto" w:fill="auto"/>
            <w:vAlign w:val="center"/>
          </w:tcPr>
          <w:p w14:paraId="0754E084" w14:textId="77777777" w:rsidR="00776B2B" w:rsidRPr="00DF76CA" w:rsidRDefault="007A78E6" w:rsidP="006B31EA">
            <w:pPr>
              <w:pStyle w:val="a7"/>
              <w:jc w:val="center"/>
            </w:pPr>
            <w:r w:rsidRPr="00DF76CA">
              <w:rPr>
                <w:lang w:val="ru"/>
              </w:rPr>
              <w:t>7025H</w:t>
            </w:r>
          </w:p>
        </w:tc>
      </w:tr>
      <w:tr w:rsidR="005B66E3" w:rsidRPr="00DF76CA" w14:paraId="236C1B81" w14:textId="77777777" w:rsidTr="006B31EA">
        <w:trPr>
          <w:trHeight w:val="230"/>
          <w:jc w:val="center"/>
        </w:trPr>
        <w:tc>
          <w:tcPr>
            <w:tcW w:w="533" w:type="dxa"/>
            <w:tcBorders>
              <w:top w:val="single" w:sz="4" w:space="0" w:color="auto"/>
              <w:left w:val="single" w:sz="4" w:space="0" w:color="auto"/>
              <w:bottom w:val="single" w:sz="4" w:space="0" w:color="auto"/>
            </w:tcBorders>
            <w:shd w:val="clear" w:color="auto" w:fill="auto"/>
            <w:vAlign w:val="center"/>
          </w:tcPr>
          <w:p w14:paraId="55634349" w14:textId="77777777" w:rsidR="00776B2B" w:rsidRPr="00DF76CA" w:rsidRDefault="007A78E6" w:rsidP="006B31EA">
            <w:pPr>
              <w:pStyle w:val="a7"/>
            </w:pPr>
            <w:r w:rsidRPr="00DF76CA">
              <w:rPr>
                <w:lang w:val="ru"/>
              </w:rPr>
              <w:t>d00.38</w:t>
            </w:r>
          </w:p>
        </w:tc>
        <w:tc>
          <w:tcPr>
            <w:tcW w:w="4762" w:type="dxa"/>
            <w:tcBorders>
              <w:top w:val="single" w:sz="4" w:space="0" w:color="auto"/>
              <w:left w:val="single" w:sz="4" w:space="0" w:color="auto"/>
              <w:bottom w:val="single" w:sz="4" w:space="0" w:color="auto"/>
            </w:tcBorders>
            <w:shd w:val="clear" w:color="auto" w:fill="auto"/>
            <w:vAlign w:val="center"/>
          </w:tcPr>
          <w:p w14:paraId="5C191ECF" w14:textId="77777777" w:rsidR="00776B2B" w:rsidRPr="00DF76CA" w:rsidRDefault="007A78E6" w:rsidP="006B31EA">
            <w:pPr>
              <w:pStyle w:val="a7"/>
            </w:pPr>
            <w:r w:rsidRPr="00DF76CA">
              <w:rPr>
                <w:lang w:val="ru"/>
              </w:rPr>
              <w:t>Входное напряжение (В)</w:t>
            </w:r>
          </w:p>
        </w:tc>
        <w:tc>
          <w:tcPr>
            <w:tcW w:w="1094" w:type="dxa"/>
            <w:tcBorders>
              <w:top w:val="single" w:sz="4" w:space="0" w:color="auto"/>
              <w:left w:val="single" w:sz="4" w:space="0" w:color="auto"/>
              <w:bottom w:val="single" w:sz="4" w:space="0" w:color="auto"/>
            </w:tcBorders>
            <w:shd w:val="clear" w:color="auto" w:fill="auto"/>
            <w:vAlign w:val="center"/>
          </w:tcPr>
          <w:p w14:paraId="4ABFDC7E" w14:textId="77777777" w:rsidR="00776B2B" w:rsidRPr="00DF76CA" w:rsidRDefault="007A78E6" w:rsidP="006B31EA">
            <w:pPr>
              <w:pStyle w:val="a7"/>
              <w:jc w:val="center"/>
            </w:pPr>
            <w:r w:rsidRPr="00DF76CA">
              <w:rPr>
                <w:lang w:val="ru"/>
              </w:rPr>
              <w:t>0,0 В</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D7A99D3" w14:textId="77777777" w:rsidR="00776B2B" w:rsidRPr="00DF76CA" w:rsidRDefault="007A78E6" w:rsidP="006B31EA">
            <w:pPr>
              <w:pStyle w:val="a7"/>
              <w:jc w:val="center"/>
            </w:pPr>
            <w:r w:rsidRPr="00DF76CA">
              <w:rPr>
                <w:lang w:val="ru"/>
              </w:rPr>
              <w:t>7026H</w:t>
            </w:r>
          </w:p>
        </w:tc>
      </w:tr>
    </w:tbl>
    <w:p w14:paraId="0567F444"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4762"/>
        <w:gridCol w:w="1094"/>
        <w:gridCol w:w="869"/>
      </w:tblGrid>
      <w:tr w:rsidR="005B66E3" w:rsidRPr="00DF76CA" w14:paraId="41003EE6" w14:textId="77777777" w:rsidTr="006B31EA">
        <w:trPr>
          <w:trHeight w:val="336"/>
          <w:jc w:val="center"/>
        </w:trPr>
        <w:tc>
          <w:tcPr>
            <w:tcW w:w="533" w:type="dxa"/>
            <w:tcBorders>
              <w:top w:val="single" w:sz="4" w:space="0" w:color="auto"/>
              <w:left w:val="single" w:sz="4" w:space="0" w:color="auto"/>
            </w:tcBorders>
            <w:shd w:val="clear" w:color="auto" w:fill="C7C8CA"/>
            <w:vAlign w:val="center"/>
          </w:tcPr>
          <w:p w14:paraId="0012845D" w14:textId="77777777" w:rsidR="00776B2B" w:rsidRPr="00DF76CA" w:rsidRDefault="007A78E6" w:rsidP="006B31EA">
            <w:pPr>
              <w:pStyle w:val="a7"/>
              <w:jc w:val="center"/>
            </w:pPr>
            <w:r w:rsidRPr="00DF76CA">
              <w:rPr>
                <w:lang w:val="ru"/>
              </w:rPr>
              <w:lastRenderedPageBreak/>
              <w:t>Код функции</w:t>
            </w:r>
          </w:p>
        </w:tc>
        <w:tc>
          <w:tcPr>
            <w:tcW w:w="4762" w:type="dxa"/>
            <w:tcBorders>
              <w:top w:val="single" w:sz="4" w:space="0" w:color="auto"/>
              <w:left w:val="single" w:sz="4" w:space="0" w:color="auto"/>
            </w:tcBorders>
            <w:shd w:val="clear" w:color="auto" w:fill="C7C8CA"/>
            <w:vAlign w:val="center"/>
          </w:tcPr>
          <w:p w14:paraId="616C84FA" w14:textId="77777777" w:rsidR="00776B2B" w:rsidRPr="00DF76CA" w:rsidRDefault="007A78E6" w:rsidP="006B31EA">
            <w:pPr>
              <w:pStyle w:val="a7"/>
              <w:jc w:val="center"/>
            </w:pPr>
            <w:r w:rsidRPr="00DF76CA">
              <w:rPr>
                <w:lang w:val="ru"/>
              </w:rPr>
              <w:t>Название</w:t>
            </w:r>
          </w:p>
        </w:tc>
        <w:tc>
          <w:tcPr>
            <w:tcW w:w="1094" w:type="dxa"/>
            <w:tcBorders>
              <w:top w:val="single" w:sz="4" w:space="0" w:color="auto"/>
              <w:left w:val="single" w:sz="4" w:space="0" w:color="auto"/>
            </w:tcBorders>
            <w:shd w:val="clear" w:color="auto" w:fill="C7C8CA"/>
            <w:vAlign w:val="center"/>
          </w:tcPr>
          <w:p w14:paraId="1B365692" w14:textId="77777777" w:rsidR="00776B2B" w:rsidRPr="00DF76CA" w:rsidRDefault="007A78E6" w:rsidP="006B31EA">
            <w:pPr>
              <w:pStyle w:val="a7"/>
              <w:jc w:val="center"/>
            </w:pPr>
            <w:r w:rsidRPr="00DF76CA">
              <w:rPr>
                <w:lang w:val="ru"/>
              </w:rPr>
              <w:t>Заводское значение</w:t>
            </w:r>
          </w:p>
        </w:tc>
        <w:tc>
          <w:tcPr>
            <w:tcW w:w="869" w:type="dxa"/>
            <w:tcBorders>
              <w:top w:val="single" w:sz="4" w:space="0" w:color="auto"/>
              <w:left w:val="single" w:sz="4" w:space="0" w:color="auto"/>
              <w:right w:val="single" w:sz="4" w:space="0" w:color="auto"/>
            </w:tcBorders>
            <w:shd w:val="clear" w:color="auto" w:fill="C7C8CA"/>
            <w:vAlign w:val="center"/>
          </w:tcPr>
          <w:p w14:paraId="0EA3E7CC" w14:textId="77777777" w:rsidR="00776B2B" w:rsidRPr="00DF76CA" w:rsidRDefault="007A78E6" w:rsidP="006B31EA">
            <w:pPr>
              <w:pStyle w:val="a7"/>
              <w:jc w:val="center"/>
            </w:pPr>
            <w:r w:rsidRPr="00DF76CA">
              <w:rPr>
                <w:lang w:val="ru"/>
              </w:rPr>
              <w:t>Изменение</w:t>
            </w:r>
          </w:p>
        </w:tc>
      </w:tr>
      <w:tr w:rsidR="005B66E3" w:rsidRPr="00DF76CA" w14:paraId="4E79E2DF"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4179C377" w14:textId="77777777" w:rsidR="00776B2B" w:rsidRPr="00DF76CA" w:rsidRDefault="007A78E6" w:rsidP="006B31EA">
            <w:pPr>
              <w:pStyle w:val="a7"/>
            </w:pPr>
            <w:r w:rsidRPr="00DF76CA">
              <w:rPr>
                <w:lang w:val="ru"/>
              </w:rPr>
              <w:t>d00.39</w:t>
            </w:r>
          </w:p>
        </w:tc>
        <w:tc>
          <w:tcPr>
            <w:tcW w:w="4762" w:type="dxa"/>
            <w:tcBorders>
              <w:top w:val="single" w:sz="4" w:space="0" w:color="auto"/>
              <w:left w:val="single" w:sz="4" w:space="0" w:color="auto"/>
            </w:tcBorders>
            <w:shd w:val="clear" w:color="auto" w:fill="auto"/>
            <w:vAlign w:val="center"/>
          </w:tcPr>
          <w:p w14:paraId="774C71C3" w14:textId="77777777" w:rsidR="00776B2B" w:rsidRPr="007A78E6" w:rsidRDefault="007A78E6" w:rsidP="006B31EA">
            <w:pPr>
              <w:pStyle w:val="a7"/>
              <w:rPr>
                <w:lang w:val="ru-RU"/>
              </w:rPr>
            </w:pPr>
            <w:r w:rsidRPr="00DF76CA">
              <w:rPr>
                <w:lang w:val="ru"/>
              </w:rPr>
              <w:t>Целевое напряжение разнесения частот ЧРП</w:t>
            </w:r>
          </w:p>
        </w:tc>
        <w:tc>
          <w:tcPr>
            <w:tcW w:w="1094" w:type="dxa"/>
            <w:tcBorders>
              <w:top w:val="single" w:sz="4" w:space="0" w:color="auto"/>
              <w:left w:val="single" w:sz="4" w:space="0" w:color="auto"/>
            </w:tcBorders>
            <w:shd w:val="clear" w:color="auto" w:fill="auto"/>
            <w:vAlign w:val="center"/>
          </w:tcPr>
          <w:p w14:paraId="4AB53542" w14:textId="77777777" w:rsidR="00776B2B" w:rsidRPr="00DF76CA" w:rsidRDefault="007A78E6" w:rsidP="006B31EA">
            <w:pPr>
              <w:pStyle w:val="a7"/>
              <w:jc w:val="center"/>
            </w:pPr>
            <w:r w:rsidRPr="00DF76CA">
              <w:rPr>
                <w:lang w:val="ru"/>
              </w:rPr>
              <w:t>1 В</w:t>
            </w:r>
          </w:p>
        </w:tc>
        <w:tc>
          <w:tcPr>
            <w:tcW w:w="869" w:type="dxa"/>
            <w:tcBorders>
              <w:top w:val="single" w:sz="4" w:space="0" w:color="auto"/>
              <w:left w:val="single" w:sz="4" w:space="0" w:color="auto"/>
              <w:right w:val="single" w:sz="4" w:space="0" w:color="auto"/>
            </w:tcBorders>
            <w:shd w:val="clear" w:color="auto" w:fill="auto"/>
            <w:vAlign w:val="center"/>
          </w:tcPr>
          <w:p w14:paraId="24C902B7" w14:textId="77777777" w:rsidR="00776B2B" w:rsidRPr="00DF76CA" w:rsidRDefault="007A78E6" w:rsidP="006B31EA">
            <w:pPr>
              <w:pStyle w:val="a7"/>
              <w:jc w:val="center"/>
            </w:pPr>
            <w:r w:rsidRPr="00DF76CA">
              <w:rPr>
                <w:lang w:val="ru"/>
              </w:rPr>
              <w:t>7027H</w:t>
            </w:r>
          </w:p>
        </w:tc>
      </w:tr>
      <w:tr w:rsidR="005B66E3" w:rsidRPr="00DF76CA" w14:paraId="0149C2B1"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35016E49" w14:textId="77777777" w:rsidR="00776B2B" w:rsidRPr="00DF76CA" w:rsidRDefault="007A78E6" w:rsidP="006B31EA">
            <w:pPr>
              <w:pStyle w:val="a7"/>
            </w:pPr>
            <w:r w:rsidRPr="00DF76CA">
              <w:rPr>
                <w:lang w:val="ru"/>
              </w:rPr>
              <w:t>d00.40</w:t>
            </w:r>
          </w:p>
        </w:tc>
        <w:tc>
          <w:tcPr>
            <w:tcW w:w="4762" w:type="dxa"/>
            <w:tcBorders>
              <w:top w:val="single" w:sz="4" w:space="0" w:color="auto"/>
              <w:left w:val="single" w:sz="4" w:space="0" w:color="auto"/>
            </w:tcBorders>
            <w:shd w:val="clear" w:color="auto" w:fill="auto"/>
            <w:vAlign w:val="center"/>
          </w:tcPr>
          <w:p w14:paraId="12F0C83B" w14:textId="77777777" w:rsidR="00776B2B" w:rsidRPr="007A78E6" w:rsidRDefault="007A78E6" w:rsidP="006B31EA">
            <w:pPr>
              <w:pStyle w:val="a7"/>
              <w:rPr>
                <w:lang w:val="ru-RU"/>
              </w:rPr>
            </w:pPr>
            <w:r w:rsidRPr="00DF76CA">
              <w:rPr>
                <w:lang w:val="ru"/>
              </w:rPr>
              <w:t>Выходное напряжение разнесения частот ЧРП</w:t>
            </w:r>
          </w:p>
        </w:tc>
        <w:tc>
          <w:tcPr>
            <w:tcW w:w="1094" w:type="dxa"/>
            <w:tcBorders>
              <w:top w:val="single" w:sz="4" w:space="0" w:color="auto"/>
              <w:left w:val="single" w:sz="4" w:space="0" w:color="auto"/>
            </w:tcBorders>
            <w:shd w:val="clear" w:color="auto" w:fill="auto"/>
            <w:vAlign w:val="center"/>
          </w:tcPr>
          <w:p w14:paraId="3A3E2D84" w14:textId="77777777" w:rsidR="00776B2B" w:rsidRPr="00DF76CA" w:rsidRDefault="007A78E6" w:rsidP="006B31EA">
            <w:pPr>
              <w:pStyle w:val="a7"/>
              <w:jc w:val="center"/>
            </w:pPr>
            <w:r w:rsidRPr="00DF76CA">
              <w:rPr>
                <w:lang w:val="ru"/>
              </w:rPr>
              <w:t>1 В</w:t>
            </w:r>
          </w:p>
        </w:tc>
        <w:tc>
          <w:tcPr>
            <w:tcW w:w="869" w:type="dxa"/>
            <w:tcBorders>
              <w:top w:val="single" w:sz="4" w:space="0" w:color="auto"/>
              <w:left w:val="single" w:sz="4" w:space="0" w:color="auto"/>
              <w:right w:val="single" w:sz="4" w:space="0" w:color="auto"/>
            </w:tcBorders>
            <w:shd w:val="clear" w:color="auto" w:fill="auto"/>
            <w:vAlign w:val="center"/>
          </w:tcPr>
          <w:p w14:paraId="7E64EFA0" w14:textId="77777777" w:rsidR="00776B2B" w:rsidRPr="00DF76CA" w:rsidRDefault="007A78E6" w:rsidP="006B31EA">
            <w:pPr>
              <w:pStyle w:val="a7"/>
              <w:jc w:val="center"/>
            </w:pPr>
            <w:r w:rsidRPr="00DF76CA">
              <w:rPr>
                <w:lang w:val="ru"/>
              </w:rPr>
              <w:t>7028H</w:t>
            </w:r>
          </w:p>
        </w:tc>
      </w:tr>
      <w:tr w:rsidR="005B66E3" w:rsidRPr="00DF76CA" w14:paraId="1AD053DB"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5BEB3A1" w14:textId="77777777" w:rsidR="00776B2B" w:rsidRPr="00DF76CA" w:rsidRDefault="007A78E6" w:rsidP="006B31EA">
            <w:pPr>
              <w:pStyle w:val="a7"/>
            </w:pPr>
            <w:r w:rsidRPr="00DF76CA">
              <w:rPr>
                <w:lang w:val="ru"/>
              </w:rPr>
              <w:t>d00.41</w:t>
            </w:r>
          </w:p>
        </w:tc>
        <w:tc>
          <w:tcPr>
            <w:tcW w:w="4762" w:type="dxa"/>
            <w:tcBorders>
              <w:top w:val="single" w:sz="4" w:space="0" w:color="auto"/>
              <w:left w:val="single" w:sz="4" w:space="0" w:color="auto"/>
            </w:tcBorders>
            <w:shd w:val="clear" w:color="auto" w:fill="auto"/>
            <w:vAlign w:val="center"/>
          </w:tcPr>
          <w:p w14:paraId="7FFDEB39" w14:textId="77777777" w:rsidR="00776B2B" w:rsidRPr="007A78E6" w:rsidRDefault="007A78E6" w:rsidP="006B31EA">
            <w:pPr>
              <w:pStyle w:val="a7"/>
              <w:rPr>
                <w:lang w:val="ru-RU"/>
              </w:rPr>
            </w:pPr>
            <w:r w:rsidRPr="00DF76CA">
              <w:rPr>
                <w:lang w:val="ru"/>
              </w:rPr>
              <w:t>Визуальное отображение состояния входной клеммы</w:t>
            </w:r>
          </w:p>
        </w:tc>
        <w:tc>
          <w:tcPr>
            <w:tcW w:w="1094" w:type="dxa"/>
            <w:tcBorders>
              <w:top w:val="single" w:sz="4" w:space="0" w:color="auto"/>
              <w:left w:val="single" w:sz="4" w:space="0" w:color="auto"/>
            </w:tcBorders>
            <w:shd w:val="clear" w:color="auto" w:fill="auto"/>
            <w:vAlign w:val="center"/>
          </w:tcPr>
          <w:p w14:paraId="4B35D6D6"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6B7FA455" w14:textId="77777777" w:rsidR="00776B2B" w:rsidRPr="00DF76CA" w:rsidRDefault="007A78E6" w:rsidP="006B31EA">
            <w:pPr>
              <w:pStyle w:val="a7"/>
              <w:jc w:val="center"/>
            </w:pPr>
            <w:r w:rsidRPr="00DF76CA">
              <w:rPr>
                <w:lang w:val="ru"/>
              </w:rPr>
              <w:t>7029H</w:t>
            </w:r>
          </w:p>
        </w:tc>
      </w:tr>
      <w:tr w:rsidR="005B66E3" w:rsidRPr="00DF76CA" w14:paraId="13D01CFD"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52DBF84" w14:textId="77777777" w:rsidR="00776B2B" w:rsidRPr="00DF76CA" w:rsidRDefault="007A78E6" w:rsidP="006B31EA">
            <w:pPr>
              <w:pStyle w:val="a7"/>
            </w:pPr>
            <w:r w:rsidRPr="00DF76CA">
              <w:rPr>
                <w:lang w:val="ru"/>
              </w:rPr>
              <w:t>d00.42</w:t>
            </w:r>
          </w:p>
        </w:tc>
        <w:tc>
          <w:tcPr>
            <w:tcW w:w="4762" w:type="dxa"/>
            <w:tcBorders>
              <w:top w:val="single" w:sz="4" w:space="0" w:color="auto"/>
              <w:left w:val="single" w:sz="4" w:space="0" w:color="auto"/>
            </w:tcBorders>
            <w:shd w:val="clear" w:color="auto" w:fill="auto"/>
            <w:vAlign w:val="center"/>
          </w:tcPr>
          <w:p w14:paraId="07190552" w14:textId="77777777" w:rsidR="00776B2B" w:rsidRPr="007A78E6" w:rsidRDefault="007A78E6" w:rsidP="006B31EA">
            <w:pPr>
              <w:pStyle w:val="a7"/>
              <w:rPr>
                <w:lang w:val="ru-RU"/>
              </w:rPr>
            </w:pPr>
            <w:r w:rsidRPr="00DF76CA">
              <w:rPr>
                <w:lang w:val="ru"/>
              </w:rPr>
              <w:t>Визуальное отображение состояния выходной клеммы</w:t>
            </w:r>
          </w:p>
        </w:tc>
        <w:tc>
          <w:tcPr>
            <w:tcW w:w="1094" w:type="dxa"/>
            <w:tcBorders>
              <w:top w:val="single" w:sz="4" w:space="0" w:color="auto"/>
              <w:left w:val="single" w:sz="4" w:space="0" w:color="auto"/>
            </w:tcBorders>
            <w:shd w:val="clear" w:color="auto" w:fill="auto"/>
            <w:vAlign w:val="center"/>
          </w:tcPr>
          <w:p w14:paraId="65EDD083"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6F65147E" w14:textId="77777777" w:rsidR="00776B2B" w:rsidRPr="00DF76CA" w:rsidRDefault="007A78E6" w:rsidP="006B31EA">
            <w:pPr>
              <w:pStyle w:val="a7"/>
              <w:jc w:val="center"/>
            </w:pPr>
            <w:r w:rsidRPr="00DF76CA">
              <w:rPr>
                <w:lang w:val="ru"/>
              </w:rPr>
              <w:t>702AH</w:t>
            </w:r>
          </w:p>
        </w:tc>
      </w:tr>
      <w:tr w:rsidR="005B66E3" w:rsidRPr="00DF76CA" w14:paraId="7190300B"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31F4C916" w14:textId="77777777" w:rsidR="00776B2B" w:rsidRPr="00DF76CA" w:rsidRDefault="007A78E6" w:rsidP="006B31EA">
            <w:pPr>
              <w:pStyle w:val="a7"/>
            </w:pPr>
            <w:r w:rsidRPr="00DF76CA">
              <w:rPr>
                <w:lang w:val="ru"/>
              </w:rPr>
              <w:t>d00.43</w:t>
            </w:r>
          </w:p>
        </w:tc>
        <w:tc>
          <w:tcPr>
            <w:tcW w:w="4762" w:type="dxa"/>
            <w:tcBorders>
              <w:top w:val="single" w:sz="4" w:space="0" w:color="auto"/>
              <w:left w:val="single" w:sz="4" w:space="0" w:color="auto"/>
            </w:tcBorders>
            <w:shd w:val="clear" w:color="auto" w:fill="auto"/>
            <w:vAlign w:val="center"/>
          </w:tcPr>
          <w:p w14:paraId="16D32D28" w14:textId="77777777" w:rsidR="00776B2B" w:rsidRPr="007A78E6" w:rsidRDefault="007A78E6" w:rsidP="006B31EA">
            <w:pPr>
              <w:pStyle w:val="a7"/>
              <w:rPr>
                <w:lang w:val="ru-RU"/>
              </w:rPr>
            </w:pPr>
            <w:r w:rsidRPr="00DF76CA">
              <w:rPr>
                <w:lang w:val="ru"/>
              </w:rPr>
              <w:t>Визуальное отображение состояния функции входной клеммы 1 (функция 01–функция 40)</w:t>
            </w:r>
          </w:p>
        </w:tc>
        <w:tc>
          <w:tcPr>
            <w:tcW w:w="1094" w:type="dxa"/>
            <w:tcBorders>
              <w:top w:val="single" w:sz="4" w:space="0" w:color="auto"/>
              <w:left w:val="single" w:sz="4" w:space="0" w:color="auto"/>
            </w:tcBorders>
            <w:shd w:val="clear" w:color="auto" w:fill="auto"/>
            <w:vAlign w:val="center"/>
          </w:tcPr>
          <w:p w14:paraId="3E781B0B"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20B241BA" w14:textId="77777777" w:rsidR="00776B2B" w:rsidRPr="00DF76CA" w:rsidRDefault="007A78E6" w:rsidP="006B31EA">
            <w:pPr>
              <w:pStyle w:val="a7"/>
              <w:jc w:val="center"/>
            </w:pPr>
            <w:r w:rsidRPr="00DF76CA">
              <w:rPr>
                <w:lang w:val="ru"/>
              </w:rPr>
              <w:t>702BH</w:t>
            </w:r>
          </w:p>
        </w:tc>
      </w:tr>
      <w:tr w:rsidR="005B66E3" w:rsidRPr="00DF76CA" w14:paraId="1DE1E086"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43900E08" w14:textId="77777777" w:rsidR="00776B2B" w:rsidRPr="00DF76CA" w:rsidRDefault="007A78E6" w:rsidP="006B31EA">
            <w:pPr>
              <w:pStyle w:val="a7"/>
            </w:pPr>
            <w:r w:rsidRPr="00DF76CA">
              <w:rPr>
                <w:lang w:val="ru"/>
              </w:rPr>
              <w:t>d00.44</w:t>
            </w:r>
          </w:p>
        </w:tc>
        <w:tc>
          <w:tcPr>
            <w:tcW w:w="4762" w:type="dxa"/>
            <w:tcBorders>
              <w:top w:val="single" w:sz="4" w:space="0" w:color="auto"/>
              <w:left w:val="single" w:sz="4" w:space="0" w:color="auto"/>
            </w:tcBorders>
            <w:shd w:val="clear" w:color="auto" w:fill="auto"/>
            <w:vAlign w:val="center"/>
          </w:tcPr>
          <w:p w14:paraId="08772273" w14:textId="77777777" w:rsidR="00776B2B" w:rsidRPr="007A78E6" w:rsidRDefault="007A78E6" w:rsidP="006B31EA">
            <w:pPr>
              <w:pStyle w:val="a7"/>
              <w:rPr>
                <w:lang w:val="ru-RU"/>
              </w:rPr>
            </w:pPr>
            <w:r w:rsidRPr="00DF76CA">
              <w:rPr>
                <w:lang w:val="ru"/>
              </w:rPr>
              <w:t>Визуальное отображение состояния функции входной клеммы 2 (функция 41–функция 80)</w:t>
            </w:r>
          </w:p>
        </w:tc>
        <w:tc>
          <w:tcPr>
            <w:tcW w:w="1094" w:type="dxa"/>
            <w:tcBorders>
              <w:top w:val="single" w:sz="4" w:space="0" w:color="auto"/>
              <w:left w:val="single" w:sz="4" w:space="0" w:color="auto"/>
            </w:tcBorders>
            <w:shd w:val="clear" w:color="auto" w:fill="auto"/>
            <w:vAlign w:val="center"/>
          </w:tcPr>
          <w:p w14:paraId="5D714B93"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5E6D3046" w14:textId="77777777" w:rsidR="00776B2B" w:rsidRPr="00DF76CA" w:rsidRDefault="007A78E6" w:rsidP="006B31EA">
            <w:pPr>
              <w:pStyle w:val="a7"/>
              <w:jc w:val="center"/>
            </w:pPr>
            <w:r w:rsidRPr="00DF76CA">
              <w:rPr>
                <w:lang w:val="ru"/>
              </w:rPr>
              <w:t>702CH</w:t>
            </w:r>
          </w:p>
        </w:tc>
      </w:tr>
      <w:tr w:rsidR="005B66E3" w:rsidRPr="00DF76CA" w14:paraId="76C90322"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7D6F2827" w14:textId="77777777" w:rsidR="00776B2B" w:rsidRPr="00DF76CA" w:rsidRDefault="007A78E6" w:rsidP="006B31EA">
            <w:pPr>
              <w:pStyle w:val="a7"/>
            </w:pPr>
            <w:r w:rsidRPr="00DF76CA">
              <w:rPr>
                <w:lang w:val="ru"/>
              </w:rPr>
              <w:t>d00.45</w:t>
            </w:r>
          </w:p>
        </w:tc>
        <w:tc>
          <w:tcPr>
            <w:tcW w:w="4762" w:type="dxa"/>
            <w:tcBorders>
              <w:top w:val="single" w:sz="4" w:space="0" w:color="auto"/>
              <w:left w:val="single" w:sz="4" w:space="0" w:color="auto"/>
            </w:tcBorders>
            <w:shd w:val="clear" w:color="auto" w:fill="auto"/>
            <w:vAlign w:val="center"/>
          </w:tcPr>
          <w:p w14:paraId="2C645834" w14:textId="77777777" w:rsidR="00776B2B" w:rsidRPr="00DF76CA" w:rsidRDefault="007A78E6" w:rsidP="006B31EA">
            <w:pPr>
              <w:pStyle w:val="a7"/>
            </w:pPr>
            <w:r w:rsidRPr="00DF76CA">
              <w:rPr>
                <w:lang w:val="ru"/>
              </w:rPr>
              <w:t>Информация о неисправности</w:t>
            </w:r>
          </w:p>
        </w:tc>
        <w:tc>
          <w:tcPr>
            <w:tcW w:w="1094" w:type="dxa"/>
            <w:tcBorders>
              <w:top w:val="single" w:sz="4" w:space="0" w:color="auto"/>
              <w:left w:val="single" w:sz="4" w:space="0" w:color="auto"/>
            </w:tcBorders>
            <w:shd w:val="clear" w:color="auto" w:fill="auto"/>
            <w:vAlign w:val="center"/>
          </w:tcPr>
          <w:p w14:paraId="20989C6F"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19B60420" w14:textId="77777777" w:rsidR="00776B2B" w:rsidRPr="00DF76CA" w:rsidRDefault="007A78E6" w:rsidP="006B31EA">
            <w:pPr>
              <w:pStyle w:val="a7"/>
              <w:jc w:val="center"/>
            </w:pPr>
            <w:r w:rsidRPr="00DF76CA">
              <w:rPr>
                <w:lang w:val="ru"/>
              </w:rPr>
              <w:t>702DH</w:t>
            </w:r>
          </w:p>
        </w:tc>
      </w:tr>
      <w:tr w:rsidR="005B66E3" w:rsidRPr="00DF76CA" w14:paraId="43140A21"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88A2272" w14:textId="77777777" w:rsidR="00776B2B" w:rsidRPr="00DF76CA" w:rsidRDefault="007A78E6" w:rsidP="006B31EA">
            <w:pPr>
              <w:pStyle w:val="a7"/>
            </w:pPr>
            <w:r w:rsidRPr="00DF76CA">
              <w:rPr>
                <w:lang w:val="ru"/>
              </w:rPr>
              <w:t>d00.58</w:t>
            </w:r>
          </w:p>
        </w:tc>
        <w:tc>
          <w:tcPr>
            <w:tcW w:w="4762" w:type="dxa"/>
            <w:tcBorders>
              <w:top w:val="single" w:sz="4" w:space="0" w:color="auto"/>
              <w:left w:val="single" w:sz="4" w:space="0" w:color="auto"/>
            </w:tcBorders>
            <w:shd w:val="clear" w:color="auto" w:fill="auto"/>
            <w:vAlign w:val="center"/>
          </w:tcPr>
          <w:p w14:paraId="065822E5"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7E3F567F" w14:textId="77777777" w:rsidR="00776B2B" w:rsidRPr="00DF76CA" w:rsidRDefault="007A78E6" w:rsidP="006B31EA">
            <w:pPr>
              <w:pStyle w:val="a7"/>
              <w:jc w:val="center"/>
            </w:pPr>
            <w:r w:rsidRPr="00DF76CA">
              <w:rPr>
                <w:lang w:val="ru"/>
              </w:rPr>
              <w:t>0</w:t>
            </w:r>
          </w:p>
        </w:tc>
        <w:tc>
          <w:tcPr>
            <w:tcW w:w="869" w:type="dxa"/>
            <w:tcBorders>
              <w:top w:val="single" w:sz="4" w:space="0" w:color="auto"/>
              <w:left w:val="single" w:sz="4" w:space="0" w:color="auto"/>
              <w:right w:val="single" w:sz="4" w:space="0" w:color="auto"/>
            </w:tcBorders>
            <w:shd w:val="clear" w:color="auto" w:fill="auto"/>
            <w:vAlign w:val="center"/>
          </w:tcPr>
          <w:p w14:paraId="5EE645E3" w14:textId="77777777" w:rsidR="00776B2B" w:rsidRPr="00DF76CA" w:rsidRDefault="007A78E6" w:rsidP="006B31EA">
            <w:pPr>
              <w:pStyle w:val="a7"/>
              <w:jc w:val="center"/>
            </w:pPr>
            <w:r w:rsidRPr="00DF76CA">
              <w:rPr>
                <w:lang w:val="ru"/>
              </w:rPr>
              <w:t>703AH</w:t>
            </w:r>
          </w:p>
        </w:tc>
      </w:tr>
      <w:tr w:rsidR="005B66E3" w:rsidRPr="00DF76CA" w14:paraId="3CDCA27C"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72D566B5" w14:textId="77777777" w:rsidR="00776B2B" w:rsidRPr="00DF76CA" w:rsidRDefault="007A78E6" w:rsidP="006B31EA">
            <w:pPr>
              <w:pStyle w:val="a7"/>
            </w:pPr>
            <w:r w:rsidRPr="00DF76CA">
              <w:rPr>
                <w:lang w:val="ru"/>
              </w:rPr>
              <w:t>d00.59</w:t>
            </w:r>
          </w:p>
        </w:tc>
        <w:tc>
          <w:tcPr>
            <w:tcW w:w="4762" w:type="dxa"/>
            <w:tcBorders>
              <w:top w:val="single" w:sz="4" w:space="0" w:color="auto"/>
              <w:left w:val="single" w:sz="4" w:space="0" w:color="auto"/>
            </w:tcBorders>
            <w:shd w:val="clear" w:color="auto" w:fill="auto"/>
            <w:vAlign w:val="center"/>
          </w:tcPr>
          <w:p w14:paraId="7FD21BF8" w14:textId="77777777" w:rsidR="00776B2B" w:rsidRPr="00DF76CA" w:rsidRDefault="007A78E6" w:rsidP="006B31EA">
            <w:pPr>
              <w:pStyle w:val="a7"/>
            </w:pPr>
            <w:r w:rsidRPr="00DF76CA">
              <w:rPr>
                <w:lang w:val="ru"/>
              </w:rPr>
              <w:t>Уставка частоты (%)</w:t>
            </w:r>
          </w:p>
        </w:tc>
        <w:tc>
          <w:tcPr>
            <w:tcW w:w="1094" w:type="dxa"/>
            <w:tcBorders>
              <w:top w:val="single" w:sz="4" w:space="0" w:color="auto"/>
              <w:left w:val="single" w:sz="4" w:space="0" w:color="auto"/>
            </w:tcBorders>
            <w:shd w:val="clear" w:color="auto" w:fill="auto"/>
            <w:vAlign w:val="center"/>
          </w:tcPr>
          <w:p w14:paraId="3A8800CA" w14:textId="77777777" w:rsidR="00776B2B" w:rsidRPr="00DF76CA" w:rsidRDefault="007A78E6" w:rsidP="006B31EA">
            <w:pPr>
              <w:pStyle w:val="a7"/>
              <w:jc w:val="center"/>
            </w:pPr>
            <w:r w:rsidRPr="00DF76CA">
              <w:rPr>
                <w:lang w:val="ru"/>
              </w:rPr>
              <w:t>0,01 %</w:t>
            </w:r>
          </w:p>
        </w:tc>
        <w:tc>
          <w:tcPr>
            <w:tcW w:w="869" w:type="dxa"/>
            <w:tcBorders>
              <w:top w:val="single" w:sz="4" w:space="0" w:color="auto"/>
              <w:left w:val="single" w:sz="4" w:space="0" w:color="auto"/>
              <w:right w:val="single" w:sz="4" w:space="0" w:color="auto"/>
            </w:tcBorders>
            <w:shd w:val="clear" w:color="auto" w:fill="auto"/>
            <w:vAlign w:val="center"/>
          </w:tcPr>
          <w:p w14:paraId="0E931D6D" w14:textId="77777777" w:rsidR="00776B2B" w:rsidRPr="00DF76CA" w:rsidRDefault="007A78E6" w:rsidP="006B31EA">
            <w:pPr>
              <w:pStyle w:val="a7"/>
              <w:jc w:val="center"/>
            </w:pPr>
            <w:r w:rsidRPr="00DF76CA">
              <w:rPr>
                <w:lang w:val="ru"/>
              </w:rPr>
              <w:t>703BH</w:t>
            </w:r>
          </w:p>
        </w:tc>
      </w:tr>
      <w:tr w:rsidR="005B66E3" w:rsidRPr="00DF76CA" w14:paraId="3C3A6141"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77523840" w14:textId="77777777" w:rsidR="00776B2B" w:rsidRPr="00DF76CA" w:rsidRDefault="007A78E6" w:rsidP="006B31EA">
            <w:pPr>
              <w:pStyle w:val="a7"/>
            </w:pPr>
            <w:r w:rsidRPr="00DF76CA">
              <w:rPr>
                <w:lang w:val="ru"/>
              </w:rPr>
              <w:t>d00.60</w:t>
            </w:r>
          </w:p>
        </w:tc>
        <w:tc>
          <w:tcPr>
            <w:tcW w:w="4762" w:type="dxa"/>
            <w:tcBorders>
              <w:top w:val="single" w:sz="4" w:space="0" w:color="auto"/>
              <w:left w:val="single" w:sz="4" w:space="0" w:color="auto"/>
            </w:tcBorders>
            <w:shd w:val="clear" w:color="auto" w:fill="auto"/>
            <w:vAlign w:val="center"/>
          </w:tcPr>
          <w:p w14:paraId="2844DAD9" w14:textId="77777777" w:rsidR="00776B2B" w:rsidRPr="00DF76CA" w:rsidRDefault="007A78E6" w:rsidP="006B31EA">
            <w:pPr>
              <w:pStyle w:val="a7"/>
            </w:pPr>
            <w:r w:rsidRPr="00DF76CA">
              <w:rPr>
                <w:lang w:val="ru"/>
              </w:rPr>
              <w:t>Рабочая частота (%)</w:t>
            </w:r>
          </w:p>
        </w:tc>
        <w:tc>
          <w:tcPr>
            <w:tcW w:w="1094" w:type="dxa"/>
            <w:tcBorders>
              <w:top w:val="single" w:sz="4" w:space="0" w:color="auto"/>
              <w:left w:val="single" w:sz="4" w:space="0" w:color="auto"/>
            </w:tcBorders>
            <w:shd w:val="clear" w:color="auto" w:fill="auto"/>
            <w:vAlign w:val="center"/>
          </w:tcPr>
          <w:p w14:paraId="748C8A60" w14:textId="77777777" w:rsidR="00776B2B" w:rsidRPr="00DF76CA" w:rsidRDefault="007A78E6" w:rsidP="006B31EA">
            <w:pPr>
              <w:pStyle w:val="a7"/>
              <w:jc w:val="center"/>
            </w:pPr>
            <w:r w:rsidRPr="00DF76CA">
              <w:rPr>
                <w:lang w:val="ru"/>
              </w:rPr>
              <w:t>0,01 %</w:t>
            </w:r>
          </w:p>
        </w:tc>
        <w:tc>
          <w:tcPr>
            <w:tcW w:w="869" w:type="dxa"/>
            <w:tcBorders>
              <w:top w:val="single" w:sz="4" w:space="0" w:color="auto"/>
              <w:left w:val="single" w:sz="4" w:space="0" w:color="auto"/>
              <w:right w:val="single" w:sz="4" w:space="0" w:color="auto"/>
            </w:tcBorders>
            <w:shd w:val="clear" w:color="auto" w:fill="auto"/>
            <w:vAlign w:val="center"/>
          </w:tcPr>
          <w:p w14:paraId="4EA57305" w14:textId="77777777" w:rsidR="00776B2B" w:rsidRPr="00DF76CA" w:rsidRDefault="007A78E6" w:rsidP="006B31EA">
            <w:pPr>
              <w:pStyle w:val="a7"/>
              <w:jc w:val="center"/>
            </w:pPr>
            <w:r w:rsidRPr="00DF76CA">
              <w:rPr>
                <w:lang w:val="ru"/>
              </w:rPr>
              <w:t>703CH</w:t>
            </w:r>
          </w:p>
        </w:tc>
      </w:tr>
      <w:tr w:rsidR="005B66E3" w:rsidRPr="00DF76CA" w14:paraId="1BC4E7CA"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26B1DDAC" w14:textId="77777777" w:rsidR="00776B2B" w:rsidRPr="00DF76CA" w:rsidRDefault="007A78E6" w:rsidP="006B31EA">
            <w:pPr>
              <w:pStyle w:val="a7"/>
            </w:pPr>
            <w:r w:rsidRPr="00DF76CA">
              <w:rPr>
                <w:lang w:val="ru"/>
              </w:rPr>
              <w:t>d00.61</w:t>
            </w:r>
          </w:p>
        </w:tc>
        <w:tc>
          <w:tcPr>
            <w:tcW w:w="4762" w:type="dxa"/>
            <w:tcBorders>
              <w:top w:val="single" w:sz="4" w:space="0" w:color="auto"/>
              <w:left w:val="single" w:sz="4" w:space="0" w:color="auto"/>
            </w:tcBorders>
            <w:shd w:val="clear" w:color="auto" w:fill="auto"/>
            <w:vAlign w:val="center"/>
          </w:tcPr>
          <w:p w14:paraId="1091C7E9" w14:textId="77777777" w:rsidR="00776B2B" w:rsidRPr="00DF76CA" w:rsidRDefault="007A78E6" w:rsidP="006B31EA">
            <w:pPr>
              <w:pStyle w:val="a7"/>
            </w:pPr>
            <w:r w:rsidRPr="00DF76CA">
              <w:rPr>
                <w:lang w:val="ru"/>
              </w:rPr>
              <w:t>Состояние преобразователя</w:t>
            </w:r>
          </w:p>
        </w:tc>
        <w:tc>
          <w:tcPr>
            <w:tcW w:w="1094" w:type="dxa"/>
            <w:tcBorders>
              <w:top w:val="single" w:sz="4" w:space="0" w:color="auto"/>
              <w:left w:val="single" w:sz="4" w:space="0" w:color="auto"/>
            </w:tcBorders>
            <w:shd w:val="clear" w:color="auto" w:fill="auto"/>
            <w:vAlign w:val="center"/>
          </w:tcPr>
          <w:p w14:paraId="43AEE081"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26E78ACF" w14:textId="77777777" w:rsidR="00776B2B" w:rsidRPr="00DF76CA" w:rsidRDefault="007A78E6" w:rsidP="006B31EA">
            <w:pPr>
              <w:pStyle w:val="a7"/>
              <w:jc w:val="center"/>
            </w:pPr>
            <w:r w:rsidRPr="00DF76CA">
              <w:rPr>
                <w:lang w:val="ru"/>
              </w:rPr>
              <w:t>703DH</w:t>
            </w:r>
          </w:p>
        </w:tc>
      </w:tr>
      <w:tr w:rsidR="005B66E3" w:rsidRPr="00DF76CA" w14:paraId="2FAF2FCB"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6BFCF9E3" w14:textId="77777777" w:rsidR="00776B2B" w:rsidRPr="00DF76CA" w:rsidRDefault="007A78E6" w:rsidP="006B31EA">
            <w:pPr>
              <w:pStyle w:val="a7"/>
            </w:pPr>
            <w:r w:rsidRPr="00DF76CA">
              <w:rPr>
                <w:lang w:val="ru"/>
              </w:rPr>
              <w:t>d00.62</w:t>
            </w:r>
          </w:p>
        </w:tc>
        <w:tc>
          <w:tcPr>
            <w:tcW w:w="4762" w:type="dxa"/>
            <w:tcBorders>
              <w:top w:val="single" w:sz="4" w:space="0" w:color="auto"/>
              <w:left w:val="single" w:sz="4" w:space="0" w:color="auto"/>
            </w:tcBorders>
            <w:shd w:val="clear" w:color="auto" w:fill="auto"/>
            <w:vAlign w:val="center"/>
          </w:tcPr>
          <w:p w14:paraId="630B5A92" w14:textId="77777777" w:rsidR="00776B2B" w:rsidRPr="00DF76CA" w:rsidRDefault="007A78E6" w:rsidP="006B31EA">
            <w:pPr>
              <w:pStyle w:val="a7"/>
            </w:pPr>
            <w:r w:rsidRPr="00DF76CA">
              <w:rPr>
                <w:lang w:val="ru"/>
              </w:rPr>
              <w:t>Код текущей неисправности</w:t>
            </w:r>
          </w:p>
        </w:tc>
        <w:tc>
          <w:tcPr>
            <w:tcW w:w="1094" w:type="dxa"/>
            <w:tcBorders>
              <w:top w:val="single" w:sz="4" w:space="0" w:color="auto"/>
              <w:left w:val="single" w:sz="4" w:space="0" w:color="auto"/>
            </w:tcBorders>
            <w:shd w:val="clear" w:color="auto" w:fill="auto"/>
            <w:vAlign w:val="center"/>
          </w:tcPr>
          <w:p w14:paraId="459E7C77" w14:textId="77777777" w:rsidR="00776B2B" w:rsidRPr="00DF76CA" w:rsidRDefault="007A78E6" w:rsidP="006B31EA">
            <w:pPr>
              <w:pStyle w:val="a7"/>
              <w:jc w:val="center"/>
            </w:pPr>
            <w:r w:rsidRPr="00DF76CA">
              <w:rPr>
                <w:lang w:val="ru"/>
              </w:rPr>
              <w:t>1</w:t>
            </w:r>
          </w:p>
        </w:tc>
        <w:tc>
          <w:tcPr>
            <w:tcW w:w="869" w:type="dxa"/>
            <w:tcBorders>
              <w:top w:val="single" w:sz="4" w:space="0" w:color="auto"/>
              <w:left w:val="single" w:sz="4" w:space="0" w:color="auto"/>
              <w:right w:val="single" w:sz="4" w:space="0" w:color="auto"/>
            </w:tcBorders>
            <w:shd w:val="clear" w:color="auto" w:fill="auto"/>
            <w:vAlign w:val="center"/>
          </w:tcPr>
          <w:p w14:paraId="6C19AA82" w14:textId="77777777" w:rsidR="00776B2B" w:rsidRPr="00DF76CA" w:rsidRDefault="007A78E6" w:rsidP="006B31EA">
            <w:pPr>
              <w:pStyle w:val="a7"/>
              <w:jc w:val="center"/>
            </w:pPr>
            <w:r w:rsidRPr="00DF76CA">
              <w:rPr>
                <w:lang w:val="ru"/>
              </w:rPr>
              <w:t>703EH</w:t>
            </w:r>
          </w:p>
        </w:tc>
      </w:tr>
      <w:tr w:rsidR="005B66E3" w:rsidRPr="00DF76CA" w14:paraId="7065E23C"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6EC94E3E" w14:textId="77777777" w:rsidR="00776B2B" w:rsidRPr="00DF76CA" w:rsidRDefault="007A78E6" w:rsidP="006B31EA">
            <w:pPr>
              <w:pStyle w:val="a7"/>
            </w:pPr>
            <w:r w:rsidRPr="00DF76CA">
              <w:rPr>
                <w:lang w:val="ru"/>
              </w:rPr>
              <w:t>d00.63</w:t>
            </w:r>
          </w:p>
        </w:tc>
        <w:tc>
          <w:tcPr>
            <w:tcW w:w="4762" w:type="dxa"/>
            <w:tcBorders>
              <w:top w:val="single" w:sz="4" w:space="0" w:color="auto"/>
              <w:left w:val="single" w:sz="4" w:space="0" w:color="auto"/>
            </w:tcBorders>
            <w:shd w:val="clear" w:color="auto" w:fill="auto"/>
            <w:vAlign w:val="center"/>
          </w:tcPr>
          <w:p w14:paraId="3BCB9603"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0C46C3BD" w14:textId="77777777" w:rsidR="00776B2B" w:rsidRPr="00DF76CA" w:rsidRDefault="007A78E6" w:rsidP="006B31EA">
            <w:pPr>
              <w:pStyle w:val="a7"/>
              <w:jc w:val="center"/>
            </w:pPr>
            <w:r w:rsidRPr="00DF76CA">
              <w:rPr>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11CFEA8D" w14:textId="77777777" w:rsidR="00776B2B" w:rsidRPr="00DF76CA" w:rsidRDefault="007A78E6" w:rsidP="006B31EA">
            <w:pPr>
              <w:pStyle w:val="a7"/>
              <w:jc w:val="center"/>
            </w:pPr>
            <w:r w:rsidRPr="00DF76CA">
              <w:rPr>
                <w:lang w:val="ru"/>
              </w:rPr>
              <w:t>703FH</w:t>
            </w:r>
          </w:p>
        </w:tc>
      </w:tr>
      <w:tr w:rsidR="005B66E3" w:rsidRPr="00DF76CA" w14:paraId="237D6C63" w14:textId="77777777" w:rsidTr="006B31EA">
        <w:trPr>
          <w:trHeight w:val="221"/>
          <w:jc w:val="center"/>
        </w:trPr>
        <w:tc>
          <w:tcPr>
            <w:tcW w:w="533" w:type="dxa"/>
            <w:tcBorders>
              <w:top w:val="single" w:sz="4" w:space="0" w:color="auto"/>
              <w:left w:val="single" w:sz="4" w:space="0" w:color="auto"/>
            </w:tcBorders>
            <w:shd w:val="clear" w:color="auto" w:fill="auto"/>
            <w:vAlign w:val="center"/>
          </w:tcPr>
          <w:p w14:paraId="0FA50EC9" w14:textId="77777777" w:rsidR="00776B2B" w:rsidRPr="00DF76CA" w:rsidRDefault="007A78E6" w:rsidP="006B31EA">
            <w:pPr>
              <w:pStyle w:val="a7"/>
            </w:pPr>
            <w:r w:rsidRPr="00DF76CA">
              <w:rPr>
                <w:lang w:val="ru"/>
              </w:rPr>
              <w:t>d00.64</w:t>
            </w:r>
          </w:p>
        </w:tc>
        <w:tc>
          <w:tcPr>
            <w:tcW w:w="4762" w:type="dxa"/>
            <w:tcBorders>
              <w:top w:val="single" w:sz="4" w:space="0" w:color="auto"/>
              <w:left w:val="single" w:sz="4" w:space="0" w:color="auto"/>
            </w:tcBorders>
            <w:shd w:val="clear" w:color="auto" w:fill="auto"/>
            <w:vAlign w:val="center"/>
          </w:tcPr>
          <w:p w14:paraId="4A34F994"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6D578452" w14:textId="77777777" w:rsidR="00776B2B" w:rsidRPr="00DF76CA" w:rsidRDefault="007A78E6" w:rsidP="006B31EA">
            <w:pPr>
              <w:pStyle w:val="a7"/>
              <w:jc w:val="center"/>
            </w:pPr>
            <w:r w:rsidRPr="00DF76CA">
              <w:rPr>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517C2AA9" w14:textId="77777777" w:rsidR="00776B2B" w:rsidRPr="00DF76CA" w:rsidRDefault="007A78E6" w:rsidP="006B31EA">
            <w:pPr>
              <w:pStyle w:val="a7"/>
              <w:jc w:val="center"/>
            </w:pPr>
            <w:r w:rsidRPr="00DF76CA">
              <w:rPr>
                <w:lang w:val="ru"/>
              </w:rPr>
              <w:t>7040H</w:t>
            </w:r>
          </w:p>
        </w:tc>
      </w:tr>
      <w:tr w:rsidR="005B66E3" w:rsidRPr="00DF76CA" w14:paraId="6DC6111B" w14:textId="77777777" w:rsidTr="006B31EA">
        <w:trPr>
          <w:trHeight w:val="216"/>
          <w:jc w:val="center"/>
        </w:trPr>
        <w:tc>
          <w:tcPr>
            <w:tcW w:w="533" w:type="dxa"/>
            <w:tcBorders>
              <w:top w:val="single" w:sz="4" w:space="0" w:color="auto"/>
              <w:left w:val="single" w:sz="4" w:space="0" w:color="auto"/>
            </w:tcBorders>
            <w:shd w:val="clear" w:color="auto" w:fill="auto"/>
            <w:vAlign w:val="center"/>
          </w:tcPr>
          <w:p w14:paraId="1DB3E763" w14:textId="77777777" w:rsidR="00776B2B" w:rsidRPr="00DF76CA" w:rsidRDefault="007A78E6" w:rsidP="006B31EA">
            <w:pPr>
              <w:pStyle w:val="a7"/>
            </w:pPr>
            <w:r w:rsidRPr="00DF76CA">
              <w:rPr>
                <w:lang w:val="ru"/>
              </w:rPr>
              <w:t>d00.65</w:t>
            </w:r>
          </w:p>
        </w:tc>
        <w:tc>
          <w:tcPr>
            <w:tcW w:w="4762" w:type="dxa"/>
            <w:tcBorders>
              <w:top w:val="single" w:sz="4" w:space="0" w:color="auto"/>
              <w:left w:val="single" w:sz="4" w:space="0" w:color="auto"/>
            </w:tcBorders>
            <w:shd w:val="clear" w:color="auto" w:fill="auto"/>
            <w:vAlign w:val="center"/>
          </w:tcPr>
          <w:p w14:paraId="19C07724" w14:textId="77777777" w:rsidR="00776B2B" w:rsidRPr="00DF76CA" w:rsidRDefault="007A78E6" w:rsidP="006B31EA">
            <w:pPr>
              <w:pStyle w:val="a7"/>
            </w:pPr>
            <w:r w:rsidRPr="00DF76CA">
              <w:rPr>
                <w:lang w:val="ru"/>
              </w:rPr>
              <w:t>Верхний предел крутящего момента</w:t>
            </w:r>
          </w:p>
        </w:tc>
        <w:tc>
          <w:tcPr>
            <w:tcW w:w="1094" w:type="dxa"/>
            <w:tcBorders>
              <w:top w:val="single" w:sz="4" w:space="0" w:color="auto"/>
              <w:left w:val="single" w:sz="4" w:space="0" w:color="auto"/>
            </w:tcBorders>
            <w:shd w:val="clear" w:color="auto" w:fill="auto"/>
            <w:vAlign w:val="center"/>
          </w:tcPr>
          <w:p w14:paraId="07A76012" w14:textId="77777777" w:rsidR="00776B2B" w:rsidRPr="00DF76CA" w:rsidRDefault="007A78E6" w:rsidP="006B31EA">
            <w:pPr>
              <w:pStyle w:val="a7"/>
              <w:jc w:val="center"/>
            </w:pPr>
            <w:r w:rsidRPr="00DF76CA">
              <w:rPr>
                <w:lang w:val="ru"/>
              </w:rPr>
              <w:t>0,10 %</w:t>
            </w:r>
          </w:p>
        </w:tc>
        <w:tc>
          <w:tcPr>
            <w:tcW w:w="869" w:type="dxa"/>
            <w:tcBorders>
              <w:top w:val="single" w:sz="4" w:space="0" w:color="auto"/>
              <w:left w:val="single" w:sz="4" w:space="0" w:color="auto"/>
              <w:right w:val="single" w:sz="4" w:space="0" w:color="auto"/>
            </w:tcBorders>
            <w:shd w:val="clear" w:color="auto" w:fill="auto"/>
            <w:vAlign w:val="center"/>
          </w:tcPr>
          <w:p w14:paraId="3B1D4AA9" w14:textId="77777777" w:rsidR="00776B2B" w:rsidRPr="00DF76CA" w:rsidRDefault="007A78E6" w:rsidP="006B31EA">
            <w:pPr>
              <w:pStyle w:val="a7"/>
              <w:jc w:val="center"/>
            </w:pPr>
            <w:r w:rsidRPr="00DF76CA">
              <w:rPr>
                <w:lang w:val="ru"/>
              </w:rPr>
              <w:t>7041H</w:t>
            </w:r>
          </w:p>
        </w:tc>
      </w:tr>
      <w:tr w:rsidR="005B66E3" w:rsidRPr="00DF76CA" w14:paraId="165EE057" w14:textId="77777777" w:rsidTr="006B31EA">
        <w:trPr>
          <w:trHeight w:val="379"/>
          <w:jc w:val="center"/>
        </w:trPr>
        <w:tc>
          <w:tcPr>
            <w:tcW w:w="533" w:type="dxa"/>
            <w:tcBorders>
              <w:top w:val="single" w:sz="4" w:space="0" w:color="auto"/>
              <w:left w:val="single" w:sz="4" w:space="0" w:color="auto"/>
            </w:tcBorders>
            <w:shd w:val="clear" w:color="auto" w:fill="auto"/>
            <w:vAlign w:val="center"/>
          </w:tcPr>
          <w:p w14:paraId="628B1F3C" w14:textId="77777777" w:rsidR="00776B2B" w:rsidRPr="00DF76CA" w:rsidRDefault="007A78E6" w:rsidP="006B31EA">
            <w:pPr>
              <w:pStyle w:val="a7"/>
            </w:pPr>
            <w:r w:rsidRPr="00DF76CA">
              <w:rPr>
                <w:lang w:val="ru"/>
              </w:rPr>
              <w:t>d00.66 –</w:t>
            </w:r>
          </w:p>
          <w:p w14:paraId="0E3A2654" w14:textId="77777777" w:rsidR="00776B2B" w:rsidRPr="00DF76CA" w:rsidRDefault="007A78E6" w:rsidP="006B31EA">
            <w:pPr>
              <w:pStyle w:val="a7"/>
            </w:pPr>
            <w:r w:rsidRPr="00DF76CA">
              <w:rPr>
                <w:lang w:val="ru"/>
              </w:rPr>
              <w:t>d00.78</w:t>
            </w:r>
          </w:p>
        </w:tc>
        <w:tc>
          <w:tcPr>
            <w:tcW w:w="4762" w:type="dxa"/>
            <w:tcBorders>
              <w:top w:val="single" w:sz="4" w:space="0" w:color="auto"/>
              <w:left w:val="single" w:sz="4" w:space="0" w:color="auto"/>
            </w:tcBorders>
            <w:shd w:val="clear" w:color="auto" w:fill="auto"/>
            <w:vAlign w:val="center"/>
          </w:tcPr>
          <w:p w14:paraId="67DD1CB6" w14:textId="77777777" w:rsidR="00776B2B" w:rsidRPr="00DF76CA" w:rsidRDefault="007A78E6" w:rsidP="006B31EA">
            <w:pPr>
              <w:pStyle w:val="a7"/>
            </w:pPr>
            <w:r w:rsidRPr="00DF76CA">
              <w:rPr>
                <w:lang w:val="ru"/>
              </w:rPr>
              <w:t>Зарезервировано</w:t>
            </w:r>
          </w:p>
        </w:tc>
        <w:tc>
          <w:tcPr>
            <w:tcW w:w="1094" w:type="dxa"/>
            <w:tcBorders>
              <w:top w:val="single" w:sz="4" w:space="0" w:color="auto"/>
              <w:left w:val="single" w:sz="4" w:space="0" w:color="auto"/>
            </w:tcBorders>
            <w:shd w:val="clear" w:color="auto" w:fill="auto"/>
            <w:vAlign w:val="center"/>
          </w:tcPr>
          <w:p w14:paraId="28A354CD" w14:textId="77777777" w:rsidR="00776B2B" w:rsidRPr="00DF76CA" w:rsidRDefault="007A78E6" w:rsidP="006B31EA">
            <w:pPr>
              <w:pStyle w:val="a7"/>
              <w:jc w:val="center"/>
              <w:rPr>
                <w:color w:val="000000"/>
              </w:rPr>
            </w:pPr>
            <w:r w:rsidRPr="00DF76CA">
              <w:rPr>
                <w:color w:val="000000"/>
                <w:lang w:val="ru"/>
              </w:rPr>
              <w:t>—</w:t>
            </w:r>
          </w:p>
        </w:tc>
        <w:tc>
          <w:tcPr>
            <w:tcW w:w="869" w:type="dxa"/>
            <w:tcBorders>
              <w:top w:val="single" w:sz="4" w:space="0" w:color="auto"/>
              <w:left w:val="single" w:sz="4" w:space="0" w:color="auto"/>
              <w:right w:val="single" w:sz="4" w:space="0" w:color="auto"/>
            </w:tcBorders>
            <w:shd w:val="clear" w:color="auto" w:fill="auto"/>
            <w:vAlign w:val="center"/>
          </w:tcPr>
          <w:p w14:paraId="1CF8F86B" w14:textId="77777777" w:rsidR="00776B2B" w:rsidRPr="00DF76CA" w:rsidRDefault="007A78E6" w:rsidP="006B31EA">
            <w:pPr>
              <w:pStyle w:val="a7"/>
              <w:jc w:val="center"/>
              <w:rPr>
                <w:color w:val="000000"/>
              </w:rPr>
            </w:pPr>
            <w:r w:rsidRPr="00DF76CA">
              <w:rPr>
                <w:color w:val="000000"/>
                <w:lang w:val="ru"/>
              </w:rPr>
              <w:t>—</w:t>
            </w:r>
          </w:p>
        </w:tc>
      </w:tr>
      <w:tr w:rsidR="005B66E3" w:rsidRPr="00DF76CA" w14:paraId="647FC3EE" w14:textId="77777777" w:rsidTr="006B31EA">
        <w:trPr>
          <w:trHeight w:val="226"/>
          <w:jc w:val="center"/>
        </w:trPr>
        <w:tc>
          <w:tcPr>
            <w:tcW w:w="533" w:type="dxa"/>
            <w:tcBorders>
              <w:top w:val="single" w:sz="4" w:space="0" w:color="auto"/>
              <w:left w:val="single" w:sz="4" w:space="0" w:color="auto"/>
              <w:bottom w:val="single" w:sz="4" w:space="0" w:color="auto"/>
            </w:tcBorders>
            <w:shd w:val="clear" w:color="auto" w:fill="auto"/>
            <w:vAlign w:val="center"/>
          </w:tcPr>
          <w:p w14:paraId="50D11750" w14:textId="77777777" w:rsidR="00776B2B" w:rsidRPr="00DF76CA" w:rsidRDefault="007A78E6" w:rsidP="006B31EA">
            <w:pPr>
              <w:pStyle w:val="a7"/>
            </w:pPr>
            <w:r w:rsidRPr="00DF76CA">
              <w:rPr>
                <w:lang w:val="ru"/>
              </w:rPr>
              <w:t>d00.79</w:t>
            </w:r>
          </w:p>
        </w:tc>
        <w:tc>
          <w:tcPr>
            <w:tcW w:w="4762" w:type="dxa"/>
            <w:tcBorders>
              <w:top w:val="single" w:sz="4" w:space="0" w:color="auto"/>
              <w:left w:val="single" w:sz="4" w:space="0" w:color="auto"/>
              <w:bottom w:val="single" w:sz="4" w:space="0" w:color="auto"/>
            </w:tcBorders>
            <w:shd w:val="clear" w:color="auto" w:fill="auto"/>
            <w:vAlign w:val="center"/>
          </w:tcPr>
          <w:p w14:paraId="00782A43" w14:textId="77777777" w:rsidR="00776B2B" w:rsidRPr="00DF76CA" w:rsidRDefault="007A78E6" w:rsidP="006B31EA">
            <w:pPr>
              <w:pStyle w:val="a7"/>
            </w:pPr>
            <w:r w:rsidRPr="00DF76CA">
              <w:rPr>
                <w:lang w:val="ru"/>
              </w:rPr>
              <w:t>Уставка температуры</w:t>
            </w:r>
          </w:p>
        </w:tc>
        <w:tc>
          <w:tcPr>
            <w:tcW w:w="1094" w:type="dxa"/>
            <w:tcBorders>
              <w:top w:val="single" w:sz="4" w:space="0" w:color="auto"/>
              <w:left w:val="single" w:sz="4" w:space="0" w:color="auto"/>
              <w:bottom w:val="single" w:sz="4" w:space="0" w:color="auto"/>
            </w:tcBorders>
            <w:shd w:val="clear" w:color="auto" w:fill="auto"/>
            <w:vAlign w:val="center"/>
          </w:tcPr>
          <w:p w14:paraId="1CFA09C9" w14:textId="77777777" w:rsidR="00776B2B" w:rsidRPr="00DF76CA" w:rsidRDefault="007A78E6" w:rsidP="006B31EA">
            <w:pPr>
              <w:pStyle w:val="a7"/>
              <w:jc w:val="center"/>
            </w:pPr>
            <w:r w:rsidRPr="00DF76CA">
              <w:rPr>
                <w:lang w:val="ru"/>
              </w:rPr>
              <w:t>1 °C</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F561566" w14:textId="77777777" w:rsidR="00776B2B" w:rsidRPr="00DF76CA" w:rsidRDefault="007A78E6" w:rsidP="006B31EA">
            <w:pPr>
              <w:pStyle w:val="a7"/>
              <w:jc w:val="center"/>
            </w:pPr>
            <w:r w:rsidRPr="00DF76CA">
              <w:rPr>
                <w:lang w:val="ru"/>
              </w:rPr>
              <w:t>704FH</w:t>
            </w:r>
          </w:p>
        </w:tc>
      </w:tr>
    </w:tbl>
    <w:p w14:paraId="148C69C4" w14:textId="77777777" w:rsidR="00776B2B" w:rsidRPr="00DF76CA" w:rsidRDefault="007A78E6" w:rsidP="00776B2B">
      <w:pPr>
        <w:spacing w:line="1" w:lineRule="exact"/>
      </w:pPr>
      <w:r w:rsidRPr="00DF76CA">
        <w:br w:type="page"/>
      </w:r>
    </w:p>
    <w:p w14:paraId="69C231AF" w14:textId="77777777" w:rsidR="00776B2B" w:rsidRPr="00DF76CA" w:rsidRDefault="007A78E6" w:rsidP="006B31EA">
      <w:pPr>
        <w:pStyle w:val="30"/>
        <w:keepNext/>
        <w:keepLines/>
        <w:shd w:val="clear" w:color="auto" w:fill="D9D9D9" w:themeFill="background1" w:themeFillShade="D9"/>
        <w:spacing w:after="80"/>
      </w:pPr>
      <w:r w:rsidRPr="00DF76CA">
        <w:rPr>
          <w:lang w:val="ru"/>
        </w:rPr>
        <w:lastRenderedPageBreak/>
        <w:t>7. ЭМС (электромагнитная совместимость)</w:t>
      </w:r>
    </w:p>
    <w:p w14:paraId="59F8EA3A" w14:textId="77777777" w:rsidR="00776B2B" w:rsidRPr="00DF76CA" w:rsidRDefault="007A78E6" w:rsidP="00776B2B">
      <w:pPr>
        <w:pStyle w:val="40"/>
        <w:keepNext/>
        <w:keepLines/>
        <w:spacing w:after="0"/>
      </w:pPr>
      <w:r w:rsidRPr="00DF76CA">
        <w:rPr>
          <w:lang w:val="ru"/>
        </w:rPr>
        <w:t>7.1 Определение</w:t>
      </w:r>
    </w:p>
    <w:p w14:paraId="3D3EA33D" w14:textId="77777777" w:rsidR="00776B2B" w:rsidRPr="007A78E6" w:rsidRDefault="007A78E6" w:rsidP="00776B2B">
      <w:pPr>
        <w:pStyle w:val="11"/>
        <w:spacing w:after="80" w:line="254" w:lineRule="auto"/>
        <w:rPr>
          <w:smallCaps w:val="0"/>
          <w:sz w:val="11"/>
          <w:szCs w:val="11"/>
          <w:lang w:val="ru-RU"/>
        </w:rPr>
      </w:pPr>
      <w:r w:rsidRPr="00DF76CA">
        <w:rPr>
          <w:smallCaps w:val="0"/>
          <w:sz w:val="11"/>
          <w:szCs w:val="11"/>
          <w:lang w:val="ru"/>
        </w:rPr>
        <w:t>Электромагнитная совместимость (ЭМС) это способность электрооборудования бесперебойно и стабильно работать в условиях электромагнитных помех.</w:t>
      </w:r>
    </w:p>
    <w:p w14:paraId="270931C7" w14:textId="77777777" w:rsidR="00776B2B" w:rsidRPr="007A78E6" w:rsidRDefault="007A78E6" w:rsidP="00776B2B">
      <w:pPr>
        <w:pStyle w:val="40"/>
        <w:keepNext/>
        <w:keepLines/>
        <w:spacing w:after="0"/>
        <w:rPr>
          <w:lang w:val="ru-RU"/>
        </w:rPr>
      </w:pPr>
      <w:r w:rsidRPr="00DF76CA">
        <w:rPr>
          <w:lang w:val="ru"/>
        </w:rPr>
        <w:t>7.2 Стандарты, регулирующие ЭМС</w:t>
      </w:r>
    </w:p>
    <w:p w14:paraId="26C7783C"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В соответствии с требованиями национального стандарта GB/T12668.3 преобразователь должен соответствовать требованиям по электромагнитным помехам и требованиям к защите от них.</w:t>
      </w:r>
    </w:p>
    <w:p w14:paraId="4D5C6093"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Наша продукция соответствует наиболее актуальным международным стандартам: IEC/EN 61800-3:2004 (Системы электрического привода с регулируемой скоростью. Часть 3: требования ЭМС и специальные методы испытаний), который эквивалентен национальному стандарту GB/T12668.3.</w:t>
      </w:r>
    </w:p>
    <w:p w14:paraId="6BF1CBE1" w14:textId="77777777" w:rsidR="00776B2B" w:rsidRPr="007A78E6" w:rsidRDefault="007A78E6" w:rsidP="00776B2B">
      <w:pPr>
        <w:pStyle w:val="11"/>
        <w:spacing w:line="252" w:lineRule="auto"/>
        <w:rPr>
          <w:smallCaps w:val="0"/>
          <w:sz w:val="11"/>
          <w:szCs w:val="11"/>
          <w:lang w:val="ru-RU"/>
        </w:rPr>
      </w:pPr>
      <w:r w:rsidRPr="00DF76CA">
        <w:rPr>
          <w:smallCaps w:val="0"/>
          <w:sz w:val="11"/>
          <w:szCs w:val="11"/>
          <w:lang w:val="ru"/>
        </w:rPr>
        <w:t xml:space="preserve">Проверка частотного преобразователя на соответствие стандарту IEC/EN61800-3 выполняется главным образом с точки зрения двух аспектов: образования электромагнитных помех и защиты от них. В первом случае выполняются в основном испытания на излучаемые помехи, </w:t>
      </w:r>
      <w:proofErr w:type="spellStart"/>
      <w:r w:rsidRPr="00DF76CA">
        <w:rPr>
          <w:smallCaps w:val="0"/>
          <w:sz w:val="11"/>
          <w:szCs w:val="11"/>
          <w:lang w:val="ru"/>
        </w:rPr>
        <w:t>кондуктивные</w:t>
      </w:r>
      <w:proofErr w:type="spellEnd"/>
      <w:r w:rsidRPr="00DF76CA">
        <w:rPr>
          <w:smallCaps w:val="0"/>
          <w:sz w:val="11"/>
          <w:szCs w:val="11"/>
          <w:lang w:val="ru"/>
        </w:rPr>
        <w:t xml:space="preserve"> помехи и гармонические помехи частотного преобразователя (это требование распространяется на частотные преобразователи для гражданского использования). Во втором случае проверяются устойчивость к </w:t>
      </w:r>
      <w:proofErr w:type="spellStart"/>
      <w:r w:rsidRPr="00DF76CA">
        <w:rPr>
          <w:smallCaps w:val="0"/>
          <w:sz w:val="11"/>
          <w:szCs w:val="11"/>
          <w:lang w:val="ru"/>
        </w:rPr>
        <w:t>кондуктивным</w:t>
      </w:r>
      <w:proofErr w:type="spellEnd"/>
      <w:r w:rsidRPr="00DF76CA">
        <w:rPr>
          <w:smallCaps w:val="0"/>
          <w:sz w:val="11"/>
          <w:szCs w:val="11"/>
          <w:lang w:val="ru"/>
        </w:rPr>
        <w:t xml:space="preserve"> помехам, излучаемым помехам, скачкам напряжения, быстрым изменениям импульсов, электростатическим разрядам и низкочастотному электропитанию, для чего выполняются следующие испытания:</w:t>
      </w:r>
    </w:p>
    <w:p w14:paraId="362766D5" w14:textId="77777777" w:rsidR="00776B2B" w:rsidRPr="007A78E6" w:rsidRDefault="007A78E6" w:rsidP="00776B2B">
      <w:pPr>
        <w:pStyle w:val="11"/>
        <w:spacing w:line="252" w:lineRule="auto"/>
        <w:rPr>
          <w:smallCaps w:val="0"/>
          <w:sz w:val="11"/>
          <w:szCs w:val="11"/>
          <w:lang w:val="ru-RU"/>
        </w:rPr>
      </w:pPr>
      <w:r w:rsidRPr="00DF76CA">
        <w:rPr>
          <w:smallCaps w:val="0"/>
          <w:sz w:val="11"/>
          <w:szCs w:val="11"/>
          <w:lang w:val="ru"/>
        </w:rPr>
        <w:t>1) испытания на устойчивость к кратковременным просадкам, прерыванию и изменениям входного напряжения;</w:t>
      </w:r>
    </w:p>
    <w:p w14:paraId="20A0C908"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2) испытания на устойчивость к коммутационным провалам;</w:t>
      </w:r>
    </w:p>
    <w:p w14:paraId="534CEE9A"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3) испытания на устойчивость к гармоническим помехам;</w:t>
      </w:r>
    </w:p>
    <w:p w14:paraId="496A7AB6"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4) испытания изменения входной частоты;</w:t>
      </w:r>
    </w:p>
    <w:p w14:paraId="14F2801F"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5) испытания дисбаланса входного напряжения;</w:t>
      </w:r>
    </w:p>
    <w:p w14:paraId="3629DD3C" w14:textId="77777777" w:rsidR="00776B2B" w:rsidRPr="007A78E6" w:rsidRDefault="007A78E6" w:rsidP="00776B2B">
      <w:pPr>
        <w:pStyle w:val="11"/>
        <w:spacing w:after="80"/>
        <w:rPr>
          <w:smallCaps w:val="0"/>
          <w:sz w:val="11"/>
          <w:szCs w:val="11"/>
          <w:lang w:val="ru-RU"/>
        </w:rPr>
      </w:pPr>
      <w:r w:rsidRPr="00DF76CA">
        <w:rPr>
          <w:smallCaps w:val="0"/>
          <w:sz w:val="11"/>
          <w:szCs w:val="11"/>
          <w:lang w:val="ru"/>
        </w:rPr>
        <w:t>6) испытания колебаний входного напряжения. После испытаний в соответствии со строгими требованиями стандарта IEC/EN61800-3, приведенными выше, наша продукция устанавливается и используется в соответствии с указаниями, приведенными в разделе 7.3, и имеет высокую электромагнитную совместимость в обычных промышленных условиях.</w:t>
      </w:r>
    </w:p>
    <w:p w14:paraId="7F191492" w14:textId="77777777" w:rsidR="00776B2B" w:rsidRPr="007A78E6" w:rsidRDefault="007A78E6" w:rsidP="00776B2B">
      <w:pPr>
        <w:pStyle w:val="40"/>
        <w:keepNext/>
        <w:keepLines/>
        <w:spacing w:after="80"/>
        <w:rPr>
          <w:lang w:val="ru-RU"/>
        </w:rPr>
      </w:pPr>
      <w:r w:rsidRPr="00DF76CA">
        <w:rPr>
          <w:lang w:val="ru"/>
        </w:rPr>
        <w:t>7.3 Указания по обеспечению ЭМС</w:t>
      </w:r>
    </w:p>
    <w:p w14:paraId="003713B6"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1) Эффект гармонической волны</w:t>
      </w:r>
    </w:p>
    <w:p w14:paraId="5BFBEB88" w14:textId="77777777" w:rsidR="00776B2B" w:rsidRPr="007A78E6" w:rsidRDefault="007A78E6" w:rsidP="00776B2B">
      <w:pPr>
        <w:pStyle w:val="11"/>
        <w:spacing w:after="80" w:line="271" w:lineRule="auto"/>
        <w:rPr>
          <w:smallCaps w:val="0"/>
          <w:lang w:val="ru-RU"/>
        </w:rPr>
      </w:pPr>
      <w:r w:rsidRPr="00DF76CA">
        <w:rPr>
          <w:smallCaps w:val="0"/>
          <w:lang w:val="ru"/>
        </w:rPr>
        <w:t>Более высокие гармоники электропитания влекут за собой повреждение преобразователя. Таким образом, в некоторых местах, где сеть электропитания имеет относительно невысокое качество, рекомендуется устанавливать дроссель входного переменного тока.</w:t>
      </w:r>
    </w:p>
    <w:p w14:paraId="6A87A602"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2) Электромагнитные помехи и меры предосторожности при установке</w:t>
      </w:r>
    </w:p>
    <w:p w14:paraId="70F88EA3" w14:textId="77777777" w:rsidR="00776B2B" w:rsidRPr="007A78E6" w:rsidRDefault="007A78E6" w:rsidP="00776B2B">
      <w:pPr>
        <w:pStyle w:val="11"/>
        <w:spacing w:after="80" w:line="259" w:lineRule="auto"/>
        <w:rPr>
          <w:smallCaps w:val="0"/>
          <w:sz w:val="11"/>
          <w:szCs w:val="11"/>
          <w:lang w:val="ru-RU"/>
        </w:rPr>
      </w:pPr>
      <w:r w:rsidRPr="00DF76CA">
        <w:rPr>
          <w:smallCaps w:val="0"/>
          <w:sz w:val="11"/>
          <w:szCs w:val="11"/>
          <w:lang w:val="ru"/>
        </w:rPr>
        <w:t>Существует два вида электромагнитных помех: электромагнитный шум оборудования, окружающего преобразователь, и помехи для окружающего оборудования, генерируемые самим преобразователем.</w:t>
      </w:r>
      <w:r w:rsidRPr="00DF76CA">
        <w:rPr>
          <w:smallCaps w:val="0"/>
          <w:sz w:val="11"/>
          <w:szCs w:val="11"/>
          <w:lang w:val="ru"/>
        </w:rPr>
        <w:br w:type="page"/>
      </w:r>
    </w:p>
    <w:p w14:paraId="0A850359"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lastRenderedPageBreak/>
        <w:t>Меры предосторожности при установке:</w:t>
      </w:r>
    </w:p>
    <w:p w14:paraId="2BDE11D3"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1) преобразователь и другие электрические приборы должны быть хорошо заземлены;</w:t>
      </w:r>
    </w:p>
    <w:p w14:paraId="015E90BE"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2) входные и выходные линии электропитания преобразователя и слаботочные сигнальные линии (например, управляющие линии) должны располагаться на максимальном удалении друг от друга и по возможности прокладываться вертикально;</w:t>
      </w:r>
    </w:p>
    <w:p w14:paraId="23E36845"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3) выходную линию электропитания преобразователя рекомендуется прокладывать с использованием экранированного кабеля или в стальной трубе, при этом экранирующий слой должен быть надежно заземлен. Рекомендуется использовать экранированную витую пару для линий управления оборудования, на которое воздействуют помехи, при этом экранирующий слой должен быть надежно заземлен;</w:t>
      </w:r>
    </w:p>
    <w:p w14:paraId="6623EF17" w14:textId="77777777" w:rsidR="00776B2B" w:rsidRPr="007A78E6" w:rsidRDefault="007A78E6" w:rsidP="00776B2B">
      <w:pPr>
        <w:pStyle w:val="11"/>
        <w:spacing w:after="80" w:line="240" w:lineRule="auto"/>
        <w:rPr>
          <w:smallCaps w:val="0"/>
          <w:sz w:val="11"/>
          <w:szCs w:val="11"/>
          <w:lang w:val="ru-RU"/>
        </w:rPr>
      </w:pPr>
      <w:r w:rsidRPr="00DF76CA">
        <w:rPr>
          <w:smallCaps w:val="0"/>
          <w:sz w:val="11"/>
          <w:szCs w:val="11"/>
          <w:lang w:val="ru"/>
        </w:rPr>
        <w:t>4) при длине кабелей двигателя более 100 м требуется устанавливать на выходе фильтр или дроссель.</w:t>
      </w:r>
    </w:p>
    <w:p w14:paraId="0B982A66"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3) Методы устранения помех для ЧРП, вызванных периферийным электромагнитным оборудованием</w:t>
      </w:r>
    </w:p>
    <w:p w14:paraId="679F4F89" w14:textId="77777777" w:rsidR="00776B2B" w:rsidRPr="007A78E6" w:rsidRDefault="007A78E6" w:rsidP="00776B2B">
      <w:pPr>
        <w:pStyle w:val="11"/>
        <w:spacing w:line="254" w:lineRule="auto"/>
        <w:jc w:val="both"/>
        <w:rPr>
          <w:smallCaps w:val="0"/>
          <w:sz w:val="11"/>
          <w:szCs w:val="11"/>
          <w:lang w:val="ru-RU"/>
        </w:rPr>
      </w:pPr>
      <w:r w:rsidRPr="00DF76CA">
        <w:rPr>
          <w:smallCaps w:val="0"/>
          <w:sz w:val="11"/>
          <w:szCs w:val="11"/>
          <w:lang w:val="ru"/>
        </w:rPr>
        <w:t>Обычно причина электромагнитного воздействия на частотный преобразователь заключается в наличии вокруг него большого количества реле, контакторов или электромагнитных тормозов. В случае нарушения работы частотного преобразователя и его неисправности рекомендуется выполнять следующие действия:</w:t>
      </w:r>
    </w:p>
    <w:p w14:paraId="65BB3BB8"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1) установить ограничитель напряжения на устройство, генерирующее помехи;</w:t>
      </w:r>
    </w:p>
    <w:p w14:paraId="5AEEF2D6"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2) установить фильтр на входной стороне частотного преобразователя, подробные сведения см. в п. 6;</w:t>
      </w:r>
    </w:p>
    <w:p w14:paraId="1BE6D249" w14:textId="77777777" w:rsidR="00776B2B" w:rsidRPr="007A78E6" w:rsidRDefault="007A78E6" w:rsidP="00776B2B">
      <w:pPr>
        <w:pStyle w:val="11"/>
        <w:spacing w:after="80" w:line="240" w:lineRule="auto"/>
        <w:rPr>
          <w:smallCaps w:val="0"/>
          <w:sz w:val="11"/>
          <w:szCs w:val="11"/>
          <w:lang w:val="ru-RU"/>
        </w:rPr>
      </w:pPr>
      <w:r w:rsidRPr="00DF76CA">
        <w:rPr>
          <w:smallCaps w:val="0"/>
          <w:sz w:val="11"/>
          <w:szCs w:val="11"/>
          <w:lang w:val="ru"/>
        </w:rPr>
        <w:t>3) использовать экранированные кабели для сигнальных линий управления и обнаружения преобразователя с надежным заземлением экранирующего слоя.</w:t>
      </w:r>
    </w:p>
    <w:p w14:paraId="011E0C7F"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4) Методы устранения помех для периферийного оборудования, вызванных ЧРП</w:t>
      </w:r>
    </w:p>
    <w:p w14:paraId="78D20CAB" w14:textId="77777777" w:rsidR="00776B2B" w:rsidRPr="007A78E6" w:rsidRDefault="007A78E6" w:rsidP="00776B2B">
      <w:pPr>
        <w:pStyle w:val="11"/>
        <w:spacing w:line="252" w:lineRule="auto"/>
        <w:jc w:val="both"/>
        <w:rPr>
          <w:smallCaps w:val="0"/>
          <w:sz w:val="11"/>
          <w:szCs w:val="11"/>
          <w:lang w:val="ru-RU"/>
        </w:rPr>
      </w:pPr>
      <w:r w:rsidRPr="00DF76CA">
        <w:rPr>
          <w:smallCaps w:val="0"/>
          <w:sz w:val="11"/>
          <w:szCs w:val="11"/>
          <w:lang w:val="ru"/>
        </w:rPr>
        <w:t xml:space="preserve">Помехи, образуемые частотным преобразователем, делятся на два типа: излучаемые и </w:t>
      </w:r>
      <w:proofErr w:type="spellStart"/>
      <w:r w:rsidRPr="00DF76CA">
        <w:rPr>
          <w:smallCaps w:val="0"/>
          <w:sz w:val="11"/>
          <w:szCs w:val="11"/>
          <w:lang w:val="ru"/>
        </w:rPr>
        <w:t>кондуктивные</w:t>
      </w:r>
      <w:proofErr w:type="spellEnd"/>
      <w:r w:rsidRPr="00DF76CA">
        <w:rPr>
          <w:smallCaps w:val="0"/>
          <w:sz w:val="11"/>
          <w:szCs w:val="11"/>
          <w:lang w:val="ru"/>
        </w:rPr>
        <w:t>. Помехи этих двух типов вызывают воздействие электромагнитной или электростатической индукции на окружающее электрооборудование. В результате возникают неисправности оборудования. Для разных ситуаций возникновения помех могут использоваться следующие решения:</w:t>
      </w:r>
    </w:p>
    <w:p w14:paraId="2D3D0697" w14:textId="77777777" w:rsidR="00776B2B" w:rsidRPr="007A78E6" w:rsidRDefault="007A78E6" w:rsidP="00776B2B">
      <w:pPr>
        <w:pStyle w:val="11"/>
        <w:spacing w:line="259" w:lineRule="auto"/>
        <w:jc w:val="both"/>
        <w:rPr>
          <w:smallCaps w:val="0"/>
          <w:sz w:val="11"/>
          <w:szCs w:val="11"/>
          <w:lang w:val="ru-RU"/>
        </w:rPr>
      </w:pPr>
      <w:r w:rsidRPr="00DF76CA">
        <w:rPr>
          <w:smallCaps w:val="0"/>
          <w:sz w:val="11"/>
          <w:szCs w:val="11"/>
          <w:lang w:val="ru"/>
        </w:rPr>
        <w:t>1) измерительные приборы, приемники и датчики, используемые для измерений, обычно имеют относительно слабые сигналы. Если они располагаются вблизи частотного преобразователя или в одном шкафу с ним, они подвержены помехам и могут выйти из строя. Рекомендуется принимать следующие меры: удалить источник помех; не прокладывать сигнальные линии и линии электропитания близко друг к другу, особенно не связывать их вместе в пучки; использовать хорошо заземленные экранированные кабели для сигнальных линий и линий электропитания; установить ферритовые шайбы на выходной стороне преобразователя (частоту подавления подбирать в диапазоне от 30 до 1000 МГц) с намоткой 2–3 витков в одном направлении, либо, в случае тяжелых условий, установить на выходе помехоподавляющий фильтр;</w:t>
      </w:r>
    </w:p>
    <w:p w14:paraId="1932A7A6"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 xml:space="preserve">2) при использовании общего источника электропитания для оборудования, испытывающего воздействие помех, и преобразователя возникают </w:t>
      </w:r>
      <w:proofErr w:type="spellStart"/>
      <w:r w:rsidRPr="00DF76CA">
        <w:rPr>
          <w:smallCaps w:val="0"/>
          <w:sz w:val="11"/>
          <w:szCs w:val="11"/>
          <w:lang w:val="ru"/>
        </w:rPr>
        <w:t>кондуктивные</w:t>
      </w:r>
      <w:proofErr w:type="spellEnd"/>
      <w:r w:rsidRPr="00DF76CA">
        <w:rPr>
          <w:smallCaps w:val="0"/>
          <w:sz w:val="11"/>
          <w:szCs w:val="11"/>
          <w:lang w:val="ru"/>
        </w:rPr>
        <w:t xml:space="preserve"> помехи. Если вышеперечисленные способы не помогают устранить помехи, следует установить помехоподавляющий фильтр между преобразователем и источником питания (см. указания по выбору типа в п. 6);</w:t>
      </w:r>
    </w:p>
    <w:p w14:paraId="47564825" w14:textId="77777777" w:rsidR="00776B2B" w:rsidRPr="007A78E6" w:rsidRDefault="007A78E6" w:rsidP="00776B2B">
      <w:pPr>
        <w:pStyle w:val="11"/>
        <w:spacing w:after="80" w:line="259" w:lineRule="auto"/>
        <w:jc w:val="both"/>
        <w:rPr>
          <w:smallCaps w:val="0"/>
          <w:sz w:val="11"/>
          <w:szCs w:val="11"/>
          <w:lang w:val="ru-RU"/>
        </w:rPr>
      </w:pPr>
      <w:r w:rsidRPr="00DF76CA">
        <w:rPr>
          <w:smallCaps w:val="0"/>
          <w:sz w:val="11"/>
          <w:szCs w:val="11"/>
          <w:lang w:val="ru"/>
        </w:rPr>
        <w:t>3) при отдельном заземлении периферийного оборудования могут быть устранены помехи, вызываемые током утечки по заземляющему кабелю преобразователя при использовании общего заземления.</w:t>
      </w:r>
    </w:p>
    <w:p w14:paraId="541AA029"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5) Ток утечки и его устранение</w:t>
      </w:r>
    </w:p>
    <w:p w14:paraId="1C7F343E" w14:textId="77777777" w:rsidR="00776B2B" w:rsidRPr="007A78E6" w:rsidRDefault="007A78E6" w:rsidP="00776B2B">
      <w:pPr>
        <w:pStyle w:val="11"/>
        <w:spacing w:after="60" w:line="271" w:lineRule="auto"/>
        <w:jc w:val="both"/>
        <w:rPr>
          <w:smallCaps w:val="0"/>
          <w:lang w:val="ru-RU"/>
        </w:rPr>
      </w:pPr>
      <w:r w:rsidRPr="00DF76CA">
        <w:rPr>
          <w:smallCaps w:val="0"/>
          <w:lang w:val="ru"/>
        </w:rPr>
        <w:t>При использовании частотного преобразователя возникает два типа токов утечки: на землю и между линиями.</w:t>
      </w:r>
      <w:r w:rsidRPr="00DF76CA">
        <w:rPr>
          <w:smallCaps w:val="0"/>
          <w:lang w:val="ru"/>
        </w:rPr>
        <w:br w:type="page"/>
      </w:r>
    </w:p>
    <w:p w14:paraId="5703DEDA"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lastRenderedPageBreak/>
        <w:t>1) Факторы, вызывающие ток утечки на землю, и методы их устранения:</w:t>
      </w:r>
    </w:p>
    <w:p w14:paraId="4A89311A" w14:textId="77777777" w:rsidR="00776B2B" w:rsidRPr="007A78E6" w:rsidRDefault="007A78E6" w:rsidP="00776B2B">
      <w:pPr>
        <w:pStyle w:val="11"/>
        <w:spacing w:line="252" w:lineRule="auto"/>
        <w:jc w:val="both"/>
        <w:rPr>
          <w:smallCaps w:val="0"/>
          <w:sz w:val="11"/>
          <w:szCs w:val="11"/>
          <w:lang w:val="ru-RU"/>
        </w:rPr>
      </w:pPr>
      <w:r w:rsidRPr="00DF76CA">
        <w:rPr>
          <w:smallCaps w:val="0"/>
          <w:sz w:val="11"/>
          <w:szCs w:val="11"/>
          <w:lang w:val="ru"/>
        </w:rPr>
        <w:t>Между проводом и землей имеется распределенная емкость, и чем она выше, тем больше ток утечки; для ее уменьшения необходимо уменьшить расстояние между преобразователем и двигателем. Чем выше несущая частота, тем больше ток утечки. Для уменьшения тока утечки можно снизить несущую частоту. Однако снижение несущей частоты влечет за собой увеличение уровня шума двигателя. Обратите внимание, что добавление дросселя также позволяет уменьшить ток утечки.</w:t>
      </w:r>
    </w:p>
    <w:p w14:paraId="0C2D9F78" w14:textId="77777777" w:rsidR="00776B2B" w:rsidRPr="007A78E6" w:rsidRDefault="007A78E6" w:rsidP="00776B2B">
      <w:pPr>
        <w:pStyle w:val="11"/>
        <w:spacing w:line="259" w:lineRule="auto"/>
        <w:jc w:val="both"/>
        <w:rPr>
          <w:smallCaps w:val="0"/>
          <w:sz w:val="11"/>
          <w:szCs w:val="11"/>
          <w:lang w:val="ru-RU"/>
        </w:rPr>
      </w:pPr>
      <w:r w:rsidRPr="00DF76CA">
        <w:rPr>
          <w:smallCaps w:val="0"/>
          <w:sz w:val="11"/>
          <w:szCs w:val="11"/>
          <w:lang w:val="ru"/>
        </w:rPr>
        <w:t>Ток утечки увеличивается с увеличением тока в цепи, поэтому при высокой мощности двигателя соответствующим образом увеличивается и ток утечки.</w:t>
      </w:r>
    </w:p>
    <w:p w14:paraId="4D4B7D15"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2) Факторы, вызывающие ток утечки между линиями, и методы их устранения:</w:t>
      </w:r>
    </w:p>
    <w:p w14:paraId="640A7B33"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Во вторичной обмотке преобразователя существует распределенная емкость, и при прохождении по линии тока с гармониками высшего порядка может возникать резонанс и генерироваться ток утечки. В этот момент при использовании теплового реле оно может выйти из строя.</w:t>
      </w:r>
    </w:p>
    <w:p w14:paraId="012534F0" w14:textId="77777777" w:rsidR="00776B2B" w:rsidRPr="007A78E6" w:rsidRDefault="007A78E6" w:rsidP="00776B2B">
      <w:pPr>
        <w:pStyle w:val="11"/>
        <w:spacing w:after="60"/>
        <w:jc w:val="both"/>
        <w:rPr>
          <w:smallCaps w:val="0"/>
          <w:sz w:val="11"/>
          <w:szCs w:val="11"/>
          <w:lang w:val="ru-RU"/>
        </w:rPr>
      </w:pPr>
      <w:r w:rsidRPr="00DF76CA">
        <w:rPr>
          <w:smallCaps w:val="0"/>
          <w:sz w:val="11"/>
          <w:szCs w:val="11"/>
          <w:lang w:val="ru"/>
        </w:rPr>
        <w:t>Для устранения этой проблемы необходимо уменьшить несущую частоту или установить дроссель на выходе. При использовании частотного преобразователя рекомендуется не устанавливать тепловое реле между ним и двигателем и использовать его функцию электронной защиты от перенапряжения.</w:t>
      </w:r>
    </w:p>
    <w:p w14:paraId="0B6C93C3"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6) Меры предосторожности при подключении входного помехоподавляющего фильтра к клемме входного электропитания</w:t>
      </w:r>
    </w:p>
    <w:p w14:paraId="5F6D58A3" w14:textId="77777777" w:rsidR="00776B2B" w:rsidRPr="007A78E6" w:rsidRDefault="007A78E6" w:rsidP="00776B2B">
      <w:pPr>
        <w:pStyle w:val="11"/>
        <w:spacing w:line="252" w:lineRule="auto"/>
        <w:jc w:val="both"/>
        <w:rPr>
          <w:smallCaps w:val="0"/>
          <w:sz w:val="11"/>
          <w:szCs w:val="11"/>
          <w:lang w:val="ru-RU"/>
        </w:rPr>
      </w:pPr>
      <w:r w:rsidRPr="00DF76CA">
        <w:rPr>
          <w:smallCaps w:val="0"/>
          <w:sz w:val="11"/>
          <w:szCs w:val="11"/>
          <w:lang w:val="ru"/>
        </w:rPr>
        <w:t>1) Примечание: при использовании фильтра следует использовать его исключительно в соответствии с номинальным значением; так как фильтр относится к электрическим приборам класса I, металлический корпус фильтра должен иметь хороший контакт большой площади с металлическим полом шкафа во избежание поражения электрическим током и сильного воздействия на электромагнитную совместимость.</w:t>
      </w:r>
    </w:p>
    <w:p w14:paraId="00EE3E6C" w14:textId="77777777" w:rsidR="00776B2B" w:rsidRPr="007A78E6" w:rsidRDefault="007A78E6" w:rsidP="00776B2B">
      <w:pPr>
        <w:pStyle w:val="11"/>
        <w:spacing w:line="259" w:lineRule="auto"/>
        <w:jc w:val="both"/>
        <w:rPr>
          <w:smallCaps w:val="0"/>
          <w:sz w:val="11"/>
          <w:szCs w:val="11"/>
          <w:lang w:val="ru-RU"/>
        </w:rPr>
      </w:pPr>
      <w:r w:rsidRPr="00DF76CA">
        <w:rPr>
          <w:smallCaps w:val="0"/>
          <w:sz w:val="11"/>
          <w:szCs w:val="11"/>
          <w:lang w:val="ru"/>
        </w:rPr>
        <w:t>2) В результате испытаний на ЭМС обнаружено, что заземление фильтра должно быть подключено к тому же заземлению, что и клемма заземления преобразователя, в противном случае ЭМС будет сильно ухудшена.</w:t>
      </w:r>
    </w:p>
    <w:p w14:paraId="4EDD5EE5" w14:textId="77777777" w:rsidR="00776B2B" w:rsidRPr="007A78E6" w:rsidRDefault="007A78E6" w:rsidP="00776B2B">
      <w:pPr>
        <w:pStyle w:val="11"/>
        <w:spacing w:after="40" w:line="240" w:lineRule="auto"/>
        <w:jc w:val="both"/>
        <w:rPr>
          <w:smallCaps w:val="0"/>
          <w:sz w:val="11"/>
          <w:szCs w:val="11"/>
          <w:lang w:val="ru-RU"/>
        </w:rPr>
      </w:pPr>
      <w:r w:rsidRPr="00DF76CA">
        <w:rPr>
          <w:smallCaps w:val="0"/>
          <w:sz w:val="11"/>
          <w:szCs w:val="11"/>
          <w:lang w:val="ru"/>
        </w:rPr>
        <w:t>3) Фильтр должен быть установлен на максимально близком расстоянии от стороны входа электропитания преобразователя.</w:t>
      </w:r>
      <w:r w:rsidRPr="00DF76CA">
        <w:rPr>
          <w:smallCaps w:val="0"/>
          <w:sz w:val="11"/>
          <w:szCs w:val="11"/>
          <w:lang w:val="ru"/>
        </w:rPr>
        <w:br w:type="page"/>
      </w:r>
    </w:p>
    <w:p w14:paraId="1D8E50BC" w14:textId="77777777" w:rsidR="00776B2B" w:rsidRPr="007A78E6" w:rsidRDefault="007A78E6" w:rsidP="005E4B70">
      <w:pPr>
        <w:pStyle w:val="30"/>
        <w:keepNext/>
        <w:keepLines/>
        <w:shd w:val="clear" w:color="auto" w:fill="D9D9D9" w:themeFill="background1" w:themeFillShade="D9"/>
        <w:spacing w:after="100"/>
        <w:rPr>
          <w:lang w:val="ru-RU"/>
        </w:rPr>
      </w:pPr>
      <w:r w:rsidRPr="00DF76CA">
        <w:rPr>
          <w:lang w:val="ru"/>
        </w:rPr>
        <w:lastRenderedPageBreak/>
        <w:t>8. Диагностика и устранение неисправностей</w:t>
      </w:r>
    </w:p>
    <w:p w14:paraId="77BBFD8E" w14:textId="77777777" w:rsidR="00776B2B" w:rsidRPr="007A78E6" w:rsidRDefault="007A78E6" w:rsidP="00776B2B">
      <w:pPr>
        <w:pStyle w:val="40"/>
        <w:keepNext/>
        <w:keepLines/>
        <w:spacing w:after="0"/>
        <w:rPr>
          <w:lang w:val="ru-RU"/>
        </w:rPr>
      </w:pPr>
      <w:r w:rsidRPr="00DF76CA">
        <w:rPr>
          <w:lang w:val="ru"/>
        </w:rPr>
        <w:t>8.1 Аварийные сообщения и устранение неисправностей</w:t>
      </w:r>
    </w:p>
    <w:p w14:paraId="01FB38CF" w14:textId="77777777" w:rsidR="00776B2B" w:rsidRPr="007A78E6" w:rsidRDefault="007A78E6" w:rsidP="00776B2B">
      <w:pPr>
        <w:pStyle w:val="11"/>
        <w:spacing w:after="40" w:line="240" w:lineRule="auto"/>
        <w:rPr>
          <w:smallCaps w:val="0"/>
          <w:sz w:val="11"/>
          <w:szCs w:val="11"/>
          <w:lang w:val="ru-RU"/>
        </w:rPr>
      </w:pPr>
      <w:r w:rsidRPr="00DF76CA">
        <w:rPr>
          <w:smallCaps w:val="0"/>
          <w:sz w:val="11"/>
          <w:szCs w:val="11"/>
          <w:lang w:val="ru"/>
        </w:rPr>
        <w:t>В случае возникновения каких-либо неисправностей во время работы преобразователь немедленно блокирует вывод ШИМ и входит в режим защиты от неисправности. В этот момент на панели управления мигает код неисправности, указывающий на характер неисправности, а также загорается аварийный индикатор ALM. Необходимо проверить причину возникновения неисправности и принять соответствующие меры по ее устранению в соответствии с данным разделом. Если проблема сохраняется, немедленно обращайтесь в нашу компанию. Соответствующие решения см. в таблице диагностики и устранения неисправностей ниже.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66"/>
        <w:gridCol w:w="2866"/>
        <w:gridCol w:w="3101"/>
      </w:tblGrid>
      <w:tr w:rsidR="005B66E3" w:rsidRPr="00DF76CA" w14:paraId="2C791A2D" w14:textId="77777777" w:rsidTr="005E4B70">
        <w:trPr>
          <w:trHeight w:val="355"/>
          <w:jc w:val="center"/>
        </w:trPr>
        <w:tc>
          <w:tcPr>
            <w:tcW w:w="826" w:type="dxa"/>
            <w:tcBorders>
              <w:top w:val="single" w:sz="4" w:space="0" w:color="auto"/>
              <w:left w:val="single" w:sz="4" w:space="0" w:color="auto"/>
            </w:tcBorders>
            <w:shd w:val="clear" w:color="auto" w:fill="C7C8CA"/>
            <w:vAlign w:val="center"/>
          </w:tcPr>
          <w:p w14:paraId="1DBF195E" w14:textId="77777777" w:rsidR="00776B2B" w:rsidRPr="00DF76CA" w:rsidRDefault="007A78E6" w:rsidP="005E4B70">
            <w:pPr>
              <w:pStyle w:val="a7"/>
              <w:jc w:val="center"/>
            </w:pPr>
            <w:r w:rsidRPr="00DF76CA">
              <w:rPr>
                <w:lang w:val="ru"/>
              </w:rPr>
              <w:t>Наименование неисправности</w:t>
            </w:r>
          </w:p>
        </w:tc>
        <w:tc>
          <w:tcPr>
            <w:tcW w:w="466" w:type="dxa"/>
            <w:tcBorders>
              <w:top w:val="single" w:sz="4" w:space="0" w:color="auto"/>
              <w:left w:val="single" w:sz="4" w:space="0" w:color="auto"/>
            </w:tcBorders>
            <w:shd w:val="clear" w:color="auto" w:fill="C7C8CA"/>
            <w:vAlign w:val="center"/>
          </w:tcPr>
          <w:p w14:paraId="473CFF85" w14:textId="77777777" w:rsidR="00776B2B" w:rsidRPr="00DF76CA" w:rsidRDefault="007A78E6" w:rsidP="005E4B70">
            <w:pPr>
              <w:pStyle w:val="a7"/>
              <w:jc w:val="center"/>
            </w:pPr>
            <w:r w:rsidRPr="00DF76CA">
              <w:rPr>
                <w:lang w:val="ru"/>
              </w:rPr>
              <w:t>Код неисправности</w:t>
            </w:r>
          </w:p>
        </w:tc>
        <w:tc>
          <w:tcPr>
            <w:tcW w:w="2866" w:type="dxa"/>
            <w:tcBorders>
              <w:top w:val="single" w:sz="4" w:space="0" w:color="auto"/>
              <w:left w:val="single" w:sz="4" w:space="0" w:color="auto"/>
            </w:tcBorders>
            <w:shd w:val="clear" w:color="auto" w:fill="C7C8CA"/>
            <w:vAlign w:val="center"/>
          </w:tcPr>
          <w:p w14:paraId="0A237008" w14:textId="77777777" w:rsidR="00776B2B" w:rsidRPr="00DF76CA" w:rsidRDefault="007A78E6" w:rsidP="005E4B70">
            <w:pPr>
              <w:pStyle w:val="a7"/>
              <w:jc w:val="center"/>
            </w:pPr>
            <w:r w:rsidRPr="00DF76CA">
              <w:rPr>
                <w:lang w:val="ru"/>
              </w:rPr>
              <w:t>Возможные причины</w:t>
            </w:r>
          </w:p>
        </w:tc>
        <w:tc>
          <w:tcPr>
            <w:tcW w:w="3101" w:type="dxa"/>
            <w:tcBorders>
              <w:top w:val="single" w:sz="4" w:space="0" w:color="auto"/>
              <w:left w:val="single" w:sz="4" w:space="0" w:color="auto"/>
              <w:right w:val="single" w:sz="4" w:space="0" w:color="auto"/>
            </w:tcBorders>
            <w:shd w:val="clear" w:color="auto" w:fill="C7C8CA"/>
            <w:vAlign w:val="center"/>
          </w:tcPr>
          <w:p w14:paraId="0C8D86CD" w14:textId="77777777" w:rsidR="00776B2B" w:rsidRPr="00DF76CA" w:rsidRDefault="007A78E6" w:rsidP="005E4B70">
            <w:pPr>
              <w:pStyle w:val="a7"/>
              <w:jc w:val="center"/>
            </w:pPr>
            <w:r w:rsidRPr="00DF76CA">
              <w:rPr>
                <w:lang w:val="ru"/>
              </w:rPr>
              <w:t>Способы устранения</w:t>
            </w:r>
          </w:p>
        </w:tc>
      </w:tr>
      <w:tr w:rsidR="005B66E3" w:rsidRPr="007D0022" w14:paraId="1EDC8449" w14:textId="77777777" w:rsidTr="005E4B70">
        <w:trPr>
          <w:trHeight w:val="1406"/>
          <w:jc w:val="center"/>
        </w:trPr>
        <w:tc>
          <w:tcPr>
            <w:tcW w:w="826" w:type="dxa"/>
            <w:tcBorders>
              <w:top w:val="single" w:sz="4" w:space="0" w:color="auto"/>
              <w:left w:val="single" w:sz="4" w:space="0" w:color="auto"/>
            </w:tcBorders>
            <w:shd w:val="clear" w:color="auto" w:fill="auto"/>
            <w:vAlign w:val="center"/>
          </w:tcPr>
          <w:p w14:paraId="3CEDF090" w14:textId="77777777" w:rsidR="00776B2B" w:rsidRPr="00DF76CA" w:rsidRDefault="007A78E6" w:rsidP="005E4B70">
            <w:pPr>
              <w:pStyle w:val="a7"/>
            </w:pPr>
            <w:r w:rsidRPr="00DF76CA">
              <w:rPr>
                <w:lang w:val="ru"/>
              </w:rPr>
              <w:t>Защита преобразователя</w:t>
            </w:r>
          </w:p>
        </w:tc>
        <w:tc>
          <w:tcPr>
            <w:tcW w:w="466" w:type="dxa"/>
            <w:tcBorders>
              <w:top w:val="single" w:sz="4" w:space="0" w:color="auto"/>
              <w:left w:val="single" w:sz="4" w:space="0" w:color="auto"/>
            </w:tcBorders>
            <w:shd w:val="clear" w:color="auto" w:fill="auto"/>
            <w:vAlign w:val="center"/>
          </w:tcPr>
          <w:p w14:paraId="0F329158" w14:textId="77777777" w:rsidR="00776B2B" w:rsidRPr="00DF76CA" w:rsidRDefault="007A78E6" w:rsidP="005E4B70">
            <w:pPr>
              <w:pStyle w:val="a7"/>
            </w:pPr>
            <w:r w:rsidRPr="00DF76CA">
              <w:rPr>
                <w:lang w:val="ru"/>
              </w:rPr>
              <w:t>E-01</w:t>
            </w:r>
          </w:p>
        </w:tc>
        <w:tc>
          <w:tcPr>
            <w:tcW w:w="2866" w:type="dxa"/>
            <w:tcBorders>
              <w:top w:val="single" w:sz="4" w:space="0" w:color="auto"/>
              <w:left w:val="single" w:sz="4" w:space="0" w:color="auto"/>
            </w:tcBorders>
            <w:shd w:val="clear" w:color="auto" w:fill="auto"/>
            <w:vAlign w:val="center"/>
          </w:tcPr>
          <w:p w14:paraId="21FE85F5" w14:textId="77777777" w:rsidR="00776B2B" w:rsidRPr="007A78E6" w:rsidRDefault="007A78E6" w:rsidP="005E4B70">
            <w:pPr>
              <w:pStyle w:val="a7"/>
              <w:rPr>
                <w:lang w:val="ru-RU"/>
              </w:rPr>
            </w:pPr>
            <w:r w:rsidRPr="00DF76CA">
              <w:rPr>
                <w:lang w:val="ru"/>
              </w:rPr>
              <w:t>1. Короткое замыкание выходной цепи преобразователя</w:t>
            </w:r>
          </w:p>
          <w:p w14:paraId="3C65C931" w14:textId="77777777" w:rsidR="00776B2B" w:rsidRPr="007A78E6" w:rsidRDefault="007A78E6" w:rsidP="005E4B70">
            <w:pPr>
              <w:pStyle w:val="a7"/>
              <w:rPr>
                <w:lang w:val="ru-RU"/>
              </w:rPr>
            </w:pPr>
            <w:r w:rsidRPr="00DF76CA">
              <w:rPr>
                <w:lang w:val="ru"/>
              </w:rPr>
              <w:t>2. Слишком большая длина кабеля между двигателем и преобразователем</w:t>
            </w:r>
          </w:p>
          <w:p w14:paraId="27E437B1" w14:textId="77777777" w:rsidR="00776B2B" w:rsidRPr="007A78E6" w:rsidRDefault="007A78E6" w:rsidP="005E4B70">
            <w:pPr>
              <w:pStyle w:val="a7"/>
              <w:spacing w:after="240"/>
              <w:rPr>
                <w:lang w:val="ru-RU"/>
              </w:rPr>
            </w:pPr>
            <w:r w:rsidRPr="00DF76CA">
              <w:rPr>
                <w:lang w:val="ru"/>
              </w:rPr>
              <w:t>3. Перегрев модуля</w:t>
            </w:r>
          </w:p>
          <w:p w14:paraId="79394170" w14:textId="77777777" w:rsidR="00776B2B" w:rsidRPr="007A78E6" w:rsidRDefault="007A78E6" w:rsidP="005E4B70">
            <w:pPr>
              <w:pStyle w:val="a7"/>
              <w:rPr>
                <w:lang w:val="ru-RU"/>
              </w:rPr>
            </w:pPr>
            <w:r w:rsidRPr="00DF76CA">
              <w:rPr>
                <w:lang w:val="ru"/>
              </w:rPr>
              <w:t>4. Слабый контакт внутренней проводки преобразователя</w:t>
            </w:r>
          </w:p>
          <w:p w14:paraId="2490521C" w14:textId="77777777" w:rsidR="00776B2B" w:rsidRPr="007A78E6" w:rsidRDefault="007A78E6" w:rsidP="005E4B70">
            <w:pPr>
              <w:pStyle w:val="a7"/>
              <w:rPr>
                <w:lang w:val="ru-RU"/>
              </w:rPr>
            </w:pPr>
            <w:r w:rsidRPr="00DF76CA">
              <w:rPr>
                <w:lang w:val="ru"/>
              </w:rPr>
              <w:t>5. Неисправность главной платы управления</w:t>
            </w:r>
          </w:p>
          <w:p w14:paraId="4FAACFB7" w14:textId="77777777" w:rsidR="00776B2B" w:rsidRPr="007A78E6" w:rsidRDefault="007A78E6" w:rsidP="005E4B70">
            <w:pPr>
              <w:pStyle w:val="a7"/>
              <w:rPr>
                <w:lang w:val="ru-RU"/>
              </w:rPr>
            </w:pPr>
            <w:r w:rsidRPr="00DF76CA">
              <w:rPr>
                <w:lang w:val="ru"/>
              </w:rPr>
              <w:t>6. Неисправность управляющей платы</w:t>
            </w:r>
          </w:p>
          <w:p w14:paraId="66EF8D9F" w14:textId="77777777" w:rsidR="00776B2B" w:rsidRPr="00DF76CA" w:rsidRDefault="007A78E6" w:rsidP="005E4B70">
            <w:pPr>
              <w:pStyle w:val="a7"/>
            </w:pPr>
            <w:r w:rsidRPr="00DF76CA">
              <w:rPr>
                <w:lang w:val="ru"/>
              </w:rPr>
              <w:t>7. Неисправность модуля преобразователя</w:t>
            </w:r>
          </w:p>
        </w:tc>
        <w:tc>
          <w:tcPr>
            <w:tcW w:w="3101" w:type="dxa"/>
            <w:tcBorders>
              <w:top w:val="single" w:sz="4" w:space="0" w:color="auto"/>
              <w:left w:val="single" w:sz="4" w:space="0" w:color="auto"/>
              <w:right w:val="single" w:sz="4" w:space="0" w:color="auto"/>
            </w:tcBorders>
            <w:shd w:val="clear" w:color="auto" w:fill="auto"/>
            <w:vAlign w:val="center"/>
          </w:tcPr>
          <w:p w14:paraId="0F190D6B" w14:textId="77777777" w:rsidR="00776B2B" w:rsidRPr="007A78E6" w:rsidRDefault="007A78E6" w:rsidP="005E4B70">
            <w:pPr>
              <w:pStyle w:val="a7"/>
              <w:rPr>
                <w:lang w:val="ru-RU"/>
              </w:rPr>
            </w:pPr>
            <w:r w:rsidRPr="00DF76CA">
              <w:rPr>
                <w:lang w:val="ru"/>
              </w:rPr>
              <w:t>1. Устранить неисправности периферийного оборудования</w:t>
            </w:r>
          </w:p>
          <w:p w14:paraId="4F2470A0" w14:textId="77777777" w:rsidR="00776B2B" w:rsidRPr="007A78E6" w:rsidRDefault="007A78E6" w:rsidP="005E4B70">
            <w:pPr>
              <w:pStyle w:val="a7"/>
              <w:spacing w:after="120"/>
              <w:rPr>
                <w:lang w:val="ru-RU"/>
              </w:rPr>
            </w:pPr>
            <w:r w:rsidRPr="00DF76CA">
              <w:rPr>
                <w:lang w:val="ru"/>
              </w:rPr>
              <w:t>2. Установить дроссель или выходной фильтр</w:t>
            </w:r>
          </w:p>
          <w:p w14:paraId="44019127" w14:textId="77777777" w:rsidR="00776B2B" w:rsidRPr="007A78E6" w:rsidRDefault="007A78E6" w:rsidP="005E4B70">
            <w:pPr>
              <w:pStyle w:val="a7"/>
              <w:rPr>
                <w:lang w:val="ru-RU"/>
              </w:rPr>
            </w:pPr>
            <w:r w:rsidRPr="00DF76CA">
              <w:rPr>
                <w:lang w:val="ru"/>
              </w:rPr>
              <w:t>3. Проверить состояние воздуховода и правильность работы вентилятора, устранить имеющиеся проблемы</w:t>
            </w:r>
          </w:p>
          <w:p w14:paraId="0B2A55A5" w14:textId="77777777" w:rsidR="00776B2B" w:rsidRPr="007A78E6" w:rsidRDefault="007A78E6" w:rsidP="005E4B70">
            <w:pPr>
              <w:pStyle w:val="a7"/>
              <w:rPr>
                <w:lang w:val="ru-RU"/>
              </w:rPr>
            </w:pPr>
            <w:r w:rsidRPr="00DF76CA">
              <w:rPr>
                <w:lang w:val="ru"/>
              </w:rPr>
              <w:t>4. Прочно подключить все кабели</w:t>
            </w:r>
          </w:p>
          <w:p w14:paraId="72245190" w14:textId="77777777" w:rsidR="00776B2B" w:rsidRPr="007A78E6" w:rsidRDefault="007A78E6" w:rsidP="005E4B70">
            <w:pPr>
              <w:pStyle w:val="a7"/>
              <w:rPr>
                <w:lang w:val="ru-RU"/>
              </w:rPr>
            </w:pPr>
            <w:r w:rsidRPr="00DF76CA">
              <w:rPr>
                <w:lang w:val="ru"/>
              </w:rPr>
              <w:t>5. Обратиться в техническую поддержку</w:t>
            </w:r>
          </w:p>
          <w:p w14:paraId="7659EB1C" w14:textId="77777777" w:rsidR="00776B2B" w:rsidRPr="007A78E6" w:rsidRDefault="007A78E6" w:rsidP="005E4B70">
            <w:pPr>
              <w:pStyle w:val="a7"/>
              <w:rPr>
                <w:lang w:val="ru-RU"/>
              </w:rPr>
            </w:pPr>
            <w:r w:rsidRPr="00DF76CA">
              <w:rPr>
                <w:lang w:val="ru"/>
              </w:rPr>
              <w:t>6. Обратиться в техническую поддержку</w:t>
            </w:r>
          </w:p>
          <w:p w14:paraId="729D7D4A" w14:textId="77777777" w:rsidR="00776B2B" w:rsidRPr="007A78E6" w:rsidRDefault="007A78E6" w:rsidP="005E4B70">
            <w:pPr>
              <w:pStyle w:val="a7"/>
              <w:rPr>
                <w:lang w:val="ru-RU"/>
              </w:rPr>
            </w:pPr>
            <w:r w:rsidRPr="00DF76CA">
              <w:rPr>
                <w:lang w:val="ru"/>
              </w:rPr>
              <w:t>7. Обратиться в техническую поддержку</w:t>
            </w:r>
          </w:p>
        </w:tc>
      </w:tr>
      <w:tr w:rsidR="005B66E3" w:rsidRPr="007D0022" w14:paraId="42437EFA" w14:textId="77777777" w:rsidTr="005E4B70">
        <w:trPr>
          <w:trHeight w:val="1541"/>
          <w:jc w:val="center"/>
        </w:trPr>
        <w:tc>
          <w:tcPr>
            <w:tcW w:w="826" w:type="dxa"/>
            <w:tcBorders>
              <w:top w:val="single" w:sz="4" w:space="0" w:color="auto"/>
              <w:left w:val="single" w:sz="4" w:space="0" w:color="auto"/>
              <w:bottom w:val="single" w:sz="4" w:space="0" w:color="auto"/>
            </w:tcBorders>
            <w:shd w:val="clear" w:color="auto" w:fill="auto"/>
            <w:vAlign w:val="center"/>
          </w:tcPr>
          <w:p w14:paraId="0CCB9680" w14:textId="77777777" w:rsidR="00776B2B" w:rsidRPr="007A78E6" w:rsidRDefault="007A78E6" w:rsidP="005E4B70">
            <w:pPr>
              <w:pStyle w:val="a7"/>
              <w:rPr>
                <w:lang w:val="ru-RU"/>
              </w:rPr>
            </w:pPr>
            <w:r w:rsidRPr="00DF76CA">
              <w:rPr>
                <w:lang w:val="ru"/>
              </w:rPr>
              <w:t>Превышение по току при ускорении</w:t>
            </w:r>
          </w:p>
        </w:tc>
        <w:tc>
          <w:tcPr>
            <w:tcW w:w="466" w:type="dxa"/>
            <w:tcBorders>
              <w:top w:val="single" w:sz="4" w:space="0" w:color="auto"/>
              <w:left w:val="single" w:sz="4" w:space="0" w:color="auto"/>
              <w:bottom w:val="single" w:sz="4" w:space="0" w:color="auto"/>
            </w:tcBorders>
            <w:shd w:val="clear" w:color="auto" w:fill="auto"/>
            <w:vAlign w:val="center"/>
          </w:tcPr>
          <w:p w14:paraId="795965E4" w14:textId="77777777" w:rsidR="00776B2B" w:rsidRPr="00DF76CA" w:rsidRDefault="007A78E6" w:rsidP="005E4B70">
            <w:pPr>
              <w:pStyle w:val="a7"/>
            </w:pPr>
            <w:r w:rsidRPr="00DF76CA">
              <w:rPr>
                <w:lang w:val="ru"/>
              </w:rPr>
              <w:t>E-02</w:t>
            </w:r>
          </w:p>
        </w:tc>
        <w:tc>
          <w:tcPr>
            <w:tcW w:w="2866" w:type="dxa"/>
            <w:tcBorders>
              <w:top w:val="single" w:sz="4" w:space="0" w:color="auto"/>
              <w:left w:val="single" w:sz="4" w:space="0" w:color="auto"/>
              <w:bottom w:val="single" w:sz="4" w:space="0" w:color="auto"/>
            </w:tcBorders>
            <w:shd w:val="clear" w:color="auto" w:fill="auto"/>
            <w:vAlign w:val="center"/>
          </w:tcPr>
          <w:p w14:paraId="75A6E146" w14:textId="77777777" w:rsidR="00776B2B" w:rsidRPr="007A78E6" w:rsidRDefault="007A78E6" w:rsidP="005E4B70">
            <w:pPr>
              <w:pStyle w:val="a7"/>
              <w:rPr>
                <w:lang w:val="ru-RU"/>
              </w:rPr>
            </w:pPr>
            <w:r w:rsidRPr="00DF76CA">
              <w:rPr>
                <w:lang w:val="ru"/>
              </w:rPr>
              <w:t>1. Заземление или короткое замыкание выходной цепи преобразователя</w:t>
            </w:r>
          </w:p>
          <w:p w14:paraId="1E1D279A" w14:textId="77777777" w:rsidR="00776B2B" w:rsidRPr="007A78E6" w:rsidRDefault="007A78E6" w:rsidP="005E4B70">
            <w:pPr>
              <w:pStyle w:val="a7"/>
              <w:rPr>
                <w:lang w:val="ru-RU"/>
              </w:rPr>
            </w:pPr>
            <w:r w:rsidRPr="00DF76CA">
              <w:rPr>
                <w:lang w:val="ru"/>
              </w:rPr>
              <w:t>2. Установлен векторный режим управления без задания параметров</w:t>
            </w:r>
          </w:p>
          <w:p w14:paraId="5F850B72" w14:textId="77777777" w:rsidR="00776B2B" w:rsidRPr="007A78E6" w:rsidRDefault="007A78E6" w:rsidP="005E4B70">
            <w:pPr>
              <w:pStyle w:val="a7"/>
              <w:rPr>
                <w:lang w:val="ru-RU"/>
              </w:rPr>
            </w:pPr>
            <w:r w:rsidRPr="00DF76CA">
              <w:rPr>
                <w:lang w:val="ru"/>
              </w:rPr>
              <w:t>3. Слишком короткое время ускорения</w:t>
            </w:r>
          </w:p>
          <w:p w14:paraId="0E14FFB7" w14:textId="77777777" w:rsidR="00776B2B" w:rsidRPr="007A78E6" w:rsidRDefault="007A78E6" w:rsidP="005E4B70">
            <w:pPr>
              <w:pStyle w:val="a7"/>
              <w:rPr>
                <w:lang w:val="ru-RU"/>
              </w:rPr>
            </w:pPr>
            <w:r w:rsidRPr="00DF76CA">
              <w:rPr>
                <w:lang w:val="ru"/>
              </w:rPr>
              <w:t>4. Ручное ускорение крутящего момента или неподходящая кривая частотного регулирования</w:t>
            </w:r>
          </w:p>
          <w:p w14:paraId="56A2C727" w14:textId="77777777" w:rsidR="00776B2B" w:rsidRPr="007A78E6" w:rsidRDefault="007A78E6" w:rsidP="005E4B70">
            <w:pPr>
              <w:pStyle w:val="a7"/>
              <w:rPr>
                <w:lang w:val="ru-RU"/>
              </w:rPr>
            </w:pPr>
            <w:r w:rsidRPr="00DF76CA">
              <w:rPr>
                <w:lang w:val="ru"/>
              </w:rPr>
              <w:t>5. Низкое напряжение</w:t>
            </w:r>
          </w:p>
          <w:p w14:paraId="3DBEFB6F" w14:textId="77777777" w:rsidR="00776B2B" w:rsidRPr="007A78E6" w:rsidRDefault="007A78E6" w:rsidP="005E4B70">
            <w:pPr>
              <w:pStyle w:val="a7"/>
              <w:spacing w:after="120"/>
              <w:rPr>
                <w:lang w:val="ru-RU"/>
              </w:rPr>
            </w:pPr>
            <w:r w:rsidRPr="00DF76CA">
              <w:rPr>
                <w:lang w:val="ru"/>
              </w:rPr>
              <w:t>6. Запуск вращения двигателя</w:t>
            </w:r>
          </w:p>
          <w:p w14:paraId="62C0AA1D" w14:textId="77777777" w:rsidR="00776B2B" w:rsidRPr="007A78E6" w:rsidRDefault="007A78E6" w:rsidP="005E4B70">
            <w:pPr>
              <w:pStyle w:val="a7"/>
              <w:rPr>
                <w:lang w:val="ru-RU"/>
              </w:rPr>
            </w:pPr>
            <w:r w:rsidRPr="00DF76CA">
              <w:rPr>
                <w:lang w:val="ru"/>
              </w:rPr>
              <w:t>7. Внезапное нарастание нагрузки при ускорении</w:t>
            </w:r>
          </w:p>
          <w:p w14:paraId="144AFDBE" w14:textId="77777777" w:rsidR="00776B2B" w:rsidRPr="00DF76CA" w:rsidRDefault="007A78E6" w:rsidP="005E4B70">
            <w:pPr>
              <w:pStyle w:val="a7"/>
            </w:pPr>
            <w:r w:rsidRPr="00DF76CA">
              <w:rPr>
                <w:lang w:val="ru"/>
              </w:rPr>
              <w:t>8. Низкое значение мощности преобразователя</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tcPr>
          <w:p w14:paraId="1BF52862" w14:textId="77777777" w:rsidR="00776B2B" w:rsidRPr="007A78E6" w:rsidRDefault="007A78E6" w:rsidP="005E4B70">
            <w:pPr>
              <w:pStyle w:val="a7"/>
              <w:spacing w:after="100" w:line="254" w:lineRule="auto"/>
              <w:rPr>
                <w:lang w:val="ru-RU"/>
              </w:rPr>
            </w:pPr>
            <w:r w:rsidRPr="00DF76CA">
              <w:rPr>
                <w:lang w:val="ru"/>
              </w:rPr>
              <w:t>1. Устранить неисправности периферийного оборудования</w:t>
            </w:r>
          </w:p>
          <w:p w14:paraId="271B0095" w14:textId="77777777" w:rsidR="00776B2B" w:rsidRPr="007A78E6" w:rsidRDefault="007A78E6" w:rsidP="005E4B70">
            <w:pPr>
              <w:pStyle w:val="a7"/>
              <w:spacing w:after="100" w:line="254" w:lineRule="auto"/>
              <w:rPr>
                <w:lang w:val="ru-RU"/>
              </w:rPr>
            </w:pPr>
            <w:r w:rsidRPr="00DF76CA">
              <w:rPr>
                <w:lang w:val="ru"/>
              </w:rPr>
              <w:t>2. Задать параметры двигателя</w:t>
            </w:r>
          </w:p>
          <w:p w14:paraId="51F22AD2" w14:textId="77777777" w:rsidR="00776B2B" w:rsidRPr="007A78E6" w:rsidRDefault="007A78E6" w:rsidP="005E4B70">
            <w:pPr>
              <w:pStyle w:val="a7"/>
              <w:spacing w:line="254" w:lineRule="auto"/>
              <w:rPr>
                <w:lang w:val="ru-RU"/>
              </w:rPr>
            </w:pPr>
            <w:r w:rsidRPr="00DF76CA">
              <w:rPr>
                <w:lang w:val="ru"/>
              </w:rPr>
              <w:t>3. Увеличить время ускорения</w:t>
            </w:r>
          </w:p>
          <w:p w14:paraId="52619A32" w14:textId="77777777" w:rsidR="00776B2B" w:rsidRPr="007A78E6" w:rsidRDefault="007A78E6" w:rsidP="005E4B70">
            <w:pPr>
              <w:pStyle w:val="a7"/>
              <w:spacing w:line="254" w:lineRule="auto"/>
              <w:rPr>
                <w:lang w:val="ru-RU"/>
              </w:rPr>
            </w:pPr>
            <w:r w:rsidRPr="00DF76CA">
              <w:rPr>
                <w:lang w:val="ru"/>
              </w:rPr>
              <w:t>4. Изменить ручное ускорение крутящего момента или кривую частотного регулирования</w:t>
            </w:r>
          </w:p>
          <w:p w14:paraId="05655D30" w14:textId="77777777" w:rsidR="00776B2B" w:rsidRPr="007A78E6" w:rsidRDefault="007A78E6" w:rsidP="005E4B70">
            <w:pPr>
              <w:pStyle w:val="a7"/>
              <w:spacing w:line="254" w:lineRule="auto"/>
              <w:rPr>
                <w:lang w:val="ru-RU"/>
              </w:rPr>
            </w:pPr>
            <w:r w:rsidRPr="00DF76CA">
              <w:rPr>
                <w:lang w:val="ru"/>
              </w:rPr>
              <w:t>5. Установить напряжение в нормальном диапазоне</w:t>
            </w:r>
          </w:p>
          <w:p w14:paraId="1CB4B8EE" w14:textId="77777777" w:rsidR="00776B2B" w:rsidRPr="007A78E6" w:rsidRDefault="007A78E6" w:rsidP="005E4B70">
            <w:pPr>
              <w:pStyle w:val="a7"/>
              <w:spacing w:line="254" w:lineRule="auto"/>
              <w:rPr>
                <w:lang w:val="ru-RU"/>
              </w:rPr>
            </w:pPr>
            <w:r w:rsidRPr="00DF76CA">
              <w:rPr>
                <w:lang w:val="ru"/>
              </w:rPr>
              <w:t>6. Выбрать запуск отслеживания скорости или запуск после остановки двигателя</w:t>
            </w:r>
          </w:p>
          <w:p w14:paraId="5C2748AB" w14:textId="77777777" w:rsidR="00776B2B" w:rsidRPr="007A78E6" w:rsidRDefault="007A78E6" w:rsidP="005E4B70">
            <w:pPr>
              <w:pStyle w:val="a7"/>
              <w:spacing w:line="254" w:lineRule="auto"/>
              <w:rPr>
                <w:lang w:val="ru-RU"/>
              </w:rPr>
            </w:pPr>
            <w:r w:rsidRPr="00DF76CA">
              <w:rPr>
                <w:lang w:val="ru"/>
              </w:rPr>
              <w:t>7. Отменить внезапное увеличение нагрузки</w:t>
            </w:r>
          </w:p>
          <w:p w14:paraId="6A1BA987" w14:textId="77777777" w:rsidR="00776B2B" w:rsidRPr="007A78E6" w:rsidRDefault="007A78E6" w:rsidP="005E4B70">
            <w:pPr>
              <w:pStyle w:val="a7"/>
              <w:spacing w:after="100" w:line="254" w:lineRule="auto"/>
              <w:rPr>
                <w:lang w:val="ru-RU"/>
              </w:rPr>
            </w:pPr>
            <w:r w:rsidRPr="00DF76CA">
              <w:rPr>
                <w:lang w:val="ru"/>
              </w:rPr>
              <w:t>8. Выбрать преобразователь более высокой мощности</w:t>
            </w:r>
          </w:p>
        </w:tc>
      </w:tr>
    </w:tbl>
    <w:p w14:paraId="326B1BFB"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66"/>
        <w:gridCol w:w="2866"/>
        <w:gridCol w:w="3101"/>
      </w:tblGrid>
      <w:tr w:rsidR="005B66E3" w:rsidRPr="00DF76CA" w14:paraId="135E99F9" w14:textId="77777777" w:rsidTr="005E4B70">
        <w:trPr>
          <w:trHeight w:val="360"/>
          <w:jc w:val="center"/>
        </w:trPr>
        <w:tc>
          <w:tcPr>
            <w:tcW w:w="826" w:type="dxa"/>
            <w:tcBorders>
              <w:top w:val="single" w:sz="4" w:space="0" w:color="auto"/>
              <w:left w:val="single" w:sz="4" w:space="0" w:color="auto"/>
            </w:tcBorders>
            <w:shd w:val="clear" w:color="auto" w:fill="C7C8CA"/>
            <w:vAlign w:val="center"/>
          </w:tcPr>
          <w:p w14:paraId="521D39E2" w14:textId="77777777" w:rsidR="00776B2B" w:rsidRPr="00DF76CA" w:rsidRDefault="007A78E6" w:rsidP="005E4B70">
            <w:pPr>
              <w:pStyle w:val="a7"/>
            </w:pPr>
            <w:r w:rsidRPr="00DF76CA">
              <w:rPr>
                <w:lang w:val="ru"/>
              </w:rPr>
              <w:lastRenderedPageBreak/>
              <w:t>Наименование неисправности</w:t>
            </w:r>
          </w:p>
        </w:tc>
        <w:tc>
          <w:tcPr>
            <w:tcW w:w="466" w:type="dxa"/>
            <w:tcBorders>
              <w:top w:val="single" w:sz="4" w:space="0" w:color="auto"/>
              <w:left w:val="single" w:sz="4" w:space="0" w:color="auto"/>
            </w:tcBorders>
            <w:shd w:val="clear" w:color="auto" w:fill="C7C8CA"/>
            <w:vAlign w:val="center"/>
          </w:tcPr>
          <w:p w14:paraId="46427ACD" w14:textId="77777777" w:rsidR="00776B2B" w:rsidRPr="00DF76CA" w:rsidRDefault="007A78E6" w:rsidP="005E4B70">
            <w:pPr>
              <w:pStyle w:val="a7"/>
              <w:spacing w:line="264" w:lineRule="auto"/>
              <w:jc w:val="center"/>
            </w:pPr>
            <w:r w:rsidRPr="00DF76CA">
              <w:rPr>
                <w:lang w:val="ru"/>
              </w:rPr>
              <w:t>Код неисправности</w:t>
            </w:r>
          </w:p>
        </w:tc>
        <w:tc>
          <w:tcPr>
            <w:tcW w:w="2866" w:type="dxa"/>
            <w:tcBorders>
              <w:top w:val="single" w:sz="4" w:space="0" w:color="auto"/>
              <w:left w:val="single" w:sz="4" w:space="0" w:color="auto"/>
            </w:tcBorders>
            <w:shd w:val="clear" w:color="auto" w:fill="C7C8CA"/>
            <w:vAlign w:val="center"/>
          </w:tcPr>
          <w:p w14:paraId="7F6DF34B" w14:textId="77777777" w:rsidR="00776B2B" w:rsidRPr="00DF76CA" w:rsidRDefault="007A78E6" w:rsidP="005E4B70">
            <w:pPr>
              <w:pStyle w:val="a7"/>
              <w:jc w:val="center"/>
            </w:pPr>
            <w:r w:rsidRPr="00DF76CA">
              <w:rPr>
                <w:lang w:val="ru"/>
              </w:rPr>
              <w:t>Возможные причины</w:t>
            </w:r>
          </w:p>
        </w:tc>
        <w:tc>
          <w:tcPr>
            <w:tcW w:w="3101" w:type="dxa"/>
            <w:tcBorders>
              <w:top w:val="single" w:sz="4" w:space="0" w:color="auto"/>
              <w:left w:val="single" w:sz="4" w:space="0" w:color="auto"/>
              <w:right w:val="single" w:sz="4" w:space="0" w:color="auto"/>
            </w:tcBorders>
            <w:shd w:val="clear" w:color="auto" w:fill="C7C8CA"/>
            <w:vAlign w:val="center"/>
          </w:tcPr>
          <w:p w14:paraId="381B88DF" w14:textId="77777777" w:rsidR="00776B2B" w:rsidRPr="00DF76CA" w:rsidRDefault="007A78E6" w:rsidP="005E4B70">
            <w:pPr>
              <w:pStyle w:val="a7"/>
              <w:jc w:val="center"/>
            </w:pPr>
            <w:r w:rsidRPr="00DF76CA">
              <w:rPr>
                <w:lang w:val="ru"/>
              </w:rPr>
              <w:t>Способы устранения</w:t>
            </w:r>
          </w:p>
        </w:tc>
      </w:tr>
      <w:tr w:rsidR="005B66E3" w:rsidRPr="007D0022" w14:paraId="2B2B8361" w14:textId="77777777" w:rsidTr="005E4B70">
        <w:trPr>
          <w:trHeight w:val="1142"/>
          <w:jc w:val="center"/>
        </w:trPr>
        <w:tc>
          <w:tcPr>
            <w:tcW w:w="826" w:type="dxa"/>
            <w:tcBorders>
              <w:top w:val="single" w:sz="4" w:space="0" w:color="auto"/>
              <w:left w:val="single" w:sz="4" w:space="0" w:color="auto"/>
            </w:tcBorders>
            <w:shd w:val="clear" w:color="auto" w:fill="auto"/>
            <w:vAlign w:val="center"/>
          </w:tcPr>
          <w:p w14:paraId="2F459975" w14:textId="77777777" w:rsidR="00776B2B" w:rsidRPr="007A78E6" w:rsidRDefault="007A78E6" w:rsidP="005E4B70">
            <w:pPr>
              <w:pStyle w:val="a7"/>
              <w:rPr>
                <w:lang w:val="ru-RU"/>
              </w:rPr>
            </w:pPr>
            <w:r w:rsidRPr="00DF76CA">
              <w:rPr>
                <w:lang w:val="ru"/>
              </w:rPr>
              <w:t>Превышение по току при торможении</w:t>
            </w:r>
          </w:p>
        </w:tc>
        <w:tc>
          <w:tcPr>
            <w:tcW w:w="466" w:type="dxa"/>
            <w:tcBorders>
              <w:top w:val="single" w:sz="4" w:space="0" w:color="auto"/>
              <w:left w:val="single" w:sz="4" w:space="0" w:color="auto"/>
            </w:tcBorders>
            <w:shd w:val="clear" w:color="auto" w:fill="auto"/>
            <w:vAlign w:val="center"/>
          </w:tcPr>
          <w:p w14:paraId="1C1CF998" w14:textId="77777777" w:rsidR="00776B2B" w:rsidRPr="00DF76CA" w:rsidRDefault="007A78E6" w:rsidP="005E4B70">
            <w:pPr>
              <w:pStyle w:val="a7"/>
              <w:jc w:val="center"/>
            </w:pPr>
            <w:r w:rsidRPr="00DF76CA">
              <w:rPr>
                <w:lang w:val="ru"/>
              </w:rPr>
              <w:t>E-03</w:t>
            </w:r>
          </w:p>
        </w:tc>
        <w:tc>
          <w:tcPr>
            <w:tcW w:w="2866" w:type="dxa"/>
            <w:tcBorders>
              <w:top w:val="single" w:sz="4" w:space="0" w:color="auto"/>
              <w:left w:val="single" w:sz="4" w:space="0" w:color="auto"/>
            </w:tcBorders>
            <w:shd w:val="clear" w:color="auto" w:fill="auto"/>
            <w:vAlign w:val="center"/>
          </w:tcPr>
          <w:p w14:paraId="1E9FF8C3" w14:textId="77777777" w:rsidR="00776B2B" w:rsidRPr="007A78E6" w:rsidRDefault="007A78E6" w:rsidP="005E4B70">
            <w:pPr>
              <w:pStyle w:val="a7"/>
              <w:rPr>
                <w:lang w:val="ru-RU"/>
              </w:rPr>
            </w:pPr>
            <w:r w:rsidRPr="00DF76CA">
              <w:rPr>
                <w:lang w:val="ru"/>
              </w:rPr>
              <w:t>1. Заземление или короткое замыкание выходной цепи преобразователя</w:t>
            </w:r>
          </w:p>
          <w:p w14:paraId="7A1721AF" w14:textId="77777777" w:rsidR="00776B2B" w:rsidRPr="007A78E6" w:rsidRDefault="007A78E6" w:rsidP="005E4B70">
            <w:pPr>
              <w:pStyle w:val="a7"/>
              <w:rPr>
                <w:lang w:val="ru-RU"/>
              </w:rPr>
            </w:pPr>
            <w:r w:rsidRPr="00DF76CA">
              <w:rPr>
                <w:lang w:val="ru"/>
              </w:rPr>
              <w:t>2. Установлен векторный режим управления без задания параметров</w:t>
            </w:r>
          </w:p>
          <w:p w14:paraId="64743666" w14:textId="77777777" w:rsidR="00776B2B" w:rsidRPr="007A78E6" w:rsidRDefault="007A78E6" w:rsidP="005E4B70">
            <w:pPr>
              <w:pStyle w:val="a7"/>
              <w:rPr>
                <w:lang w:val="ru-RU"/>
              </w:rPr>
            </w:pPr>
            <w:r w:rsidRPr="00DF76CA">
              <w:rPr>
                <w:lang w:val="ru"/>
              </w:rPr>
              <w:t>3. Слишком короткое время торможения</w:t>
            </w:r>
          </w:p>
          <w:p w14:paraId="5957E2C3" w14:textId="77777777" w:rsidR="00776B2B" w:rsidRPr="007A78E6" w:rsidRDefault="007A78E6" w:rsidP="005E4B70">
            <w:pPr>
              <w:pStyle w:val="a7"/>
              <w:rPr>
                <w:lang w:val="ru-RU"/>
              </w:rPr>
            </w:pPr>
            <w:r w:rsidRPr="00DF76CA">
              <w:rPr>
                <w:lang w:val="ru"/>
              </w:rPr>
              <w:t>4. Низкое напряжение</w:t>
            </w:r>
          </w:p>
          <w:p w14:paraId="1BA32869" w14:textId="77777777" w:rsidR="00776B2B" w:rsidRPr="007A78E6" w:rsidRDefault="007A78E6" w:rsidP="005E4B70">
            <w:pPr>
              <w:pStyle w:val="a7"/>
              <w:rPr>
                <w:lang w:val="ru-RU"/>
              </w:rPr>
            </w:pPr>
            <w:r w:rsidRPr="00DF76CA">
              <w:rPr>
                <w:lang w:val="ru"/>
              </w:rPr>
              <w:t>5. Внезапное нарастание нагрузки при торможении</w:t>
            </w:r>
          </w:p>
          <w:p w14:paraId="5D520841" w14:textId="77777777" w:rsidR="00776B2B" w:rsidRPr="007A78E6" w:rsidRDefault="007A78E6" w:rsidP="005E4B70">
            <w:pPr>
              <w:pStyle w:val="a7"/>
              <w:rPr>
                <w:lang w:val="ru-RU"/>
              </w:rPr>
            </w:pPr>
            <w:r w:rsidRPr="00DF76CA">
              <w:rPr>
                <w:lang w:val="ru"/>
              </w:rPr>
              <w:t>6. Не установлено тормозящее устройство и тормозной резистор</w:t>
            </w:r>
          </w:p>
        </w:tc>
        <w:tc>
          <w:tcPr>
            <w:tcW w:w="3101" w:type="dxa"/>
            <w:tcBorders>
              <w:top w:val="single" w:sz="4" w:space="0" w:color="auto"/>
              <w:left w:val="single" w:sz="4" w:space="0" w:color="auto"/>
              <w:right w:val="single" w:sz="4" w:space="0" w:color="auto"/>
            </w:tcBorders>
            <w:shd w:val="clear" w:color="auto" w:fill="auto"/>
            <w:vAlign w:val="center"/>
          </w:tcPr>
          <w:p w14:paraId="2F1383B9" w14:textId="77777777" w:rsidR="00776B2B" w:rsidRPr="007A78E6" w:rsidRDefault="007A78E6" w:rsidP="005E4B70">
            <w:pPr>
              <w:pStyle w:val="a7"/>
              <w:spacing w:after="120"/>
              <w:rPr>
                <w:lang w:val="ru-RU"/>
              </w:rPr>
            </w:pPr>
            <w:r w:rsidRPr="00DF76CA">
              <w:rPr>
                <w:lang w:val="ru"/>
              </w:rPr>
              <w:t>1. Устранить неисправности периферийного оборудования</w:t>
            </w:r>
          </w:p>
          <w:p w14:paraId="1AB12F72" w14:textId="77777777" w:rsidR="00776B2B" w:rsidRPr="007A78E6" w:rsidRDefault="007A78E6" w:rsidP="005E4B70">
            <w:pPr>
              <w:pStyle w:val="a7"/>
              <w:spacing w:after="120"/>
              <w:rPr>
                <w:lang w:val="ru-RU"/>
              </w:rPr>
            </w:pPr>
            <w:r w:rsidRPr="00DF76CA">
              <w:rPr>
                <w:lang w:val="ru"/>
              </w:rPr>
              <w:t>2. Задать параметры двигателя</w:t>
            </w:r>
          </w:p>
          <w:p w14:paraId="1A75D6B9" w14:textId="77777777" w:rsidR="00776B2B" w:rsidRPr="007A78E6" w:rsidRDefault="007A78E6" w:rsidP="005E4B70">
            <w:pPr>
              <w:pStyle w:val="a7"/>
              <w:rPr>
                <w:lang w:val="ru-RU"/>
              </w:rPr>
            </w:pPr>
            <w:r w:rsidRPr="00DF76CA">
              <w:rPr>
                <w:lang w:val="ru"/>
              </w:rPr>
              <w:t>3. Увеличить время торможения</w:t>
            </w:r>
          </w:p>
          <w:p w14:paraId="35BB346D" w14:textId="77777777" w:rsidR="00776B2B" w:rsidRPr="007A78E6" w:rsidRDefault="007A78E6" w:rsidP="005E4B70">
            <w:pPr>
              <w:pStyle w:val="a7"/>
              <w:rPr>
                <w:lang w:val="ru-RU"/>
              </w:rPr>
            </w:pPr>
            <w:r w:rsidRPr="00DF76CA">
              <w:rPr>
                <w:lang w:val="ru"/>
              </w:rPr>
              <w:t>4. Установить напряжение в нормальном диапазоне</w:t>
            </w:r>
          </w:p>
          <w:p w14:paraId="69D6FC6E" w14:textId="77777777" w:rsidR="00776B2B" w:rsidRPr="007A78E6" w:rsidRDefault="007A78E6" w:rsidP="005E4B70">
            <w:pPr>
              <w:pStyle w:val="a7"/>
              <w:rPr>
                <w:lang w:val="ru-RU"/>
              </w:rPr>
            </w:pPr>
            <w:r w:rsidRPr="00DF76CA">
              <w:rPr>
                <w:lang w:val="ru"/>
              </w:rPr>
              <w:t>5. Отменить внезапное увеличение нагрузки</w:t>
            </w:r>
          </w:p>
          <w:p w14:paraId="779F090F" w14:textId="77777777" w:rsidR="00776B2B" w:rsidRPr="007A78E6" w:rsidRDefault="007A78E6" w:rsidP="005E4B70">
            <w:pPr>
              <w:pStyle w:val="a7"/>
              <w:spacing w:after="120"/>
              <w:rPr>
                <w:lang w:val="ru-RU"/>
              </w:rPr>
            </w:pPr>
            <w:r w:rsidRPr="00DF76CA">
              <w:rPr>
                <w:lang w:val="ru"/>
              </w:rPr>
              <w:t>6. Установить тормозящее устройство и резистор</w:t>
            </w:r>
          </w:p>
        </w:tc>
      </w:tr>
      <w:tr w:rsidR="005B66E3" w:rsidRPr="007D0022" w14:paraId="1B2437FD" w14:textId="77777777" w:rsidTr="005E4B70">
        <w:trPr>
          <w:trHeight w:val="1142"/>
          <w:jc w:val="center"/>
        </w:trPr>
        <w:tc>
          <w:tcPr>
            <w:tcW w:w="826" w:type="dxa"/>
            <w:tcBorders>
              <w:top w:val="single" w:sz="4" w:space="0" w:color="auto"/>
              <w:left w:val="single" w:sz="4" w:space="0" w:color="auto"/>
            </w:tcBorders>
            <w:shd w:val="clear" w:color="auto" w:fill="auto"/>
            <w:vAlign w:val="center"/>
          </w:tcPr>
          <w:p w14:paraId="3F5BEEB0" w14:textId="77777777" w:rsidR="00776B2B" w:rsidRPr="007A78E6" w:rsidRDefault="007A78E6" w:rsidP="005E4B70">
            <w:pPr>
              <w:pStyle w:val="a7"/>
              <w:rPr>
                <w:lang w:val="ru-RU"/>
              </w:rPr>
            </w:pPr>
            <w:r w:rsidRPr="00DF76CA">
              <w:rPr>
                <w:lang w:val="ru"/>
              </w:rPr>
              <w:t>Превышение по току при постоянной скорости</w:t>
            </w:r>
          </w:p>
        </w:tc>
        <w:tc>
          <w:tcPr>
            <w:tcW w:w="466" w:type="dxa"/>
            <w:tcBorders>
              <w:top w:val="single" w:sz="4" w:space="0" w:color="auto"/>
              <w:left w:val="single" w:sz="4" w:space="0" w:color="auto"/>
            </w:tcBorders>
            <w:shd w:val="clear" w:color="auto" w:fill="auto"/>
            <w:vAlign w:val="center"/>
          </w:tcPr>
          <w:p w14:paraId="44E0B698" w14:textId="77777777" w:rsidR="00776B2B" w:rsidRPr="00DF76CA" w:rsidRDefault="007A78E6" w:rsidP="005E4B70">
            <w:pPr>
              <w:pStyle w:val="a7"/>
              <w:jc w:val="center"/>
            </w:pPr>
            <w:r w:rsidRPr="00DF76CA">
              <w:rPr>
                <w:lang w:val="ru"/>
              </w:rPr>
              <w:t>E-04</w:t>
            </w:r>
          </w:p>
        </w:tc>
        <w:tc>
          <w:tcPr>
            <w:tcW w:w="2866" w:type="dxa"/>
            <w:tcBorders>
              <w:top w:val="single" w:sz="4" w:space="0" w:color="auto"/>
              <w:left w:val="single" w:sz="4" w:space="0" w:color="auto"/>
            </w:tcBorders>
            <w:shd w:val="clear" w:color="auto" w:fill="auto"/>
            <w:vAlign w:val="center"/>
          </w:tcPr>
          <w:p w14:paraId="7BC9CB31" w14:textId="77777777" w:rsidR="00776B2B" w:rsidRPr="007A78E6" w:rsidRDefault="007A78E6" w:rsidP="005E4B70">
            <w:pPr>
              <w:pStyle w:val="a7"/>
              <w:rPr>
                <w:lang w:val="ru-RU"/>
              </w:rPr>
            </w:pPr>
            <w:r w:rsidRPr="00DF76CA">
              <w:rPr>
                <w:lang w:val="ru"/>
              </w:rPr>
              <w:t>1. Заземление или короткое замыкание выходной цепи преобразователя</w:t>
            </w:r>
          </w:p>
          <w:p w14:paraId="07851F2D" w14:textId="77777777" w:rsidR="00776B2B" w:rsidRPr="007A78E6" w:rsidRDefault="007A78E6" w:rsidP="005E4B70">
            <w:pPr>
              <w:pStyle w:val="a7"/>
              <w:rPr>
                <w:lang w:val="ru-RU"/>
              </w:rPr>
            </w:pPr>
            <w:r w:rsidRPr="00DF76CA">
              <w:rPr>
                <w:lang w:val="ru"/>
              </w:rPr>
              <w:t>2. Установлен векторный режим управления без задания параметров</w:t>
            </w:r>
          </w:p>
          <w:p w14:paraId="1909A4F1" w14:textId="77777777" w:rsidR="00776B2B" w:rsidRPr="007A78E6" w:rsidRDefault="007A78E6" w:rsidP="005E4B70">
            <w:pPr>
              <w:pStyle w:val="a7"/>
              <w:rPr>
                <w:lang w:val="ru-RU"/>
              </w:rPr>
            </w:pPr>
            <w:r w:rsidRPr="00DF76CA">
              <w:rPr>
                <w:lang w:val="ru"/>
              </w:rPr>
              <w:t>3. Низкое напряжение</w:t>
            </w:r>
          </w:p>
          <w:p w14:paraId="22096FBE" w14:textId="77777777" w:rsidR="00776B2B" w:rsidRPr="007A78E6" w:rsidRDefault="007A78E6" w:rsidP="005E4B70">
            <w:pPr>
              <w:pStyle w:val="a7"/>
              <w:rPr>
                <w:lang w:val="ru-RU"/>
              </w:rPr>
            </w:pPr>
            <w:r w:rsidRPr="00DF76CA">
              <w:rPr>
                <w:lang w:val="ru"/>
              </w:rPr>
              <w:t>4. Внезапное увеличение нагрузки во время работы</w:t>
            </w:r>
          </w:p>
          <w:p w14:paraId="5F109CB8" w14:textId="77777777" w:rsidR="00776B2B" w:rsidRPr="00DF76CA" w:rsidRDefault="007A78E6" w:rsidP="005E4B70">
            <w:pPr>
              <w:pStyle w:val="a7"/>
            </w:pPr>
            <w:r w:rsidRPr="00DF76CA">
              <w:rPr>
                <w:lang w:val="ru"/>
              </w:rPr>
              <w:t>5. Низкое значение мощности преобразователя</w:t>
            </w:r>
          </w:p>
        </w:tc>
        <w:tc>
          <w:tcPr>
            <w:tcW w:w="3101" w:type="dxa"/>
            <w:tcBorders>
              <w:top w:val="single" w:sz="4" w:space="0" w:color="auto"/>
              <w:left w:val="single" w:sz="4" w:space="0" w:color="auto"/>
              <w:right w:val="single" w:sz="4" w:space="0" w:color="auto"/>
            </w:tcBorders>
            <w:shd w:val="clear" w:color="auto" w:fill="auto"/>
            <w:vAlign w:val="center"/>
          </w:tcPr>
          <w:p w14:paraId="1B5930BD" w14:textId="77777777" w:rsidR="00776B2B" w:rsidRPr="007A78E6" w:rsidRDefault="007A78E6" w:rsidP="005E4B70">
            <w:pPr>
              <w:pStyle w:val="a7"/>
              <w:spacing w:after="120"/>
              <w:rPr>
                <w:lang w:val="ru-RU"/>
              </w:rPr>
            </w:pPr>
            <w:r w:rsidRPr="00DF76CA">
              <w:rPr>
                <w:lang w:val="ru"/>
              </w:rPr>
              <w:t>1. Устранить неисправности периферийного оборудования</w:t>
            </w:r>
          </w:p>
          <w:p w14:paraId="47AF79BB" w14:textId="77777777" w:rsidR="00776B2B" w:rsidRPr="007A78E6" w:rsidRDefault="007A78E6" w:rsidP="005E4B70">
            <w:pPr>
              <w:pStyle w:val="a7"/>
              <w:spacing w:after="120"/>
              <w:rPr>
                <w:lang w:val="ru-RU"/>
              </w:rPr>
            </w:pPr>
            <w:r w:rsidRPr="00DF76CA">
              <w:rPr>
                <w:lang w:val="ru"/>
              </w:rPr>
              <w:t>2. Задать параметры двигателя</w:t>
            </w:r>
          </w:p>
          <w:p w14:paraId="31DDE82E" w14:textId="77777777" w:rsidR="00776B2B" w:rsidRPr="007A78E6" w:rsidRDefault="007A78E6" w:rsidP="005E4B70">
            <w:pPr>
              <w:pStyle w:val="a7"/>
              <w:rPr>
                <w:lang w:val="ru-RU"/>
              </w:rPr>
            </w:pPr>
            <w:r w:rsidRPr="00DF76CA">
              <w:rPr>
                <w:lang w:val="ru"/>
              </w:rPr>
              <w:t>3. Установить напряжение в нормальном диапазоне</w:t>
            </w:r>
          </w:p>
          <w:p w14:paraId="2921001C" w14:textId="77777777" w:rsidR="00776B2B" w:rsidRPr="007A78E6" w:rsidRDefault="007A78E6" w:rsidP="005E4B70">
            <w:pPr>
              <w:pStyle w:val="a7"/>
              <w:spacing w:after="120"/>
              <w:rPr>
                <w:lang w:val="ru-RU"/>
              </w:rPr>
            </w:pPr>
            <w:r w:rsidRPr="00DF76CA">
              <w:rPr>
                <w:lang w:val="ru"/>
              </w:rPr>
              <w:t>4. Отменить внезапное увеличение нагрузки</w:t>
            </w:r>
          </w:p>
          <w:p w14:paraId="720DEC04" w14:textId="77777777" w:rsidR="00776B2B" w:rsidRPr="007A78E6" w:rsidRDefault="007A78E6" w:rsidP="005E4B70">
            <w:pPr>
              <w:pStyle w:val="a7"/>
              <w:spacing w:after="120"/>
              <w:rPr>
                <w:lang w:val="ru-RU"/>
              </w:rPr>
            </w:pPr>
            <w:r w:rsidRPr="00DF76CA">
              <w:rPr>
                <w:lang w:val="ru"/>
              </w:rPr>
              <w:t>5. Выбрать преобразователь более высокой мощности</w:t>
            </w:r>
          </w:p>
        </w:tc>
      </w:tr>
      <w:tr w:rsidR="005B66E3" w:rsidRPr="007D0022" w14:paraId="2068FEFC" w14:textId="77777777" w:rsidTr="005E4B70">
        <w:trPr>
          <w:trHeight w:val="754"/>
          <w:jc w:val="center"/>
        </w:trPr>
        <w:tc>
          <w:tcPr>
            <w:tcW w:w="826" w:type="dxa"/>
            <w:tcBorders>
              <w:top w:val="single" w:sz="4" w:space="0" w:color="auto"/>
              <w:left w:val="single" w:sz="4" w:space="0" w:color="auto"/>
            </w:tcBorders>
            <w:shd w:val="clear" w:color="auto" w:fill="auto"/>
            <w:vAlign w:val="center"/>
          </w:tcPr>
          <w:p w14:paraId="578492FD" w14:textId="77777777" w:rsidR="00776B2B" w:rsidRPr="007A78E6" w:rsidRDefault="007A78E6" w:rsidP="005E4B70">
            <w:pPr>
              <w:pStyle w:val="a7"/>
              <w:rPr>
                <w:lang w:val="ru-RU"/>
              </w:rPr>
            </w:pPr>
            <w:r w:rsidRPr="00DF76CA">
              <w:rPr>
                <w:lang w:val="ru"/>
              </w:rPr>
              <w:t>Превышение по напряжению при торможении</w:t>
            </w:r>
          </w:p>
        </w:tc>
        <w:tc>
          <w:tcPr>
            <w:tcW w:w="466" w:type="dxa"/>
            <w:tcBorders>
              <w:top w:val="single" w:sz="4" w:space="0" w:color="auto"/>
              <w:left w:val="single" w:sz="4" w:space="0" w:color="auto"/>
            </w:tcBorders>
            <w:shd w:val="clear" w:color="auto" w:fill="auto"/>
            <w:vAlign w:val="center"/>
          </w:tcPr>
          <w:p w14:paraId="1407E8F3" w14:textId="77777777" w:rsidR="00776B2B" w:rsidRPr="00DF76CA" w:rsidRDefault="007A78E6" w:rsidP="005E4B70">
            <w:pPr>
              <w:pStyle w:val="a7"/>
              <w:jc w:val="center"/>
            </w:pPr>
            <w:r w:rsidRPr="00DF76CA">
              <w:rPr>
                <w:lang w:val="ru"/>
              </w:rPr>
              <w:t>E-05</w:t>
            </w:r>
          </w:p>
        </w:tc>
        <w:tc>
          <w:tcPr>
            <w:tcW w:w="2866" w:type="dxa"/>
            <w:tcBorders>
              <w:top w:val="single" w:sz="4" w:space="0" w:color="auto"/>
              <w:left w:val="single" w:sz="4" w:space="0" w:color="auto"/>
            </w:tcBorders>
            <w:shd w:val="clear" w:color="auto" w:fill="auto"/>
            <w:vAlign w:val="center"/>
          </w:tcPr>
          <w:p w14:paraId="0E80817B" w14:textId="77777777" w:rsidR="00776B2B" w:rsidRPr="007A78E6" w:rsidRDefault="007A78E6" w:rsidP="005E4B70">
            <w:pPr>
              <w:pStyle w:val="a7"/>
              <w:rPr>
                <w:lang w:val="ru-RU"/>
              </w:rPr>
            </w:pPr>
            <w:r w:rsidRPr="00DF76CA">
              <w:rPr>
                <w:lang w:val="ru"/>
              </w:rPr>
              <w:t>1. Слишком высокое входное напряжение</w:t>
            </w:r>
          </w:p>
          <w:p w14:paraId="72F3FEEF" w14:textId="77777777" w:rsidR="00776B2B" w:rsidRPr="007A78E6" w:rsidRDefault="007A78E6" w:rsidP="005E4B70">
            <w:pPr>
              <w:pStyle w:val="a7"/>
              <w:rPr>
                <w:lang w:val="ru-RU"/>
              </w:rPr>
            </w:pPr>
            <w:r w:rsidRPr="00DF76CA">
              <w:rPr>
                <w:lang w:val="ru"/>
              </w:rPr>
              <w:t>2. В процессе ускорения двигатель работает под воздействием внешней силы</w:t>
            </w:r>
          </w:p>
          <w:p w14:paraId="1587F9F5" w14:textId="77777777" w:rsidR="00776B2B" w:rsidRPr="007A78E6" w:rsidRDefault="007A78E6" w:rsidP="005E4B70">
            <w:pPr>
              <w:pStyle w:val="a7"/>
              <w:rPr>
                <w:lang w:val="ru-RU"/>
              </w:rPr>
            </w:pPr>
            <w:r w:rsidRPr="00DF76CA">
              <w:rPr>
                <w:lang w:val="ru"/>
              </w:rPr>
              <w:t>3. Слишком короткое время ускорения</w:t>
            </w:r>
          </w:p>
          <w:p w14:paraId="1C8CEB78" w14:textId="77777777" w:rsidR="00776B2B" w:rsidRPr="007A78E6" w:rsidRDefault="007A78E6" w:rsidP="005E4B70">
            <w:pPr>
              <w:pStyle w:val="a7"/>
              <w:rPr>
                <w:lang w:val="ru-RU"/>
              </w:rPr>
            </w:pPr>
            <w:r w:rsidRPr="00DF76CA">
              <w:rPr>
                <w:lang w:val="ru"/>
              </w:rPr>
              <w:t>4. Не установлено тормозящее устройство и тормозной резистор</w:t>
            </w:r>
          </w:p>
        </w:tc>
        <w:tc>
          <w:tcPr>
            <w:tcW w:w="3101" w:type="dxa"/>
            <w:tcBorders>
              <w:top w:val="single" w:sz="4" w:space="0" w:color="auto"/>
              <w:left w:val="single" w:sz="4" w:space="0" w:color="auto"/>
              <w:right w:val="single" w:sz="4" w:space="0" w:color="auto"/>
            </w:tcBorders>
            <w:shd w:val="clear" w:color="auto" w:fill="auto"/>
            <w:vAlign w:val="center"/>
          </w:tcPr>
          <w:p w14:paraId="65322EA9" w14:textId="77777777" w:rsidR="00776B2B" w:rsidRPr="007A78E6" w:rsidRDefault="007A78E6" w:rsidP="005E4B70">
            <w:pPr>
              <w:pStyle w:val="a7"/>
              <w:rPr>
                <w:lang w:val="ru-RU"/>
              </w:rPr>
            </w:pPr>
            <w:r w:rsidRPr="00DF76CA">
              <w:rPr>
                <w:lang w:val="ru"/>
              </w:rPr>
              <w:t>1. Установить напряжение в нормальном диапазоне</w:t>
            </w:r>
          </w:p>
          <w:p w14:paraId="513501F4" w14:textId="77777777" w:rsidR="00776B2B" w:rsidRPr="007A78E6" w:rsidRDefault="007A78E6" w:rsidP="005E4B70">
            <w:pPr>
              <w:pStyle w:val="a7"/>
              <w:spacing w:after="120"/>
              <w:rPr>
                <w:lang w:val="ru-RU"/>
              </w:rPr>
            </w:pPr>
            <w:r w:rsidRPr="00DF76CA">
              <w:rPr>
                <w:lang w:val="ru"/>
              </w:rPr>
              <w:t>2. Устранить внешнюю силу или установить тормозной резистор</w:t>
            </w:r>
          </w:p>
          <w:p w14:paraId="7998D171" w14:textId="77777777" w:rsidR="00776B2B" w:rsidRPr="007A78E6" w:rsidRDefault="007A78E6" w:rsidP="005E4B70">
            <w:pPr>
              <w:pStyle w:val="a7"/>
              <w:rPr>
                <w:lang w:val="ru-RU"/>
              </w:rPr>
            </w:pPr>
            <w:r w:rsidRPr="00DF76CA">
              <w:rPr>
                <w:lang w:val="ru"/>
              </w:rPr>
              <w:t>3. Увеличить время ускорения</w:t>
            </w:r>
          </w:p>
          <w:p w14:paraId="76A7DA27" w14:textId="77777777" w:rsidR="00776B2B" w:rsidRPr="007A78E6" w:rsidRDefault="007A78E6" w:rsidP="005E4B70">
            <w:pPr>
              <w:pStyle w:val="a7"/>
              <w:rPr>
                <w:lang w:val="ru-RU"/>
              </w:rPr>
            </w:pPr>
            <w:r w:rsidRPr="00DF76CA">
              <w:rPr>
                <w:lang w:val="ru"/>
              </w:rPr>
              <w:t>4. Установить тормозящее устройство и резистор</w:t>
            </w:r>
          </w:p>
        </w:tc>
      </w:tr>
      <w:tr w:rsidR="005B66E3" w:rsidRPr="007D0022" w14:paraId="41AF4645" w14:textId="77777777" w:rsidTr="005E4B70">
        <w:trPr>
          <w:trHeight w:val="749"/>
          <w:jc w:val="center"/>
        </w:trPr>
        <w:tc>
          <w:tcPr>
            <w:tcW w:w="826" w:type="dxa"/>
            <w:tcBorders>
              <w:top w:val="single" w:sz="4" w:space="0" w:color="auto"/>
              <w:left w:val="single" w:sz="4" w:space="0" w:color="auto"/>
            </w:tcBorders>
            <w:shd w:val="clear" w:color="auto" w:fill="auto"/>
            <w:vAlign w:val="center"/>
          </w:tcPr>
          <w:p w14:paraId="770AC3EA" w14:textId="77777777" w:rsidR="00776B2B" w:rsidRPr="007A78E6" w:rsidRDefault="007A78E6" w:rsidP="005E4B70">
            <w:pPr>
              <w:pStyle w:val="a7"/>
              <w:rPr>
                <w:lang w:val="ru-RU"/>
              </w:rPr>
            </w:pPr>
            <w:r w:rsidRPr="00DF76CA">
              <w:rPr>
                <w:lang w:val="ru"/>
              </w:rPr>
              <w:t>Превышение по напряжению при торможении</w:t>
            </w:r>
          </w:p>
        </w:tc>
        <w:tc>
          <w:tcPr>
            <w:tcW w:w="466" w:type="dxa"/>
            <w:tcBorders>
              <w:top w:val="single" w:sz="4" w:space="0" w:color="auto"/>
              <w:left w:val="single" w:sz="4" w:space="0" w:color="auto"/>
            </w:tcBorders>
            <w:shd w:val="clear" w:color="auto" w:fill="auto"/>
            <w:vAlign w:val="center"/>
          </w:tcPr>
          <w:p w14:paraId="730AD4F3" w14:textId="77777777" w:rsidR="00776B2B" w:rsidRPr="00DF76CA" w:rsidRDefault="007A78E6" w:rsidP="005E4B70">
            <w:pPr>
              <w:pStyle w:val="a7"/>
              <w:jc w:val="center"/>
            </w:pPr>
            <w:r w:rsidRPr="00DF76CA">
              <w:rPr>
                <w:lang w:val="ru"/>
              </w:rPr>
              <w:t>E-06</w:t>
            </w:r>
          </w:p>
        </w:tc>
        <w:tc>
          <w:tcPr>
            <w:tcW w:w="2866" w:type="dxa"/>
            <w:tcBorders>
              <w:top w:val="single" w:sz="4" w:space="0" w:color="auto"/>
              <w:left w:val="single" w:sz="4" w:space="0" w:color="auto"/>
            </w:tcBorders>
            <w:shd w:val="clear" w:color="auto" w:fill="auto"/>
            <w:vAlign w:val="center"/>
          </w:tcPr>
          <w:p w14:paraId="019872AE" w14:textId="77777777" w:rsidR="00776B2B" w:rsidRPr="007A78E6" w:rsidRDefault="007A78E6" w:rsidP="005E4B70">
            <w:pPr>
              <w:pStyle w:val="a7"/>
              <w:rPr>
                <w:lang w:val="ru-RU"/>
              </w:rPr>
            </w:pPr>
            <w:r w:rsidRPr="00DF76CA">
              <w:rPr>
                <w:lang w:val="ru"/>
              </w:rPr>
              <w:t>1. Слишком высокое входное напряжение</w:t>
            </w:r>
          </w:p>
          <w:p w14:paraId="50742F30" w14:textId="77777777" w:rsidR="00776B2B" w:rsidRPr="007A78E6" w:rsidRDefault="007A78E6" w:rsidP="005E4B70">
            <w:pPr>
              <w:pStyle w:val="a7"/>
              <w:rPr>
                <w:lang w:val="ru-RU"/>
              </w:rPr>
            </w:pPr>
            <w:r w:rsidRPr="00DF76CA">
              <w:rPr>
                <w:lang w:val="ru"/>
              </w:rPr>
              <w:t>2. В процессе торможения двигатель работает под воздействием внешней силы</w:t>
            </w:r>
          </w:p>
          <w:p w14:paraId="14432433" w14:textId="77777777" w:rsidR="00776B2B" w:rsidRPr="007A78E6" w:rsidRDefault="007A78E6" w:rsidP="005E4B70">
            <w:pPr>
              <w:pStyle w:val="a7"/>
              <w:rPr>
                <w:lang w:val="ru-RU"/>
              </w:rPr>
            </w:pPr>
            <w:r w:rsidRPr="00DF76CA">
              <w:rPr>
                <w:lang w:val="ru"/>
              </w:rPr>
              <w:t>3. Слишком короткое время торможения</w:t>
            </w:r>
          </w:p>
          <w:p w14:paraId="6ED07CB6" w14:textId="77777777" w:rsidR="00776B2B" w:rsidRPr="007A78E6" w:rsidRDefault="007A78E6" w:rsidP="005E4B70">
            <w:pPr>
              <w:pStyle w:val="a7"/>
              <w:rPr>
                <w:lang w:val="ru-RU"/>
              </w:rPr>
            </w:pPr>
            <w:r w:rsidRPr="00DF76CA">
              <w:rPr>
                <w:lang w:val="ru"/>
              </w:rPr>
              <w:t>4. Не установлено тормозящее устройство и тормозной резистор</w:t>
            </w:r>
          </w:p>
        </w:tc>
        <w:tc>
          <w:tcPr>
            <w:tcW w:w="3101" w:type="dxa"/>
            <w:tcBorders>
              <w:top w:val="single" w:sz="4" w:space="0" w:color="auto"/>
              <w:left w:val="single" w:sz="4" w:space="0" w:color="auto"/>
              <w:right w:val="single" w:sz="4" w:space="0" w:color="auto"/>
            </w:tcBorders>
            <w:shd w:val="clear" w:color="auto" w:fill="auto"/>
            <w:vAlign w:val="center"/>
          </w:tcPr>
          <w:p w14:paraId="4F4D3732" w14:textId="77777777" w:rsidR="00776B2B" w:rsidRPr="007A78E6" w:rsidRDefault="007A78E6" w:rsidP="005E4B70">
            <w:pPr>
              <w:pStyle w:val="a7"/>
              <w:rPr>
                <w:lang w:val="ru-RU"/>
              </w:rPr>
            </w:pPr>
            <w:r w:rsidRPr="00DF76CA">
              <w:rPr>
                <w:lang w:val="ru"/>
              </w:rPr>
              <w:t>1. Установить напряжение в нормальном диапазоне</w:t>
            </w:r>
          </w:p>
          <w:p w14:paraId="604B545A" w14:textId="77777777" w:rsidR="00776B2B" w:rsidRPr="007A78E6" w:rsidRDefault="007A78E6" w:rsidP="005E4B70">
            <w:pPr>
              <w:pStyle w:val="a7"/>
              <w:spacing w:after="120"/>
              <w:rPr>
                <w:lang w:val="ru-RU"/>
              </w:rPr>
            </w:pPr>
            <w:r w:rsidRPr="00DF76CA">
              <w:rPr>
                <w:lang w:val="ru"/>
              </w:rPr>
              <w:t>2. Устранить внешнюю силу или установить тормозной резистор</w:t>
            </w:r>
          </w:p>
          <w:p w14:paraId="44EFDCB5" w14:textId="77777777" w:rsidR="00776B2B" w:rsidRPr="007A78E6" w:rsidRDefault="007A78E6" w:rsidP="005E4B70">
            <w:pPr>
              <w:pStyle w:val="a7"/>
              <w:rPr>
                <w:lang w:val="ru-RU"/>
              </w:rPr>
            </w:pPr>
            <w:r w:rsidRPr="00DF76CA">
              <w:rPr>
                <w:lang w:val="ru"/>
              </w:rPr>
              <w:t>3. Увеличить время торможения</w:t>
            </w:r>
          </w:p>
          <w:p w14:paraId="40F2E7B1" w14:textId="77777777" w:rsidR="00776B2B" w:rsidRPr="007A78E6" w:rsidRDefault="007A78E6" w:rsidP="005E4B70">
            <w:pPr>
              <w:pStyle w:val="a7"/>
              <w:rPr>
                <w:lang w:val="ru-RU"/>
              </w:rPr>
            </w:pPr>
            <w:r w:rsidRPr="00DF76CA">
              <w:rPr>
                <w:lang w:val="ru"/>
              </w:rPr>
              <w:t>4. Установить тормозящее устройство и резистор</w:t>
            </w:r>
          </w:p>
        </w:tc>
      </w:tr>
      <w:tr w:rsidR="005B66E3" w:rsidRPr="007D0022" w14:paraId="1C896B3B" w14:textId="77777777" w:rsidTr="005E4B70">
        <w:trPr>
          <w:trHeight w:val="504"/>
          <w:jc w:val="center"/>
        </w:trPr>
        <w:tc>
          <w:tcPr>
            <w:tcW w:w="826" w:type="dxa"/>
            <w:tcBorders>
              <w:top w:val="single" w:sz="4" w:space="0" w:color="auto"/>
              <w:left w:val="single" w:sz="4" w:space="0" w:color="auto"/>
              <w:bottom w:val="single" w:sz="4" w:space="0" w:color="auto"/>
            </w:tcBorders>
            <w:shd w:val="clear" w:color="auto" w:fill="auto"/>
            <w:vAlign w:val="center"/>
          </w:tcPr>
          <w:p w14:paraId="7C279E27" w14:textId="77777777" w:rsidR="00776B2B" w:rsidRPr="00DF76CA" w:rsidRDefault="007A78E6" w:rsidP="005E4B70">
            <w:pPr>
              <w:pStyle w:val="a7"/>
            </w:pPr>
            <w:r w:rsidRPr="00DF76CA">
              <w:rPr>
                <w:lang w:val="ru"/>
              </w:rPr>
              <w:t>Перенапряжение при постоянной скорости</w:t>
            </w:r>
          </w:p>
        </w:tc>
        <w:tc>
          <w:tcPr>
            <w:tcW w:w="466" w:type="dxa"/>
            <w:tcBorders>
              <w:top w:val="single" w:sz="4" w:space="0" w:color="auto"/>
              <w:left w:val="single" w:sz="4" w:space="0" w:color="auto"/>
              <w:bottom w:val="single" w:sz="4" w:space="0" w:color="auto"/>
            </w:tcBorders>
            <w:shd w:val="clear" w:color="auto" w:fill="auto"/>
            <w:vAlign w:val="center"/>
          </w:tcPr>
          <w:p w14:paraId="16EB3D40" w14:textId="77777777" w:rsidR="00776B2B" w:rsidRPr="00DF76CA" w:rsidRDefault="007A78E6" w:rsidP="005E4B70">
            <w:pPr>
              <w:pStyle w:val="a7"/>
              <w:jc w:val="center"/>
            </w:pPr>
            <w:r w:rsidRPr="00DF76CA">
              <w:rPr>
                <w:lang w:val="ru"/>
              </w:rPr>
              <w:t>E-07</w:t>
            </w:r>
          </w:p>
        </w:tc>
        <w:tc>
          <w:tcPr>
            <w:tcW w:w="2866" w:type="dxa"/>
            <w:tcBorders>
              <w:top w:val="single" w:sz="4" w:space="0" w:color="auto"/>
              <w:left w:val="single" w:sz="4" w:space="0" w:color="auto"/>
              <w:bottom w:val="single" w:sz="4" w:space="0" w:color="auto"/>
            </w:tcBorders>
            <w:shd w:val="clear" w:color="auto" w:fill="auto"/>
            <w:vAlign w:val="center"/>
          </w:tcPr>
          <w:p w14:paraId="5999761F" w14:textId="77777777" w:rsidR="00776B2B" w:rsidRPr="007A78E6" w:rsidRDefault="007A78E6" w:rsidP="005E4B70">
            <w:pPr>
              <w:pStyle w:val="a7"/>
              <w:rPr>
                <w:lang w:val="ru-RU"/>
              </w:rPr>
            </w:pPr>
            <w:r w:rsidRPr="00DF76CA">
              <w:rPr>
                <w:lang w:val="ru"/>
              </w:rPr>
              <w:t>1. Слишком высокое входное напряжение</w:t>
            </w:r>
          </w:p>
          <w:p w14:paraId="6F55741A" w14:textId="77777777" w:rsidR="00776B2B" w:rsidRPr="007A78E6" w:rsidRDefault="007A78E6" w:rsidP="005E4B70">
            <w:pPr>
              <w:pStyle w:val="a7"/>
              <w:rPr>
                <w:lang w:val="ru-RU"/>
              </w:rPr>
            </w:pPr>
            <w:r w:rsidRPr="00DF76CA">
              <w:rPr>
                <w:lang w:val="ru"/>
              </w:rPr>
              <w:t>2. Во время работы двигатель работает под воздействием внешней силы</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tcPr>
          <w:p w14:paraId="3C53F86A" w14:textId="77777777" w:rsidR="00776B2B" w:rsidRPr="007A78E6" w:rsidRDefault="007A78E6" w:rsidP="005E4B70">
            <w:pPr>
              <w:pStyle w:val="a7"/>
              <w:rPr>
                <w:lang w:val="ru-RU"/>
              </w:rPr>
            </w:pPr>
            <w:r w:rsidRPr="00DF76CA">
              <w:rPr>
                <w:lang w:val="ru"/>
              </w:rPr>
              <w:t>1. Установить напряжение в нормальном диапазоне</w:t>
            </w:r>
          </w:p>
          <w:p w14:paraId="7C6DD4CB" w14:textId="77777777" w:rsidR="00776B2B" w:rsidRPr="007A78E6" w:rsidRDefault="007A78E6" w:rsidP="005E4B70">
            <w:pPr>
              <w:pStyle w:val="a7"/>
              <w:rPr>
                <w:lang w:val="ru-RU"/>
              </w:rPr>
            </w:pPr>
            <w:r w:rsidRPr="00DF76CA">
              <w:rPr>
                <w:lang w:val="ru"/>
              </w:rPr>
              <w:t>2. Устранить внешнюю силу или установить тормозной резистор</w:t>
            </w:r>
          </w:p>
        </w:tc>
      </w:tr>
    </w:tbl>
    <w:p w14:paraId="5EE37718"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30"/>
        <w:gridCol w:w="461"/>
        <w:gridCol w:w="2866"/>
        <w:gridCol w:w="3101"/>
      </w:tblGrid>
      <w:tr w:rsidR="005B66E3" w:rsidRPr="00DF76CA" w14:paraId="23581D3F" w14:textId="77777777" w:rsidTr="00546EB0">
        <w:trPr>
          <w:trHeight w:val="20"/>
          <w:jc w:val="center"/>
        </w:trPr>
        <w:tc>
          <w:tcPr>
            <w:tcW w:w="830" w:type="dxa"/>
            <w:tcBorders>
              <w:top w:val="single" w:sz="4" w:space="0" w:color="auto"/>
              <w:left w:val="single" w:sz="4" w:space="0" w:color="auto"/>
            </w:tcBorders>
            <w:shd w:val="clear" w:color="auto" w:fill="C7C8CA"/>
            <w:vAlign w:val="center"/>
          </w:tcPr>
          <w:p w14:paraId="575CCA8E" w14:textId="77777777" w:rsidR="00776B2B" w:rsidRPr="00DF76CA" w:rsidRDefault="007A78E6" w:rsidP="00546EB0">
            <w:pPr>
              <w:pStyle w:val="a7"/>
            </w:pPr>
            <w:r w:rsidRPr="00DF76CA">
              <w:rPr>
                <w:lang w:val="ru"/>
              </w:rPr>
              <w:lastRenderedPageBreak/>
              <w:t>Наименование неисправности</w:t>
            </w:r>
          </w:p>
        </w:tc>
        <w:tc>
          <w:tcPr>
            <w:tcW w:w="461" w:type="dxa"/>
            <w:tcBorders>
              <w:top w:val="single" w:sz="4" w:space="0" w:color="auto"/>
              <w:left w:val="single" w:sz="4" w:space="0" w:color="auto"/>
            </w:tcBorders>
            <w:shd w:val="clear" w:color="auto" w:fill="C7C8CA"/>
            <w:vAlign w:val="center"/>
          </w:tcPr>
          <w:p w14:paraId="1DD38693" w14:textId="77777777" w:rsidR="00776B2B" w:rsidRPr="00DF76CA" w:rsidRDefault="007A78E6" w:rsidP="00546EB0">
            <w:pPr>
              <w:pStyle w:val="a7"/>
              <w:jc w:val="center"/>
            </w:pPr>
            <w:r w:rsidRPr="00DF76CA">
              <w:rPr>
                <w:lang w:val="ru"/>
              </w:rPr>
              <w:t>Код неисправности</w:t>
            </w:r>
          </w:p>
        </w:tc>
        <w:tc>
          <w:tcPr>
            <w:tcW w:w="2866" w:type="dxa"/>
            <w:tcBorders>
              <w:top w:val="single" w:sz="4" w:space="0" w:color="auto"/>
              <w:left w:val="single" w:sz="4" w:space="0" w:color="auto"/>
            </w:tcBorders>
            <w:shd w:val="clear" w:color="auto" w:fill="C7C8CA"/>
            <w:vAlign w:val="center"/>
          </w:tcPr>
          <w:p w14:paraId="56DE78D6" w14:textId="77777777" w:rsidR="00776B2B" w:rsidRPr="00DF76CA" w:rsidRDefault="007A78E6" w:rsidP="00546EB0">
            <w:pPr>
              <w:pStyle w:val="a7"/>
              <w:jc w:val="center"/>
            </w:pPr>
            <w:r w:rsidRPr="00DF76CA">
              <w:rPr>
                <w:lang w:val="ru"/>
              </w:rPr>
              <w:t>Возможные причины</w:t>
            </w:r>
          </w:p>
        </w:tc>
        <w:tc>
          <w:tcPr>
            <w:tcW w:w="3101" w:type="dxa"/>
            <w:tcBorders>
              <w:top w:val="single" w:sz="4" w:space="0" w:color="auto"/>
              <w:left w:val="single" w:sz="4" w:space="0" w:color="auto"/>
              <w:right w:val="single" w:sz="4" w:space="0" w:color="auto"/>
            </w:tcBorders>
            <w:shd w:val="clear" w:color="auto" w:fill="C7C8CA"/>
            <w:vAlign w:val="center"/>
          </w:tcPr>
          <w:p w14:paraId="2FCE95DD" w14:textId="77777777" w:rsidR="00776B2B" w:rsidRPr="00DF76CA" w:rsidRDefault="007A78E6" w:rsidP="00546EB0">
            <w:pPr>
              <w:pStyle w:val="a7"/>
              <w:jc w:val="center"/>
            </w:pPr>
            <w:r w:rsidRPr="00DF76CA">
              <w:rPr>
                <w:lang w:val="ru"/>
              </w:rPr>
              <w:t>Способы устранения</w:t>
            </w:r>
          </w:p>
        </w:tc>
      </w:tr>
      <w:tr w:rsidR="005B66E3" w:rsidRPr="007D0022" w14:paraId="0A17177D"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0666CB30" w14:textId="77777777" w:rsidR="00776B2B" w:rsidRPr="00DF76CA" w:rsidRDefault="007A78E6" w:rsidP="00546EB0">
            <w:pPr>
              <w:pStyle w:val="a7"/>
            </w:pPr>
            <w:r w:rsidRPr="00DF76CA">
              <w:rPr>
                <w:lang w:val="ru"/>
              </w:rPr>
              <w:t>Сбой управляющего электропитания</w:t>
            </w:r>
          </w:p>
        </w:tc>
        <w:tc>
          <w:tcPr>
            <w:tcW w:w="461" w:type="dxa"/>
            <w:tcBorders>
              <w:top w:val="single" w:sz="4" w:space="0" w:color="auto"/>
              <w:left w:val="single" w:sz="4" w:space="0" w:color="auto"/>
            </w:tcBorders>
            <w:shd w:val="clear" w:color="auto" w:fill="auto"/>
            <w:vAlign w:val="center"/>
          </w:tcPr>
          <w:p w14:paraId="308DA6FD" w14:textId="77777777" w:rsidR="00776B2B" w:rsidRPr="00DF76CA" w:rsidRDefault="007A78E6" w:rsidP="00546EB0">
            <w:pPr>
              <w:pStyle w:val="a7"/>
              <w:jc w:val="center"/>
            </w:pPr>
            <w:r w:rsidRPr="00DF76CA">
              <w:rPr>
                <w:lang w:val="ru"/>
              </w:rPr>
              <w:t>E-08</w:t>
            </w:r>
          </w:p>
        </w:tc>
        <w:tc>
          <w:tcPr>
            <w:tcW w:w="2866" w:type="dxa"/>
            <w:tcBorders>
              <w:top w:val="single" w:sz="4" w:space="0" w:color="auto"/>
              <w:left w:val="single" w:sz="4" w:space="0" w:color="auto"/>
            </w:tcBorders>
            <w:shd w:val="clear" w:color="auto" w:fill="auto"/>
            <w:vAlign w:val="center"/>
          </w:tcPr>
          <w:p w14:paraId="454BF461" w14:textId="77777777" w:rsidR="00776B2B" w:rsidRPr="007A78E6" w:rsidRDefault="007A78E6" w:rsidP="00546EB0">
            <w:pPr>
              <w:pStyle w:val="a7"/>
              <w:rPr>
                <w:lang w:val="ru-RU"/>
              </w:rPr>
            </w:pPr>
            <w:r w:rsidRPr="00DF76CA">
              <w:rPr>
                <w:lang w:val="ru"/>
              </w:rPr>
              <w:t>1. Входное напряжение находится за пределами указанного диапазона</w:t>
            </w:r>
          </w:p>
        </w:tc>
        <w:tc>
          <w:tcPr>
            <w:tcW w:w="3101" w:type="dxa"/>
            <w:tcBorders>
              <w:top w:val="single" w:sz="4" w:space="0" w:color="auto"/>
              <w:left w:val="single" w:sz="4" w:space="0" w:color="auto"/>
              <w:right w:val="single" w:sz="4" w:space="0" w:color="auto"/>
            </w:tcBorders>
            <w:shd w:val="clear" w:color="auto" w:fill="auto"/>
            <w:vAlign w:val="center"/>
          </w:tcPr>
          <w:p w14:paraId="0DEAF71F" w14:textId="77777777" w:rsidR="00776B2B" w:rsidRPr="007A78E6" w:rsidRDefault="007A78E6" w:rsidP="00546EB0">
            <w:pPr>
              <w:pStyle w:val="a7"/>
              <w:rPr>
                <w:lang w:val="ru-RU"/>
              </w:rPr>
            </w:pPr>
            <w:r w:rsidRPr="00DF76CA">
              <w:rPr>
                <w:lang w:val="ru"/>
              </w:rPr>
              <w:t>1. Входное напряжение находится за пределами указанного диапазона</w:t>
            </w:r>
          </w:p>
        </w:tc>
      </w:tr>
      <w:tr w:rsidR="005B66E3" w:rsidRPr="007D0022" w14:paraId="17B20DF6"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32ECC4DE" w14:textId="77777777" w:rsidR="00776B2B" w:rsidRPr="00DF76CA" w:rsidRDefault="007A78E6" w:rsidP="00546EB0">
            <w:pPr>
              <w:pStyle w:val="a7"/>
            </w:pPr>
            <w:r w:rsidRPr="00DF76CA">
              <w:rPr>
                <w:lang w:val="ru"/>
              </w:rPr>
              <w:t>Пониженное напряжение</w:t>
            </w:r>
          </w:p>
        </w:tc>
        <w:tc>
          <w:tcPr>
            <w:tcW w:w="461" w:type="dxa"/>
            <w:tcBorders>
              <w:top w:val="single" w:sz="4" w:space="0" w:color="auto"/>
              <w:left w:val="single" w:sz="4" w:space="0" w:color="auto"/>
            </w:tcBorders>
            <w:shd w:val="clear" w:color="auto" w:fill="auto"/>
            <w:vAlign w:val="center"/>
          </w:tcPr>
          <w:p w14:paraId="404943CD" w14:textId="77777777" w:rsidR="00776B2B" w:rsidRPr="00DF76CA" w:rsidRDefault="007A78E6" w:rsidP="00546EB0">
            <w:pPr>
              <w:pStyle w:val="a7"/>
              <w:jc w:val="center"/>
            </w:pPr>
            <w:r w:rsidRPr="00DF76CA">
              <w:rPr>
                <w:lang w:val="ru"/>
              </w:rPr>
              <w:t>E-09</w:t>
            </w:r>
          </w:p>
        </w:tc>
        <w:tc>
          <w:tcPr>
            <w:tcW w:w="2866" w:type="dxa"/>
            <w:tcBorders>
              <w:top w:val="single" w:sz="4" w:space="0" w:color="auto"/>
              <w:left w:val="single" w:sz="4" w:space="0" w:color="auto"/>
            </w:tcBorders>
            <w:shd w:val="clear" w:color="auto" w:fill="auto"/>
            <w:vAlign w:val="center"/>
          </w:tcPr>
          <w:p w14:paraId="55BAF06E" w14:textId="77777777" w:rsidR="00776B2B" w:rsidRPr="007A78E6" w:rsidRDefault="007A78E6" w:rsidP="00546EB0">
            <w:pPr>
              <w:pStyle w:val="a7"/>
              <w:rPr>
                <w:lang w:val="ru-RU"/>
              </w:rPr>
            </w:pPr>
            <w:r w:rsidRPr="00DF76CA">
              <w:rPr>
                <w:lang w:val="ru"/>
              </w:rPr>
              <w:t>1. Мгновенный сбой электропитания</w:t>
            </w:r>
          </w:p>
          <w:p w14:paraId="7FA68772" w14:textId="77777777" w:rsidR="00776B2B" w:rsidRPr="007A78E6" w:rsidRDefault="007A78E6" w:rsidP="00546EB0">
            <w:pPr>
              <w:pStyle w:val="a7"/>
              <w:rPr>
                <w:lang w:val="ru-RU"/>
              </w:rPr>
            </w:pPr>
            <w:r w:rsidRPr="00DF76CA">
              <w:rPr>
                <w:lang w:val="ru"/>
              </w:rPr>
              <w:t>2. Напряжение входной клеммы преобразователя за пределами требуемого диапазона</w:t>
            </w:r>
          </w:p>
          <w:p w14:paraId="32A7184D" w14:textId="77777777" w:rsidR="00776B2B" w:rsidRPr="007A78E6" w:rsidRDefault="007A78E6" w:rsidP="00546EB0">
            <w:pPr>
              <w:pStyle w:val="a7"/>
              <w:rPr>
                <w:lang w:val="ru-RU"/>
              </w:rPr>
            </w:pPr>
            <w:r w:rsidRPr="00DF76CA">
              <w:rPr>
                <w:lang w:val="ru"/>
              </w:rPr>
              <w:t>3. Аномальное напряжение шины</w:t>
            </w:r>
          </w:p>
          <w:p w14:paraId="4F5C0D6D" w14:textId="77777777" w:rsidR="00776B2B" w:rsidRPr="007A78E6" w:rsidRDefault="007A78E6" w:rsidP="00546EB0">
            <w:pPr>
              <w:pStyle w:val="a7"/>
              <w:rPr>
                <w:lang w:val="ru-RU"/>
              </w:rPr>
            </w:pPr>
            <w:r w:rsidRPr="00DF76CA">
              <w:rPr>
                <w:lang w:val="ru"/>
              </w:rPr>
              <w:t>4. Неисправность выпрямительного моста и буферного резистора</w:t>
            </w:r>
          </w:p>
          <w:p w14:paraId="197BE511" w14:textId="77777777" w:rsidR="00776B2B" w:rsidRPr="007A78E6" w:rsidRDefault="007A78E6" w:rsidP="00546EB0">
            <w:pPr>
              <w:pStyle w:val="a7"/>
              <w:rPr>
                <w:lang w:val="ru-RU"/>
              </w:rPr>
            </w:pPr>
            <w:r w:rsidRPr="00DF76CA">
              <w:rPr>
                <w:lang w:val="ru"/>
              </w:rPr>
              <w:t>5. Неисправность управляющей платы</w:t>
            </w:r>
          </w:p>
          <w:p w14:paraId="410F882E" w14:textId="77777777" w:rsidR="00776B2B" w:rsidRPr="007A78E6" w:rsidRDefault="007A78E6" w:rsidP="00546EB0">
            <w:pPr>
              <w:pStyle w:val="a7"/>
              <w:rPr>
                <w:lang w:val="ru-RU"/>
              </w:rPr>
            </w:pPr>
            <w:r w:rsidRPr="00DF76CA">
              <w:rPr>
                <w:lang w:val="ru"/>
              </w:rPr>
              <w:t>6. Неисправность главной платы управления</w:t>
            </w:r>
          </w:p>
        </w:tc>
        <w:tc>
          <w:tcPr>
            <w:tcW w:w="3101" w:type="dxa"/>
            <w:tcBorders>
              <w:top w:val="single" w:sz="4" w:space="0" w:color="auto"/>
              <w:left w:val="single" w:sz="4" w:space="0" w:color="auto"/>
              <w:right w:val="single" w:sz="4" w:space="0" w:color="auto"/>
            </w:tcBorders>
            <w:shd w:val="clear" w:color="auto" w:fill="auto"/>
            <w:vAlign w:val="center"/>
          </w:tcPr>
          <w:p w14:paraId="0BE81FBC" w14:textId="77777777" w:rsidR="00776B2B" w:rsidRPr="007A78E6" w:rsidRDefault="007A78E6" w:rsidP="00546EB0">
            <w:pPr>
              <w:pStyle w:val="a7"/>
              <w:rPr>
                <w:lang w:val="ru-RU"/>
              </w:rPr>
            </w:pPr>
            <w:r w:rsidRPr="00DF76CA">
              <w:rPr>
                <w:lang w:val="ru"/>
              </w:rPr>
              <w:t>1. Сбросить неисправность</w:t>
            </w:r>
          </w:p>
          <w:p w14:paraId="63162CA9" w14:textId="77777777" w:rsidR="00776B2B" w:rsidRPr="007A78E6" w:rsidRDefault="007A78E6" w:rsidP="00546EB0">
            <w:pPr>
              <w:pStyle w:val="a7"/>
              <w:rPr>
                <w:lang w:val="ru-RU"/>
              </w:rPr>
            </w:pPr>
            <w:r w:rsidRPr="00DF76CA">
              <w:rPr>
                <w:lang w:val="ru"/>
              </w:rPr>
              <w:t>2. Установить напряжение в нормальном диапазоне</w:t>
            </w:r>
          </w:p>
          <w:p w14:paraId="64BC4687" w14:textId="77777777" w:rsidR="00776B2B" w:rsidRPr="007A78E6" w:rsidRDefault="007A78E6" w:rsidP="00546EB0">
            <w:pPr>
              <w:pStyle w:val="a7"/>
              <w:rPr>
                <w:lang w:val="ru-RU"/>
              </w:rPr>
            </w:pPr>
            <w:r w:rsidRPr="00DF76CA">
              <w:rPr>
                <w:lang w:val="ru"/>
              </w:rPr>
              <w:t>3. Обратиться в техническую поддержку</w:t>
            </w:r>
          </w:p>
          <w:p w14:paraId="25EAA1E7" w14:textId="77777777" w:rsidR="00776B2B" w:rsidRPr="007A78E6" w:rsidRDefault="007A78E6" w:rsidP="00546EB0">
            <w:pPr>
              <w:pStyle w:val="a7"/>
              <w:rPr>
                <w:lang w:val="ru-RU"/>
              </w:rPr>
            </w:pPr>
            <w:r w:rsidRPr="00DF76CA">
              <w:rPr>
                <w:lang w:val="ru"/>
              </w:rPr>
              <w:t>4. Обратиться в техническую поддержку</w:t>
            </w:r>
          </w:p>
          <w:p w14:paraId="3551F43C" w14:textId="77777777" w:rsidR="00776B2B" w:rsidRPr="007A78E6" w:rsidRDefault="007A78E6" w:rsidP="00546EB0">
            <w:pPr>
              <w:pStyle w:val="a7"/>
              <w:rPr>
                <w:lang w:val="ru-RU"/>
              </w:rPr>
            </w:pPr>
            <w:r w:rsidRPr="00DF76CA">
              <w:rPr>
                <w:lang w:val="ru"/>
              </w:rPr>
              <w:t>5. Обратиться в техническую поддержку</w:t>
            </w:r>
          </w:p>
          <w:p w14:paraId="2413690E" w14:textId="77777777" w:rsidR="00776B2B" w:rsidRPr="007A78E6" w:rsidRDefault="007A78E6" w:rsidP="00546EB0">
            <w:pPr>
              <w:pStyle w:val="a7"/>
              <w:rPr>
                <w:lang w:val="ru-RU"/>
              </w:rPr>
            </w:pPr>
            <w:r w:rsidRPr="00DF76CA">
              <w:rPr>
                <w:lang w:val="ru"/>
              </w:rPr>
              <w:t>6. Обратиться в техническую поддержку</w:t>
            </w:r>
          </w:p>
        </w:tc>
      </w:tr>
      <w:tr w:rsidR="005B66E3" w:rsidRPr="007D0022" w14:paraId="2D497013"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24CE61F9" w14:textId="77777777" w:rsidR="00776B2B" w:rsidRPr="00DF76CA" w:rsidRDefault="007A78E6" w:rsidP="00546EB0">
            <w:pPr>
              <w:pStyle w:val="a7"/>
            </w:pPr>
            <w:r w:rsidRPr="00DF76CA">
              <w:rPr>
                <w:lang w:val="ru"/>
              </w:rPr>
              <w:t>Перегрузка преобразователя</w:t>
            </w:r>
          </w:p>
        </w:tc>
        <w:tc>
          <w:tcPr>
            <w:tcW w:w="461" w:type="dxa"/>
            <w:tcBorders>
              <w:top w:val="single" w:sz="4" w:space="0" w:color="auto"/>
              <w:left w:val="single" w:sz="4" w:space="0" w:color="auto"/>
            </w:tcBorders>
            <w:shd w:val="clear" w:color="auto" w:fill="auto"/>
            <w:vAlign w:val="center"/>
          </w:tcPr>
          <w:p w14:paraId="1C914B80" w14:textId="77777777" w:rsidR="00776B2B" w:rsidRPr="00DF76CA" w:rsidRDefault="007A78E6" w:rsidP="00546EB0">
            <w:pPr>
              <w:pStyle w:val="a7"/>
              <w:jc w:val="center"/>
            </w:pPr>
            <w:r w:rsidRPr="00DF76CA">
              <w:rPr>
                <w:lang w:val="ru"/>
              </w:rPr>
              <w:t>E-10</w:t>
            </w:r>
          </w:p>
        </w:tc>
        <w:tc>
          <w:tcPr>
            <w:tcW w:w="2866" w:type="dxa"/>
            <w:tcBorders>
              <w:top w:val="single" w:sz="4" w:space="0" w:color="auto"/>
              <w:left w:val="single" w:sz="4" w:space="0" w:color="auto"/>
            </w:tcBorders>
            <w:shd w:val="clear" w:color="auto" w:fill="auto"/>
            <w:vAlign w:val="center"/>
          </w:tcPr>
          <w:p w14:paraId="0D0A3044" w14:textId="77777777" w:rsidR="00776B2B" w:rsidRPr="007A78E6" w:rsidRDefault="007A78E6" w:rsidP="00546EB0">
            <w:pPr>
              <w:pStyle w:val="a7"/>
              <w:rPr>
                <w:lang w:val="ru-RU"/>
              </w:rPr>
            </w:pPr>
            <w:r w:rsidRPr="00DF76CA">
              <w:rPr>
                <w:lang w:val="ru"/>
              </w:rPr>
              <w:t>1. Слишком высокая нагрузка или блокировка двигателя</w:t>
            </w:r>
          </w:p>
          <w:p w14:paraId="5AEA4E1C" w14:textId="77777777" w:rsidR="00776B2B" w:rsidRPr="007A78E6" w:rsidRDefault="007A78E6" w:rsidP="00546EB0">
            <w:pPr>
              <w:pStyle w:val="a7"/>
              <w:rPr>
                <w:lang w:val="ru-RU"/>
              </w:rPr>
            </w:pPr>
            <w:r w:rsidRPr="00DF76CA">
              <w:rPr>
                <w:lang w:val="ru"/>
              </w:rPr>
              <w:t>2. Слишком низкое значение мощности преобразователя</w:t>
            </w:r>
          </w:p>
        </w:tc>
        <w:tc>
          <w:tcPr>
            <w:tcW w:w="3101" w:type="dxa"/>
            <w:tcBorders>
              <w:top w:val="single" w:sz="4" w:space="0" w:color="auto"/>
              <w:left w:val="single" w:sz="4" w:space="0" w:color="auto"/>
              <w:right w:val="single" w:sz="4" w:space="0" w:color="auto"/>
            </w:tcBorders>
            <w:shd w:val="clear" w:color="auto" w:fill="auto"/>
            <w:vAlign w:val="center"/>
          </w:tcPr>
          <w:p w14:paraId="69C364DB" w14:textId="77777777" w:rsidR="00776B2B" w:rsidRPr="007A78E6" w:rsidRDefault="007A78E6" w:rsidP="00546EB0">
            <w:pPr>
              <w:pStyle w:val="a7"/>
              <w:rPr>
                <w:lang w:val="ru-RU"/>
              </w:rPr>
            </w:pPr>
            <w:r w:rsidRPr="00DF76CA">
              <w:rPr>
                <w:lang w:val="ru"/>
              </w:rPr>
              <w:t>1. Уменьшить нагрузку и проверить механическое состояние двигателя</w:t>
            </w:r>
          </w:p>
          <w:p w14:paraId="080119DA" w14:textId="77777777" w:rsidR="00776B2B" w:rsidRPr="007A78E6" w:rsidRDefault="007A78E6" w:rsidP="00546EB0">
            <w:pPr>
              <w:pStyle w:val="a7"/>
              <w:rPr>
                <w:lang w:val="ru-RU"/>
              </w:rPr>
            </w:pPr>
            <w:r w:rsidRPr="00DF76CA">
              <w:rPr>
                <w:lang w:val="ru"/>
              </w:rPr>
              <w:t>2. Выбрать преобразователь более высокой мощности</w:t>
            </w:r>
          </w:p>
        </w:tc>
      </w:tr>
      <w:tr w:rsidR="005B66E3" w:rsidRPr="00DF76CA" w14:paraId="0BDD35C8"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755D655C" w14:textId="77777777" w:rsidR="00776B2B" w:rsidRPr="00DF76CA" w:rsidRDefault="007A78E6" w:rsidP="00546EB0">
            <w:pPr>
              <w:pStyle w:val="a7"/>
            </w:pPr>
            <w:r w:rsidRPr="00DF76CA">
              <w:rPr>
                <w:lang w:val="ru"/>
              </w:rPr>
              <w:t>Перегрузка двигателя</w:t>
            </w:r>
          </w:p>
        </w:tc>
        <w:tc>
          <w:tcPr>
            <w:tcW w:w="461" w:type="dxa"/>
            <w:tcBorders>
              <w:top w:val="single" w:sz="4" w:space="0" w:color="auto"/>
              <w:left w:val="single" w:sz="4" w:space="0" w:color="auto"/>
            </w:tcBorders>
            <w:shd w:val="clear" w:color="auto" w:fill="auto"/>
            <w:vAlign w:val="center"/>
          </w:tcPr>
          <w:p w14:paraId="1B06802C" w14:textId="77777777" w:rsidR="00776B2B" w:rsidRPr="00DF76CA" w:rsidRDefault="007A78E6" w:rsidP="00546EB0">
            <w:pPr>
              <w:pStyle w:val="a7"/>
              <w:jc w:val="center"/>
            </w:pPr>
            <w:r w:rsidRPr="00DF76CA">
              <w:rPr>
                <w:lang w:val="ru"/>
              </w:rPr>
              <w:t>E-11</w:t>
            </w:r>
          </w:p>
        </w:tc>
        <w:tc>
          <w:tcPr>
            <w:tcW w:w="2866" w:type="dxa"/>
            <w:tcBorders>
              <w:top w:val="single" w:sz="4" w:space="0" w:color="auto"/>
              <w:left w:val="single" w:sz="4" w:space="0" w:color="auto"/>
            </w:tcBorders>
            <w:shd w:val="clear" w:color="auto" w:fill="auto"/>
            <w:vAlign w:val="center"/>
          </w:tcPr>
          <w:p w14:paraId="636FD44D" w14:textId="77777777" w:rsidR="00776B2B" w:rsidRPr="007A78E6" w:rsidRDefault="007A78E6" w:rsidP="00546EB0">
            <w:pPr>
              <w:pStyle w:val="a7"/>
              <w:rPr>
                <w:lang w:val="ru-RU"/>
              </w:rPr>
            </w:pPr>
            <w:r w:rsidRPr="00DF76CA">
              <w:rPr>
                <w:lang w:val="ru"/>
              </w:rPr>
              <w:t>1. Неправильное входное трехфазное электропитание</w:t>
            </w:r>
          </w:p>
          <w:p w14:paraId="54307047" w14:textId="77777777" w:rsidR="00776B2B" w:rsidRPr="007A78E6" w:rsidRDefault="007A78E6" w:rsidP="00546EB0">
            <w:pPr>
              <w:pStyle w:val="a7"/>
              <w:rPr>
                <w:lang w:val="ru-RU"/>
              </w:rPr>
            </w:pPr>
            <w:r w:rsidRPr="00DF76CA">
              <w:rPr>
                <w:lang w:val="ru"/>
              </w:rPr>
              <w:t>2. Неисправность управляющей платы</w:t>
            </w:r>
          </w:p>
          <w:p w14:paraId="6150399E" w14:textId="77777777" w:rsidR="00776B2B" w:rsidRPr="007A78E6" w:rsidRDefault="007A78E6" w:rsidP="00546EB0">
            <w:pPr>
              <w:pStyle w:val="a7"/>
              <w:rPr>
                <w:lang w:val="ru-RU"/>
              </w:rPr>
            </w:pPr>
            <w:r w:rsidRPr="00DF76CA">
              <w:rPr>
                <w:lang w:val="ru"/>
              </w:rPr>
              <w:t>3. Неисправность платы защиты от грозовых разрядов</w:t>
            </w:r>
          </w:p>
          <w:p w14:paraId="5DBF5CD4" w14:textId="77777777" w:rsidR="00776B2B" w:rsidRPr="00DF76CA" w:rsidRDefault="007A78E6" w:rsidP="00546EB0">
            <w:pPr>
              <w:pStyle w:val="a7"/>
            </w:pPr>
            <w:r w:rsidRPr="00DF76CA">
              <w:rPr>
                <w:lang w:val="ru"/>
              </w:rPr>
              <w:t>4. Неисправность главной платы управления</w:t>
            </w:r>
          </w:p>
        </w:tc>
        <w:tc>
          <w:tcPr>
            <w:tcW w:w="3101" w:type="dxa"/>
            <w:tcBorders>
              <w:top w:val="single" w:sz="4" w:space="0" w:color="auto"/>
              <w:left w:val="single" w:sz="4" w:space="0" w:color="auto"/>
              <w:right w:val="single" w:sz="4" w:space="0" w:color="auto"/>
            </w:tcBorders>
            <w:shd w:val="clear" w:color="auto" w:fill="auto"/>
            <w:vAlign w:val="center"/>
          </w:tcPr>
          <w:p w14:paraId="11592994" w14:textId="77777777" w:rsidR="00776B2B" w:rsidRPr="007A78E6" w:rsidRDefault="007A78E6" w:rsidP="00546EB0">
            <w:pPr>
              <w:pStyle w:val="a7"/>
              <w:rPr>
                <w:lang w:val="ru-RU"/>
              </w:rPr>
            </w:pPr>
            <w:r w:rsidRPr="00DF76CA">
              <w:rPr>
                <w:lang w:val="ru"/>
              </w:rPr>
              <w:t>1. Проверить и устранить неисправности периферийной цепи</w:t>
            </w:r>
          </w:p>
          <w:p w14:paraId="249CD035" w14:textId="77777777" w:rsidR="00776B2B" w:rsidRPr="007A78E6" w:rsidRDefault="007A78E6" w:rsidP="00546EB0">
            <w:pPr>
              <w:pStyle w:val="a7"/>
              <w:rPr>
                <w:lang w:val="ru-RU"/>
              </w:rPr>
            </w:pPr>
            <w:r w:rsidRPr="00DF76CA">
              <w:rPr>
                <w:lang w:val="ru"/>
              </w:rPr>
              <w:t>2. Обратиться в техническую поддержку</w:t>
            </w:r>
          </w:p>
          <w:p w14:paraId="2EEC58FF" w14:textId="77777777" w:rsidR="00776B2B" w:rsidRPr="007A78E6" w:rsidRDefault="007A78E6" w:rsidP="00546EB0">
            <w:pPr>
              <w:pStyle w:val="a7"/>
              <w:rPr>
                <w:lang w:val="ru-RU"/>
              </w:rPr>
            </w:pPr>
            <w:r w:rsidRPr="00DF76CA">
              <w:rPr>
                <w:lang w:val="ru"/>
              </w:rPr>
              <w:t>3. Обратиться в техническую поддержку</w:t>
            </w:r>
          </w:p>
          <w:p w14:paraId="3C1EFD03" w14:textId="77777777" w:rsidR="00776B2B" w:rsidRPr="00DF76CA" w:rsidRDefault="007A78E6" w:rsidP="00546EB0">
            <w:pPr>
              <w:pStyle w:val="a7"/>
            </w:pPr>
            <w:r w:rsidRPr="00DF76CA">
              <w:rPr>
                <w:lang w:val="ru"/>
              </w:rPr>
              <w:t>4. Обратиться в техническую поддержку</w:t>
            </w:r>
          </w:p>
        </w:tc>
      </w:tr>
      <w:tr w:rsidR="005B66E3" w:rsidRPr="00DF76CA" w14:paraId="790D3FFC"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4064FD64" w14:textId="77777777" w:rsidR="00776B2B" w:rsidRPr="00DF76CA" w:rsidRDefault="007A78E6" w:rsidP="00546EB0">
            <w:pPr>
              <w:pStyle w:val="a7"/>
            </w:pPr>
            <w:r w:rsidRPr="00DF76CA">
              <w:rPr>
                <w:lang w:val="ru"/>
              </w:rPr>
              <w:t>Обрыв входной фазы</w:t>
            </w:r>
          </w:p>
        </w:tc>
        <w:tc>
          <w:tcPr>
            <w:tcW w:w="461" w:type="dxa"/>
            <w:tcBorders>
              <w:top w:val="single" w:sz="4" w:space="0" w:color="auto"/>
              <w:left w:val="single" w:sz="4" w:space="0" w:color="auto"/>
            </w:tcBorders>
            <w:shd w:val="clear" w:color="auto" w:fill="auto"/>
            <w:vAlign w:val="center"/>
          </w:tcPr>
          <w:p w14:paraId="7D59C6F5" w14:textId="77777777" w:rsidR="00776B2B" w:rsidRPr="00DF76CA" w:rsidRDefault="007A78E6" w:rsidP="00546EB0">
            <w:pPr>
              <w:pStyle w:val="a7"/>
              <w:jc w:val="center"/>
            </w:pPr>
            <w:r w:rsidRPr="00DF76CA">
              <w:rPr>
                <w:lang w:val="ru"/>
              </w:rPr>
              <w:t>E-12</w:t>
            </w:r>
          </w:p>
        </w:tc>
        <w:tc>
          <w:tcPr>
            <w:tcW w:w="2866" w:type="dxa"/>
            <w:tcBorders>
              <w:top w:val="single" w:sz="4" w:space="0" w:color="auto"/>
              <w:left w:val="single" w:sz="4" w:space="0" w:color="auto"/>
            </w:tcBorders>
            <w:shd w:val="clear" w:color="auto" w:fill="auto"/>
            <w:vAlign w:val="center"/>
          </w:tcPr>
          <w:p w14:paraId="783298D7" w14:textId="77777777" w:rsidR="00776B2B" w:rsidRPr="007A78E6" w:rsidRDefault="007A78E6" w:rsidP="00546EB0">
            <w:pPr>
              <w:pStyle w:val="a7"/>
              <w:rPr>
                <w:lang w:val="ru-RU"/>
              </w:rPr>
            </w:pPr>
            <w:r w:rsidRPr="00DF76CA">
              <w:rPr>
                <w:lang w:val="ru"/>
              </w:rPr>
              <w:t>1. Неправильное входное трехфазное электропитание</w:t>
            </w:r>
          </w:p>
          <w:p w14:paraId="481E696A" w14:textId="77777777" w:rsidR="00776B2B" w:rsidRPr="007A78E6" w:rsidRDefault="007A78E6" w:rsidP="00546EB0">
            <w:pPr>
              <w:pStyle w:val="a7"/>
              <w:rPr>
                <w:lang w:val="ru-RU"/>
              </w:rPr>
            </w:pPr>
            <w:r w:rsidRPr="00DF76CA">
              <w:rPr>
                <w:lang w:val="ru"/>
              </w:rPr>
              <w:t>2. Неисправность управляющей платы</w:t>
            </w:r>
          </w:p>
          <w:p w14:paraId="51BEE458" w14:textId="77777777" w:rsidR="00776B2B" w:rsidRPr="007A78E6" w:rsidRDefault="007A78E6" w:rsidP="00546EB0">
            <w:pPr>
              <w:pStyle w:val="a7"/>
              <w:rPr>
                <w:lang w:val="ru-RU"/>
              </w:rPr>
            </w:pPr>
            <w:r w:rsidRPr="00DF76CA">
              <w:rPr>
                <w:lang w:val="ru"/>
              </w:rPr>
              <w:t>3. Неисправность платы защиты от грозовых разрядов</w:t>
            </w:r>
          </w:p>
          <w:p w14:paraId="234ADFD5" w14:textId="77777777" w:rsidR="00776B2B" w:rsidRPr="00DF76CA" w:rsidRDefault="007A78E6" w:rsidP="00546EB0">
            <w:pPr>
              <w:pStyle w:val="a7"/>
            </w:pPr>
            <w:r w:rsidRPr="00DF76CA">
              <w:rPr>
                <w:lang w:val="ru"/>
              </w:rPr>
              <w:t>4. Неисправность главной платы управления</w:t>
            </w:r>
          </w:p>
        </w:tc>
        <w:tc>
          <w:tcPr>
            <w:tcW w:w="3101" w:type="dxa"/>
            <w:tcBorders>
              <w:top w:val="single" w:sz="4" w:space="0" w:color="auto"/>
              <w:left w:val="single" w:sz="4" w:space="0" w:color="auto"/>
              <w:right w:val="single" w:sz="4" w:space="0" w:color="auto"/>
            </w:tcBorders>
            <w:shd w:val="clear" w:color="auto" w:fill="auto"/>
            <w:vAlign w:val="center"/>
          </w:tcPr>
          <w:p w14:paraId="0A79BC62" w14:textId="77777777" w:rsidR="00776B2B" w:rsidRPr="007A78E6" w:rsidRDefault="007A78E6" w:rsidP="00546EB0">
            <w:pPr>
              <w:pStyle w:val="a7"/>
              <w:rPr>
                <w:lang w:val="ru-RU"/>
              </w:rPr>
            </w:pPr>
            <w:r w:rsidRPr="00DF76CA">
              <w:rPr>
                <w:lang w:val="ru"/>
              </w:rPr>
              <w:t>1. Проверить и устранить неисправности периферийной цепи</w:t>
            </w:r>
          </w:p>
          <w:p w14:paraId="7B3CB272" w14:textId="77777777" w:rsidR="00776B2B" w:rsidRPr="007A78E6" w:rsidRDefault="007A78E6" w:rsidP="00546EB0">
            <w:pPr>
              <w:pStyle w:val="a7"/>
              <w:rPr>
                <w:lang w:val="ru-RU"/>
              </w:rPr>
            </w:pPr>
            <w:r w:rsidRPr="00DF76CA">
              <w:rPr>
                <w:lang w:val="ru"/>
              </w:rPr>
              <w:t>2. Обратиться в техническую поддержку</w:t>
            </w:r>
          </w:p>
          <w:p w14:paraId="6296BE1E" w14:textId="77777777" w:rsidR="00776B2B" w:rsidRPr="007A78E6" w:rsidRDefault="007A78E6" w:rsidP="00546EB0">
            <w:pPr>
              <w:pStyle w:val="a7"/>
              <w:rPr>
                <w:lang w:val="ru-RU"/>
              </w:rPr>
            </w:pPr>
            <w:r w:rsidRPr="00DF76CA">
              <w:rPr>
                <w:lang w:val="ru"/>
              </w:rPr>
              <w:t>3. Обратиться в техническую поддержку</w:t>
            </w:r>
          </w:p>
          <w:p w14:paraId="4C0864BB" w14:textId="77777777" w:rsidR="00776B2B" w:rsidRPr="00DF76CA" w:rsidRDefault="007A78E6" w:rsidP="00546EB0">
            <w:pPr>
              <w:pStyle w:val="a7"/>
            </w:pPr>
            <w:r w:rsidRPr="00DF76CA">
              <w:rPr>
                <w:lang w:val="ru"/>
              </w:rPr>
              <w:t>4. Обратиться в техническую поддержку</w:t>
            </w:r>
          </w:p>
        </w:tc>
      </w:tr>
      <w:tr w:rsidR="005B66E3" w:rsidRPr="007D0022" w14:paraId="4E99F428" w14:textId="77777777" w:rsidTr="00546EB0">
        <w:trPr>
          <w:trHeight w:val="20"/>
          <w:jc w:val="center"/>
        </w:trPr>
        <w:tc>
          <w:tcPr>
            <w:tcW w:w="830" w:type="dxa"/>
            <w:tcBorders>
              <w:top w:val="single" w:sz="4" w:space="0" w:color="auto"/>
              <w:left w:val="single" w:sz="4" w:space="0" w:color="auto"/>
              <w:bottom w:val="single" w:sz="4" w:space="0" w:color="auto"/>
            </w:tcBorders>
            <w:shd w:val="clear" w:color="auto" w:fill="auto"/>
            <w:vAlign w:val="center"/>
          </w:tcPr>
          <w:p w14:paraId="0C5C8F86" w14:textId="77777777" w:rsidR="00776B2B" w:rsidRPr="00DF76CA" w:rsidRDefault="007A78E6" w:rsidP="00546EB0">
            <w:pPr>
              <w:pStyle w:val="a7"/>
            </w:pPr>
            <w:r w:rsidRPr="00DF76CA">
              <w:rPr>
                <w:lang w:val="ru"/>
              </w:rPr>
              <w:t>Обрыв выходной фазы</w:t>
            </w:r>
          </w:p>
        </w:tc>
        <w:tc>
          <w:tcPr>
            <w:tcW w:w="461" w:type="dxa"/>
            <w:tcBorders>
              <w:top w:val="single" w:sz="4" w:space="0" w:color="auto"/>
              <w:left w:val="single" w:sz="4" w:space="0" w:color="auto"/>
              <w:bottom w:val="single" w:sz="4" w:space="0" w:color="auto"/>
            </w:tcBorders>
            <w:shd w:val="clear" w:color="auto" w:fill="auto"/>
            <w:vAlign w:val="center"/>
          </w:tcPr>
          <w:p w14:paraId="55FACD96" w14:textId="77777777" w:rsidR="00776B2B" w:rsidRPr="00DF76CA" w:rsidRDefault="007A78E6" w:rsidP="00546EB0">
            <w:pPr>
              <w:pStyle w:val="a7"/>
              <w:jc w:val="center"/>
            </w:pPr>
            <w:r w:rsidRPr="00DF76CA">
              <w:rPr>
                <w:lang w:val="ru"/>
              </w:rPr>
              <w:t>E-13</w:t>
            </w:r>
          </w:p>
        </w:tc>
        <w:tc>
          <w:tcPr>
            <w:tcW w:w="2866" w:type="dxa"/>
            <w:tcBorders>
              <w:top w:val="single" w:sz="4" w:space="0" w:color="auto"/>
              <w:left w:val="single" w:sz="4" w:space="0" w:color="auto"/>
              <w:bottom w:val="single" w:sz="4" w:space="0" w:color="auto"/>
            </w:tcBorders>
            <w:shd w:val="clear" w:color="auto" w:fill="auto"/>
            <w:vAlign w:val="center"/>
          </w:tcPr>
          <w:p w14:paraId="11ADDF64" w14:textId="77777777" w:rsidR="00776B2B" w:rsidRPr="007A78E6" w:rsidRDefault="007A78E6" w:rsidP="00546EB0">
            <w:pPr>
              <w:pStyle w:val="a7"/>
              <w:rPr>
                <w:lang w:val="ru-RU"/>
              </w:rPr>
            </w:pPr>
            <w:r w:rsidRPr="00DF76CA">
              <w:rPr>
                <w:lang w:val="ru"/>
              </w:rPr>
              <w:t>1. Неисправность кабеля между преобразователем и двигателем</w:t>
            </w:r>
          </w:p>
          <w:p w14:paraId="565FC862" w14:textId="77777777" w:rsidR="00776B2B" w:rsidRPr="007A78E6" w:rsidRDefault="007A78E6" w:rsidP="00546EB0">
            <w:pPr>
              <w:pStyle w:val="a7"/>
              <w:rPr>
                <w:lang w:val="ru-RU"/>
              </w:rPr>
            </w:pPr>
            <w:r w:rsidRPr="00DF76CA">
              <w:rPr>
                <w:lang w:val="ru"/>
              </w:rPr>
              <w:t>2. Разбалансировка трехфазного выходного электропитания преобразователя во время работы двигателя</w:t>
            </w:r>
          </w:p>
          <w:p w14:paraId="33973543" w14:textId="77777777" w:rsidR="00776B2B" w:rsidRPr="007A78E6" w:rsidRDefault="007A78E6" w:rsidP="00546EB0">
            <w:pPr>
              <w:pStyle w:val="a7"/>
              <w:rPr>
                <w:lang w:val="ru-RU"/>
              </w:rPr>
            </w:pPr>
            <w:r w:rsidRPr="00DF76CA">
              <w:rPr>
                <w:lang w:val="ru"/>
              </w:rPr>
              <w:t>3. Неисправность управляющей платы</w:t>
            </w:r>
          </w:p>
          <w:p w14:paraId="4AE32720" w14:textId="77777777" w:rsidR="00776B2B" w:rsidRPr="007A78E6" w:rsidRDefault="007A78E6" w:rsidP="00546EB0">
            <w:pPr>
              <w:pStyle w:val="a7"/>
              <w:rPr>
                <w:lang w:val="ru-RU"/>
              </w:rPr>
            </w:pPr>
            <w:r w:rsidRPr="00DF76CA">
              <w:rPr>
                <w:lang w:val="ru"/>
              </w:rPr>
              <w:t>4. Неисправность модуля</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tcPr>
          <w:p w14:paraId="0760E406" w14:textId="77777777" w:rsidR="00776B2B" w:rsidRPr="007A78E6" w:rsidRDefault="007A78E6" w:rsidP="00546EB0">
            <w:pPr>
              <w:pStyle w:val="a7"/>
              <w:rPr>
                <w:lang w:val="ru-RU"/>
              </w:rPr>
            </w:pPr>
            <w:r w:rsidRPr="00DF76CA">
              <w:rPr>
                <w:lang w:val="ru"/>
              </w:rPr>
              <w:t>1. Устранить неисправности периферийного оборудования</w:t>
            </w:r>
          </w:p>
          <w:p w14:paraId="2B187526" w14:textId="77777777" w:rsidR="00776B2B" w:rsidRPr="007A78E6" w:rsidRDefault="007A78E6" w:rsidP="00546EB0">
            <w:pPr>
              <w:pStyle w:val="a7"/>
              <w:rPr>
                <w:lang w:val="ru-RU"/>
              </w:rPr>
            </w:pPr>
            <w:r w:rsidRPr="00DF76CA">
              <w:rPr>
                <w:lang w:val="ru"/>
              </w:rPr>
              <w:t>2. Проверить состояние трехфазной обмотки двигателя и устранить неисправности</w:t>
            </w:r>
          </w:p>
          <w:p w14:paraId="64530AC5" w14:textId="77777777" w:rsidR="00776B2B" w:rsidRPr="007A78E6" w:rsidRDefault="007A78E6" w:rsidP="00546EB0">
            <w:pPr>
              <w:pStyle w:val="a7"/>
              <w:rPr>
                <w:lang w:val="ru-RU"/>
              </w:rPr>
            </w:pPr>
            <w:r w:rsidRPr="00DF76CA">
              <w:rPr>
                <w:lang w:val="ru"/>
              </w:rPr>
              <w:t>3. Обратиться в техническую поддержку</w:t>
            </w:r>
          </w:p>
          <w:p w14:paraId="60D10AD8" w14:textId="77777777" w:rsidR="00776B2B" w:rsidRPr="007A78E6" w:rsidRDefault="007A78E6" w:rsidP="00546EB0">
            <w:pPr>
              <w:pStyle w:val="a7"/>
              <w:rPr>
                <w:lang w:val="ru-RU"/>
              </w:rPr>
            </w:pPr>
            <w:r w:rsidRPr="00DF76CA">
              <w:rPr>
                <w:lang w:val="ru"/>
              </w:rPr>
              <w:t>4. Обратиться в техническую поддержку</w:t>
            </w:r>
          </w:p>
        </w:tc>
      </w:tr>
    </w:tbl>
    <w:p w14:paraId="03388DC2"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30"/>
        <w:gridCol w:w="461"/>
        <w:gridCol w:w="2866"/>
        <w:gridCol w:w="3101"/>
      </w:tblGrid>
      <w:tr w:rsidR="005B66E3" w:rsidRPr="00DF76CA" w14:paraId="56AC7BD5" w14:textId="77777777" w:rsidTr="00546EB0">
        <w:trPr>
          <w:trHeight w:val="20"/>
          <w:jc w:val="center"/>
        </w:trPr>
        <w:tc>
          <w:tcPr>
            <w:tcW w:w="830" w:type="dxa"/>
            <w:tcBorders>
              <w:top w:val="single" w:sz="4" w:space="0" w:color="auto"/>
              <w:left w:val="single" w:sz="4" w:space="0" w:color="auto"/>
            </w:tcBorders>
            <w:shd w:val="clear" w:color="auto" w:fill="C7C8CA"/>
            <w:vAlign w:val="center"/>
          </w:tcPr>
          <w:p w14:paraId="2BA2FC2E" w14:textId="77777777" w:rsidR="00776B2B" w:rsidRPr="00DF76CA" w:rsidRDefault="007A78E6" w:rsidP="005E4B70">
            <w:pPr>
              <w:pStyle w:val="a7"/>
            </w:pPr>
            <w:r w:rsidRPr="00DF76CA">
              <w:rPr>
                <w:lang w:val="ru"/>
              </w:rPr>
              <w:lastRenderedPageBreak/>
              <w:t>Наименование неисправности</w:t>
            </w:r>
          </w:p>
        </w:tc>
        <w:tc>
          <w:tcPr>
            <w:tcW w:w="461" w:type="dxa"/>
            <w:tcBorders>
              <w:top w:val="single" w:sz="4" w:space="0" w:color="auto"/>
              <w:left w:val="single" w:sz="4" w:space="0" w:color="auto"/>
            </w:tcBorders>
            <w:shd w:val="clear" w:color="auto" w:fill="C7C8CA"/>
            <w:vAlign w:val="center"/>
          </w:tcPr>
          <w:p w14:paraId="26B14D1A" w14:textId="77777777" w:rsidR="00776B2B" w:rsidRPr="00DF76CA" w:rsidRDefault="007A78E6" w:rsidP="005E4B70">
            <w:pPr>
              <w:pStyle w:val="a7"/>
              <w:spacing w:line="264" w:lineRule="auto"/>
              <w:jc w:val="center"/>
            </w:pPr>
            <w:r w:rsidRPr="00DF76CA">
              <w:rPr>
                <w:lang w:val="ru"/>
              </w:rPr>
              <w:t>Код неисправности</w:t>
            </w:r>
          </w:p>
        </w:tc>
        <w:tc>
          <w:tcPr>
            <w:tcW w:w="2866" w:type="dxa"/>
            <w:tcBorders>
              <w:top w:val="single" w:sz="4" w:space="0" w:color="auto"/>
              <w:left w:val="single" w:sz="4" w:space="0" w:color="auto"/>
            </w:tcBorders>
            <w:shd w:val="clear" w:color="auto" w:fill="C7C8CA"/>
            <w:vAlign w:val="center"/>
          </w:tcPr>
          <w:p w14:paraId="7AE7A77F" w14:textId="77777777" w:rsidR="00776B2B" w:rsidRPr="00DF76CA" w:rsidRDefault="007A78E6" w:rsidP="005E4B70">
            <w:pPr>
              <w:pStyle w:val="a7"/>
              <w:jc w:val="center"/>
            </w:pPr>
            <w:r w:rsidRPr="00DF76CA">
              <w:rPr>
                <w:lang w:val="ru"/>
              </w:rPr>
              <w:t>Возможные причины</w:t>
            </w:r>
          </w:p>
        </w:tc>
        <w:tc>
          <w:tcPr>
            <w:tcW w:w="3101" w:type="dxa"/>
            <w:tcBorders>
              <w:top w:val="single" w:sz="4" w:space="0" w:color="auto"/>
              <w:left w:val="single" w:sz="4" w:space="0" w:color="auto"/>
              <w:right w:val="single" w:sz="4" w:space="0" w:color="auto"/>
            </w:tcBorders>
            <w:shd w:val="clear" w:color="auto" w:fill="C7C8CA"/>
            <w:vAlign w:val="center"/>
          </w:tcPr>
          <w:p w14:paraId="2411B72A" w14:textId="77777777" w:rsidR="00776B2B" w:rsidRPr="00DF76CA" w:rsidRDefault="007A78E6" w:rsidP="005E4B70">
            <w:pPr>
              <w:pStyle w:val="a7"/>
              <w:jc w:val="center"/>
            </w:pPr>
            <w:r w:rsidRPr="00DF76CA">
              <w:rPr>
                <w:lang w:val="ru"/>
              </w:rPr>
              <w:t>Способы устранения</w:t>
            </w:r>
          </w:p>
        </w:tc>
      </w:tr>
      <w:tr w:rsidR="005B66E3" w:rsidRPr="007D0022" w14:paraId="4D5A9F89"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32176F59" w14:textId="77777777" w:rsidR="00776B2B" w:rsidRPr="00DF76CA" w:rsidRDefault="007A78E6" w:rsidP="005E4B70">
            <w:pPr>
              <w:pStyle w:val="a7"/>
            </w:pPr>
            <w:r w:rsidRPr="00DF76CA">
              <w:rPr>
                <w:lang w:val="ru"/>
              </w:rPr>
              <w:t>Перегрев модуля</w:t>
            </w:r>
          </w:p>
        </w:tc>
        <w:tc>
          <w:tcPr>
            <w:tcW w:w="461" w:type="dxa"/>
            <w:tcBorders>
              <w:top w:val="single" w:sz="4" w:space="0" w:color="auto"/>
              <w:left w:val="single" w:sz="4" w:space="0" w:color="auto"/>
            </w:tcBorders>
            <w:shd w:val="clear" w:color="auto" w:fill="auto"/>
            <w:vAlign w:val="center"/>
          </w:tcPr>
          <w:p w14:paraId="4817826C" w14:textId="77777777" w:rsidR="00776B2B" w:rsidRPr="00DF76CA" w:rsidRDefault="007A78E6" w:rsidP="005E4B70">
            <w:pPr>
              <w:pStyle w:val="a7"/>
              <w:jc w:val="center"/>
            </w:pPr>
            <w:r w:rsidRPr="00DF76CA">
              <w:rPr>
                <w:lang w:val="ru"/>
              </w:rPr>
              <w:t>E-14</w:t>
            </w:r>
          </w:p>
        </w:tc>
        <w:tc>
          <w:tcPr>
            <w:tcW w:w="2866" w:type="dxa"/>
            <w:tcBorders>
              <w:top w:val="single" w:sz="4" w:space="0" w:color="auto"/>
              <w:left w:val="single" w:sz="4" w:space="0" w:color="auto"/>
            </w:tcBorders>
            <w:shd w:val="clear" w:color="auto" w:fill="auto"/>
            <w:vAlign w:val="center"/>
          </w:tcPr>
          <w:p w14:paraId="48F341F3" w14:textId="77777777" w:rsidR="00776B2B" w:rsidRPr="007A78E6" w:rsidRDefault="007A78E6" w:rsidP="005E4B70">
            <w:pPr>
              <w:pStyle w:val="a7"/>
              <w:rPr>
                <w:lang w:val="ru-RU"/>
              </w:rPr>
            </w:pPr>
            <w:r w:rsidRPr="00DF76CA">
              <w:rPr>
                <w:lang w:val="ru"/>
              </w:rPr>
              <w:t>1. Слишком высокая температура воздуха</w:t>
            </w:r>
          </w:p>
          <w:p w14:paraId="3735E384" w14:textId="77777777" w:rsidR="00776B2B" w:rsidRPr="007A78E6" w:rsidRDefault="007A78E6" w:rsidP="005E4B70">
            <w:pPr>
              <w:pStyle w:val="a7"/>
              <w:rPr>
                <w:lang w:val="ru-RU"/>
              </w:rPr>
            </w:pPr>
            <w:r w:rsidRPr="00DF76CA">
              <w:rPr>
                <w:lang w:val="ru"/>
              </w:rPr>
              <w:t>2. Блокировка воздуховода</w:t>
            </w:r>
          </w:p>
          <w:p w14:paraId="2966096F" w14:textId="77777777" w:rsidR="00776B2B" w:rsidRPr="007A78E6" w:rsidRDefault="007A78E6" w:rsidP="005E4B70">
            <w:pPr>
              <w:pStyle w:val="a7"/>
              <w:rPr>
                <w:lang w:val="ru-RU"/>
              </w:rPr>
            </w:pPr>
            <w:r w:rsidRPr="00DF76CA">
              <w:rPr>
                <w:lang w:val="ru"/>
              </w:rPr>
              <w:t>3. Повреждение вентилятора</w:t>
            </w:r>
          </w:p>
          <w:p w14:paraId="4A84AFEE" w14:textId="77777777" w:rsidR="00776B2B" w:rsidRPr="007A78E6" w:rsidRDefault="007A78E6" w:rsidP="005E4B70">
            <w:pPr>
              <w:pStyle w:val="a7"/>
              <w:rPr>
                <w:lang w:val="ru-RU"/>
              </w:rPr>
            </w:pPr>
            <w:r w:rsidRPr="00DF76CA">
              <w:rPr>
                <w:lang w:val="ru"/>
              </w:rPr>
              <w:t>4. Повреждение термистора модуля</w:t>
            </w:r>
          </w:p>
          <w:p w14:paraId="5F5E17AC" w14:textId="77777777" w:rsidR="00776B2B" w:rsidRPr="007A78E6" w:rsidRDefault="007A78E6" w:rsidP="005E4B70">
            <w:pPr>
              <w:pStyle w:val="a7"/>
              <w:rPr>
                <w:lang w:val="ru-RU"/>
              </w:rPr>
            </w:pPr>
            <w:r w:rsidRPr="00DF76CA">
              <w:rPr>
                <w:lang w:val="ru"/>
              </w:rPr>
              <w:t>5. Повреждение модуля преобразователя</w:t>
            </w:r>
          </w:p>
        </w:tc>
        <w:tc>
          <w:tcPr>
            <w:tcW w:w="3101" w:type="dxa"/>
            <w:tcBorders>
              <w:top w:val="single" w:sz="4" w:space="0" w:color="auto"/>
              <w:left w:val="single" w:sz="4" w:space="0" w:color="auto"/>
              <w:right w:val="single" w:sz="4" w:space="0" w:color="auto"/>
            </w:tcBorders>
            <w:shd w:val="clear" w:color="auto" w:fill="auto"/>
            <w:vAlign w:val="center"/>
          </w:tcPr>
          <w:p w14:paraId="37BF1600" w14:textId="77777777" w:rsidR="00776B2B" w:rsidRPr="007A78E6" w:rsidRDefault="007A78E6" w:rsidP="005E4B70">
            <w:pPr>
              <w:pStyle w:val="a7"/>
              <w:rPr>
                <w:lang w:val="ru-RU"/>
              </w:rPr>
            </w:pPr>
            <w:r w:rsidRPr="00DF76CA">
              <w:rPr>
                <w:lang w:val="ru"/>
              </w:rPr>
              <w:t>1. Уменьшить температуру воздуха</w:t>
            </w:r>
          </w:p>
          <w:p w14:paraId="38BBC2C9" w14:textId="77777777" w:rsidR="00776B2B" w:rsidRPr="007A78E6" w:rsidRDefault="007A78E6" w:rsidP="005E4B70">
            <w:pPr>
              <w:pStyle w:val="a7"/>
              <w:rPr>
                <w:lang w:val="ru-RU"/>
              </w:rPr>
            </w:pPr>
            <w:r w:rsidRPr="00DF76CA">
              <w:rPr>
                <w:lang w:val="ru"/>
              </w:rPr>
              <w:t>2. Очистить воздуховод</w:t>
            </w:r>
          </w:p>
          <w:p w14:paraId="162C691F" w14:textId="77777777" w:rsidR="00776B2B" w:rsidRPr="007A78E6" w:rsidRDefault="007A78E6" w:rsidP="005E4B70">
            <w:pPr>
              <w:pStyle w:val="a7"/>
              <w:rPr>
                <w:lang w:val="ru-RU"/>
              </w:rPr>
            </w:pPr>
            <w:r w:rsidRPr="00DF76CA">
              <w:rPr>
                <w:lang w:val="ru"/>
              </w:rPr>
              <w:t>3. Заменить вентилятор</w:t>
            </w:r>
          </w:p>
          <w:p w14:paraId="40C98468" w14:textId="77777777" w:rsidR="00776B2B" w:rsidRPr="007A78E6" w:rsidRDefault="007A78E6" w:rsidP="005E4B70">
            <w:pPr>
              <w:pStyle w:val="a7"/>
              <w:rPr>
                <w:lang w:val="ru-RU"/>
              </w:rPr>
            </w:pPr>
            <w:r w:rsidRPr="00DF76CA">
              <w:rPr>
                <w:lang w:val="ru"/>
              </w:rPr>
              <w:t>4. Заменить термистор</w:t>
            </w:r>
          </w:p>
          <w:p w14:paraId="0DE961D3" w14:textId="77777777" w:rsidR="00776B2B" w:rsidRPr="007A78E6" w:rsidRDefault="007A78E6" w:rsidP="005E4B70">
            <w:pPr>
              <w:pStyle w:val="a7"/>
              <w:rPr>
                <w:lang w:val="ru-RU"/>
              </w:rPr>
            </w:pPr>
            <w:r w:rsidRPr="00DF76CA">
              <w:rPr>
                <w:lang w:val="ru"/>
              </w:rPr>
              <w:t>5. Заменить модуль преобразователя</w:t>
            </w:r>
          </w:p>
        </w:tc>
      </w:tr>
      <w:tr w:rsidR="005B66E3" w:rsidRPr="00DF76CA" w14:paraId="1437EF38"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28A73A57" w14:textId="77777777" w:rsidR="00776B2B" w:rsidRPr="00DF76CA" w:rsidRDefault="007A78E6" w:rsidP="005E4B70">
            <w:pPr>
              <w:pStyle w:val="a7"/>
              <w:spacing w:line="254" w:lineRule="auto"/>
            </w:pPr>
            <w:r w:rsidRPr="00DF76CA">
              <w:rPr>
                <w:lang w:val="ru"/>
              </w:rPr>
              <w:t>Отказ внешнего устройства</w:t>
            </w:r>
          </w:p>
        </w:tc>
        <w:tc>
          <w:tcPr>
            <w:tcW w:w="461" w:type="dxa"/>
            <w:tcBorders>
              <w:top w:val="single" w:sz="4" w:space="0" w:color="auto"/>
              <w:left w:val="single" w:sz="4" w:space="0" w:color="auto"/>
            </w:tcBorders>
            <w:shd w:val="clear" w:color="auto" w:fill="auto"/>
            <w:vAlign w:val="center"/>
          </w:tcPr>
          <w:p w14:paraId="3275E0D7" w14:textId="77777777" w:rsidR="00776B2B" w:rsidRPr="00DF76CA" w:rsidRDefault="007A78E6" w:rsidP="005E4B70">
            <w:pPr>
              <w:pStyle w:val="a7"/>
              <w:jc w:val="center"/>
            </w:pPr>
            <w:r w:rsidRPr="00DF76CA">
              <w:rPr>
                <w:lang w:val="ru"/>
              </w:rPr>
              <w:t>E-15</w:t>
            </w:r>
          </w:p>
        </w:tc>
        <w:tc>
          <w:tcPr>
            <w:tcW w:w="2866" w:type="dxa"/>
            <w:tcBorders>
              <w:top w:val="single" w:sz="4" w:space="0" w:color="auto"/>
              <w:left w:val="single" w:sz="4" w:space="0" w:color="auto"/>
            </w:tcBorders>
            <w:shd w:val="clear" w:color="auto" w:fill="auto"/>
            <w:vAlign w:val="center"/>
          </w:tcPr>
          <w:p w14:paraId="6F3F6BA6" w14:textId="77777777" w:rsidR="00776B2B" w:rsidRPr="007A78E6" w:rsidRDefault="007A78E6" w:rsidP="005E4B70">
            <w:pPr>
              <w:pStyle w:val="a7"/>
              <w:spacing w:line="254" w:lineRule="auto"/>
              <w:rPr>
                <w:lang w:val="ru-RU"/>
              </w:rPr>
            </w:pPr>
            <w:r w:rsidRPr="00DF76CA">
              <w:rPr>
                <w:lang w:val="ru"/>
              </w:rPr>
              <w:t>1. Сигнал о внешнем отказе на многофункциональной клемме Х</w:t>
            </w:r>
          </w:p>
        </w:tc>
        <w:tc>
          <w:tcPr>
            <w:tcW w:w="3101" w:type="dxa"/>
            <w:tcBorders>
              <w:top w:val="single" w:sz="4" w:space="0" w:color="auto"/>
              <w:left w:val="single" w:sz="4" w:space="0" w:color="auto"/>
              <w:right w:val="single" w:sz="4" w:space="0" w:color="auto"/>
            </w:tcBorders>
            <w:shd w:val="clear" w:color="auto" w:fill="auto"/>
            <w:vAlign w:val="center"/>
          </w:tcPr>
          <w:p w14:paraId="6F11AD72" w14:textId="77777777" w:rsidR="00776B2B" w:rsidRPr="00DF76CA" w:rsidRDefault="007A78E6" w:rsidP="005E4B70">
            <w:pPr>
              <w:pStyle w:val="a7"/>
            </w:pPr>
            <w:r w:rsidRPr="00DF76CA">
              <w:rPr>
                <w:lang w:val="ru"/>
              </w:rPr>
              <w:t>1. Выполнить сброс</w:t>
            </w:r>
          </w:p>
        </w:tc>
      </w:tr>
      <w:tr w:rsidR="005B66E3" w:rsidRPr="007D0022" w14:paraId="7F5AED99"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40E0F41C" w14:textId="77777777" w:rsidR="00776B2B" w:rsidRPr="00DF76CA" w:rsidRDefault="007A78E6" w:rsidP="005E4B70">
            <w:pPr>
              <w:pStyle w:val="a7"/>
            </w:pPr>
            <w:r w:rsidRPr="00DF76CA">
              <w:rPr>
                <w:lang w:val="ru"/>
              </w:rPr>
              <w:t>Ошибка передачи данных</w:t>
            </w:r>
          </w:p>
        </w:tc>
        <w:tc>
          <w:tcPr>
            <w:tcW w:w="461" w:type="dxa"/>
            <w:tcBorders>
              <w:top w:val="single" w:sz="4" w:space="0" w:color="auto"/>
              <w:left w:val="single" w:sz="4" w:space="0" w:color="auto"/>
            </w:tcBorders>
            <w:shd w:val="clear" w:color="auto" w:fill="auto"/>
            <w:vAlign w:val="center"/>
          </w:tcPr>
          <w:p w14:paraId="1101BBED" w14:textId="77777777" w:rsidR="00776B2B" w:rsidRPr="00DF76CA" w:rsidRDefault="007A78E6" w:rsidP="005E4B70">
            <w:pPr>
              <w:pStyle w:val="a7"/>
              <w:jc w:val="center"/>
            </w:pPr>
            <w:r w:rsidRPr="00DF76CA">
              <w:rPr>
                <w:lang w:val="ru"/>
              </w:rPr>
              <w:t>E-16</w:t>
            </w:r>
          </w:p>
        </w:tc>
        <w:tc>
          <w:tcPr>
            <w:tcW w:w="2866" w:type="dxa"/>
            <w:tcBorders>
              <w:top w:val="single" w:sz="4" w:space="0" w:color="auto"/>
              <w:left w:val="single" w:sz="4" w:space="0" w:color="auto"/>
            </w:tcBorders>
            <w:shd w:val="clear" w:color="auto" w:fill="auto"/>
            <w:vAlign w:val="center"/>
          </w:tcPr>
          <w:p w14:paraId="0A934034" w14:textId="77777777" w:rsidR="00776B2B" w:rsidRPr="007A78E6" w:rsidRDefault="007A78E6" w:rsidP="005E4B70">
            <w:pPr>
              <w:pStyle w:val="a7"/>
              <w:rPr>
                <w:lang w:val="ru-RU"/>
              </w:rPr>
            </w:pPr>
            <w:r w:rsidRPr="00DF76CA">
              <w:rPr>
                <w:lang w:val="ru"/>
              </w:rPr>
              <w:t>1. Неправильная работа главного компьютера</w:t>
            </w:r>
          </w:p>
          <w:p w14:paraId="4E12BAD8" w14:textId="77777777" w:rsidR="00776B2B" w:rsidRPr="007A78E6" w:rsidRDefault="007A78E6" w:rsidP="005E4B70">
            <w:pPr>
              <w:pStyle w:val="a7"/>
              <w:rPr>
                <w:lang w:val="ru-RU"/>
              </w:rPr>
            </w:pPr>
            <w:r w:rsidRPr="00DF76CA">
              <w:rPr>
                <w:lang w:val="ru"/>
              </w:rPr>
              <w:t>2. Неисправность кабеля передачи данных</w:t>
            </w:r>
          </w:p>
          <w:p w14:paraId="3F96D3E6" w14:textId="77777777" w:rsidR="00776B2B" w:rsidRPr="007A78E6" w:rsidRDefault="007A78E6" w:rsidP="005E4B70">
            <w:pPr>
              <w:pStyle w:val="a7"/>
              <w:rPr>
                <w:lang w:val="ru-RU"/>
              </w:rPr>
            </w:pPr>
            <w:r w:rsidRPr="00DF76CA">
              <w:rPr>
                <w:lang w:val="ru"/>
              </w:rPr>
              <w:t>2. Неправильная настройка параметра сетевой платы F00.28</w:t>
            </w:r>
          </w:p>
          <w:p w14:paraId="184BF9D2" w14:textId="77777777" w:rsidR="00776B2B" w:rsidRPr="007A78E6" w:rsidRDefault="007A78E6" w:rsidP="005E4B70">
            <w:pPr>
              <w:pStyle w:val="a7"/>
              <w:rPr>
                <w:lang w:val="ru-RU"/>
              </w:rPr>
            </w:pPr>
            <w:r w:rsidRPr="00DF76CA">
              <w:rPr>
                <w:lang w:val="ru"/>
              </w:rPr>
              <w:t>4. Неправильная настройка группы параметров передачи данных F13</w:t>
            </w:r>
          </w:p>
        </w:tc>
        <w:tc>
          <w:tcPr>
            <w:tcW w:w="3101" w:type="dxa"/>
            <w:tcBorders>
              <w:top w:val="single" w:sz="4" w:space="0" w:color="auto"/>
              <w:left w:val="single" w:sz="4" w:space="0" w:color="auto"/>
              <w:right w:val="single" w:sz="4" w:space="0" w:color="auto"/>
            </w:tcBorders>
            <w:shd w:val="clear" w:color="auto" w:fill="auto"/>
            <w:vAlign w:val="center"/>
          </w:tcPr>
          <w:p w14:paraId="35BBA9E8" w14:textId="77777777" w:rsidR="00776B2B" w:rsidRPr="007A78E6" w:rsidRDefault="007A78E6" w:rsidP="005E4B70">
            <w:pPr>
              <w:pStyle w:val="a7"/>
              <w:spacing w:line="264" w:lineRule="auto"/>
              <w:rPr>
                <w:lang w:val="ru-RU"/>
              </w:rPr>
            </w:pPr>
            <w:r w:rsidRPr="00DF76CA">
              <w:rPr>
                <w:lang w:val="ru"/>
              </w:rPr>
              <w:t>1. Проверить подключение главного компьютера</w:t>
            </w:r>
          </w:p>
          <w:p w14:paraId="7B720118" w14:textId="77777777" w:rsidR="00776B2B" w:rsidRPr="007A78E6" w:rsidRDefault="007A78E6" w:rsidP="005E4B70">
            <w:pPr>
              <w:pStyle w:val="a7"/>
              <w:spacing w:line="264" w:lineRule="auto"/>
              <w:rPr>
                <w:lang w:val="ru-RU"/>
              </w:rPr>
            </w:pPr>
            <w:r w:rsidRPr="00DF76CA">
              <w:rPr>
                <w:lang w:val="ru"/>
              </w:rPr>
              <w:t>2. Проверить кабель передачи данных</w:t>
            </w:r>
          </w:p>
          <w:p w14:paraId="5FA0F16C" w14:textId="77777777" w:rsidR="00776B2B" w:rsidRPr="007A78E6" w:rsidRDefault="007A78E6" w:rsidP="005E4B70">
            <w:pPr>
              <w:pStyle w:val="a7"/>
              <w:spacing w:line="264" w:lineRule="auto"/>
              <w:rPr>
                <w:lang w:val="ru-RU"/>
              </w:rPr>
            </w:pPr>
            <w:r w:rsidRPr="00DF76CA">
              <w:rPr>
                <w:lang w:val="ru"/>
              </w:rPr>
              <w:t>3. Правильно установить тип сетевой платы</w:t>
            </w:r>
          </w:p>
          <w:p w14:paraId="3C5AB83E" w14:textId="77777777" w:rsidR="00776B2B" w:rsidRPr="007A78E6" w:rsidRDefault="007A78E6" w:rsidP="005E4B70">
            <w:pPr>
              <w:pStyle w:val="a7"/>
              <w:spacing w:line="264" w:lineRule="auto"/>
              <w:rPr>
                <w:lang w:val="ru-RU"/>
              </w:rPr>
            </w:pPr>
            <w:r w:rsidRPr="00DF76CA">
              <w:rPr>
                <w:lang w:val="ru"/>
              </w:rPr>
              <w:t>4. Правильно установить параметры передачи данных</w:t>
            </w:r>
          </w:p>
        </w:tc>
      </w:tr>
      <w:tr w:rsidR="005B66E3" w:rsidRPr="007D0022" w14:paraId="792384D4"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5E5A06EF" w14:textId="77777777" w:rsidR="00776B2B" w:rsidRPr="00DF76CA" w:rsidRDefault="007A78E6" w:rsidP="005E4B70">
            <w:pPr>
              <w:pStyle w:val="a7"/>
            </w:pPr>
            <w:r w:rsidRPr="00DF76CA">
              <w:rPr>
                <w:lang w:val="ru"/>
              </w:rPr>
              <w:t>Ошибка обнаружения тока</w:t>
            </w:r>
          </w:p>
        </w:tc>
        <w:tc>
          <w:tcPr>
            <w:tcW w:w="461" w:type="dxa"/>
            <w:tcBorders>
              <w:top w:val="single" w:sz="4" w:space="0" w:color="auto"/>
              <w:left w:val="single" w:sz="4" w:space="0" w:color="auto"/>
            </w:tcBorders>
            <w:shd w:val="clear" w:color="auto" w:fill="auto"/>
            <w:vAlign w:val="center"/>
          </w:tcPr>
          <w:p w14:paraId="3EC8DE82" w14:textId="77777777" w:rsidR="00776B2B" w:rsidRPr="00DF76CA" w:rsidRDefault="007A78E6" w:rsidP="005E4B70">
            <w:pPr>
              <w:pStyle w:val="a7"/>
              <w:jc w:val="center"/>
            </w:pPr>
            <w:r w:rsidRPr="00DF76CA">
              <w:rPr>
                <w:lang w:val="ru"/>
              </w:rPr>
              <w:t>E-18</w:t>
            </w:r>
          </w:p>
        </w:tc>
        <w:tc>
          <w:tcPr>
            <w:tcW w:w="2866" w:type="dxa"/>
            <w:tcBorders>
              <w:top w:val="single" w:sz="4" w:space="0" w:color="auto"/>
              <w:left w:val="single" w:sz="4" w:space="0" w:color="auto"/>
            </w:tcBorders>
            <w:shd w:val="clear" w:color="auto" w:fill="auto"/>
            <w:vAlign w:val="center"/>
          </w:tcPr>
          <w:p w14:paraId="3B0CF958" w14:textId="77777777" w:rsidR="00776B2B" w:rsidRPr="007A78E6" w:rsidRDefault="007A78E6" w:rsidP="005E4B70">
            <w:pPr>
              <w:pStyle w:val="a7"/>
              <w:rPr>
                <w:lang w:val="ru-RU"/>
              </w:rPr>
            </w:pPr>
            <w:r w:rsidRPr="00DF76CA">
              <w:rPr>
                <w:lang w:val="ru"/>
              </w:rPr>
              <w:t>1. Неисправность датчика Холла</w:t>
            </w:r>
          </w:p>
          <w:p w14:paraId="7BC66FD2" w14:textId="77777777" w:rsidR="00776B2B" w:rsidRPr="007A78E6" w:rsidRDefault="007A78E6" w:rsidP="005E4B70">
            <w:pPr>
              <w:pStyle w:val="a7"/>
              <w:rPr>
                <w:lang w:val="ru-RU"/>
              </w:rPr>
            </w:pPr>
            <w:r w:rsidRPr="00DF76CA">
              <w:rPr>
                <w:lang w:val="ru"/>
              </w:rPr>
              <w:t>2. Неисправность управляющей платы</w:t>
            </w:r>
          </w:p>
        </w:tc>
        <w:tc>
          <w:tcPr>
            <w:tcW w:w="3101" w:type="dxa"/>
            <w:tcBorders>
              <w:top w:val="single" w:sz="4" w:space="0" w:color="auto"/>
              <w:left w:val="single" w:sz="4" w:space="0" w:color="auto"/>
              <w:right w:val="single" w:sz="4" w:space="0" w:color="auto"/>
            </w:tcBorders>
            <w:shd w:val="clear" w:color="auto" w:fill="auto"/>
            <w:vAlign w:val="center"/>
          </w:tcPr>
          <w:p w14:paraId="06BCB6BD" w14:textId="77777777" w:rsidR="00776B2B" w:rsidRPr="007A78E6" w:rsidRDefault="007A78E6" w:rsidP="005E4B70">
            <w:pPr>
              <w:pStyle w:val="a7"/>
              <w:rPr>
                <w:lang w:val="ru-RU"/>
              </w:rPr>
            </w:pPr>
            <w:r w:rsidRPr="00DF76CA">
              <w:rPr>
                <w:lang w:val="ru"/>
              </w:rPr>
              <w:t>1. Заменить датчик Холла</w:t>
            </w:r>
          </w:p>
          <w:p w14:paraId="10BB366C" w14:textId="77777777" w:rsidR="00776B2B" w:rsidRPr="007A78E6" w:rsidRDefault="007A78E6" w:rsidP="005E4B70">
            <w:pPr>
              <w:pStyle w:val="a7"/>
              <w:rPr>
                <w:lang w:val="ru-RU"/>
              </w:rPr>
            </w:pPr>
            <w:r w:rsidRPr="00DF76CA">
              <w:rPr>
                <w:lang w:val="ru"/>
              </w:rPr>
              <w:t>2. Заменить управляющую плату</w:t>
            </w:r>
          </w:p>
        </w:tc>
      </w:tr>
      <w:tr w:rsidR="005B66E3" w:rsidRPr="007D0022" w14:paraId="28565004"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62ABB0AD" w14:textId="77777777" w:rsidR="00776B2B" w:rsidRPr="00DF76CA" w:rsidRDefault="007A78E6" w:rsidP="005E4B70">
            <w:pPr>
              <w:pStyle w:val="a7"/>
            </w:pPr>
            <w:r w:rsidRPr="00DF76CA">
              <w:rPr>
                <w:lang w:val="ru"/>
              </w:rPr>
              <w:t>Неисправность отладки электродвигателя</w:t>
            </w:r>
          </w:p>
        </w:tc>
        <w:tc>
          <w:tcPr>
            <w:tcW w:w="461" w:type="dxa"/>
            <w:tcBorders>
              <w:top w:val="single" w:sz="4" w:space="0" w:color="auto"/>
              <w:left w:val="single" w:sz="4" w:space="0" w:color="auto"/>
            </w:tcBorders>
            <w:shd w:val="clear" w:color="auto" w:fill="auto"/>
            <w:vAlign w:val="center"/>
          </w:tcPr>
          <w:p w14:paraId="6FA5B9D5" w14:textId="77777777" w:rsidR="00776B2B" w:rsidRPr="00DF76CA" w:rsidRDefault="007A78E6" w:rsidP="005E4B70">
            <w:pPr>
              <w:pStyle w:val="a7"/>
              <w:jc w:val="center"/>
            </w:pPr>
            <w:r w:rsidRPr="00DF76CA">
              <w:rPr>
                <w:lang w:val="ru"/>
              </w:rPr>
              <w:t>E-19</w:t>
            </w:r>
          </w:p>
        </w:tc>
        <w:tc>
          <w:tcPr>
            <w:tcW w:w="2866" w:type="dxa"/>
            <w:tcBorders>
              <w:top w:val="single" w:sz="4" w:space="0" w:color="auto"/>
              <w:left w:val="single" w:sz="4" w:space="0" w:color="auto"/>
            </w:tcBorders>
            <w:shd w:val="clear" w:color="auto" w:fill="auto"/>
            <w:vAlign w:val="center"/>
          </w:tcPr>
          <w:p w14:paraId="43D70A2E" w14:textId="77777777" w:rsidR="00776B2B" w:rsidRPr="007A78E6" w:rsidRDefault="007A78E6" w:rsidP="005E4B70">
            <w:pPr>
              <w:pStyle w:val="a7"/>
              <w:rPr>
                <w:lang w:val="ru-RU"/>
              </w:rPr>
            </w:pPr>
            <w:r w:rsidRPr="00DF76CA">
              <w:rPr>
                <w:lang w:val="ru"/>
              </w:rPr>
              <w:t>1. Заданные параметры двигателя отличаются от номинальных</w:t>
            </w:r>
          </w:p>
          <w:p w14:paraId="2BAE4C79" w14:textId="77777777" w:rsidR="00776B2B" w:rsidRPr="00DF76CA" w:rsidRDefault="007A78E6" w:rsidP="005E4B70">
            <w:pPr>
              <w:pStyle w:val="a7"/>
            </w:pPr>
            <w:r w:rsidRPr="00DF76CA">
              <w:rPr>
                <w:lang w:val="ru"/>
              </w:rPr>
              <w:t>2. Время идентификации параметров истекло</w:t>
            </w:r>
          </w:p>
        </w:tc>
        <w:tc>
          <w:tcPr>
            <w:tcW w:w="3101" w:type="dxa"/>
            <w:tcBorders>
              <w:top w:val="single" w:sz="4" w:space="0" w:color="auto"/>
              <w:left w:val="single" w:sz="4" w:space="0" w:color="auto"/>
              <w:right w:val="single" w:sz="4" w:space="0" w:color="auto"/>
            </w:tcBorders>
            <w:shd w:val="clear" w:color="auto" w:fill="auto"/>
            <w:vAlign w:val="center"/>
          </w:tcPr>
          <w:p w14:paraId="58B8758D" w14:textId="77777777" w:rsidR="00776B2B" w:rsidRPr="007A78E6" w:rsidRDefault="007A78E6" w:rsidP="005E4B70">
            <w:pPr>
              <w:pStyle w:val="a7"/>
              <w:rPr>
                <w:lang w:val="ru-RU"/>
              </w:rPr>
            </w:pPr>
            <w:r w:rsidRPr="00DF76CA">
              <w:rPr>
                <w:lang w:val="ru"/>
              </w:rPr>
              <w:t>1. Установить правильные значения параметров двигателя в соответствии с номинальными</w:t>
            </w:r>
          </w:p>
          <w:p w14:paraId="378299E2" w14:textId="77777777" w:rsidR="00776B2B" w:rsidRPr="007A78E6" w:rsidRDefault="007A78E6" w:rsidP="005E4B70">
            <w:pPr>
              <w:pStyle w:val="a7"/>
              <w:rPr>
                <w:lang w:val="ru-RU"/>
              </w:rPr>
            </w:pPr>
            <w:r w:rsidRPr="00DF76CA">
              <w:rPr>
                <w:lang w:val="ru"/>
              </w:rPr>
              <w:t>2. Проверить кабели между преобразователем и двигателем</w:t>
            </w:r>
          </w:p>
        </w:tc>
      </w:tr>
      <w:tr w:rsidR="005B66E3" w:rsidRPr="00DF76CA" w14:paraId="2AF3C327"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124865EC" w14:textId="77777777" w:rsidR="00776B2B" w:rsidRPr="007A78E6" w:rsidRDefault="007A78E6" w:rsidP="005E4B70">
            <w:pPr>
              <w:pStyle w:val="a7"/>
              <w:spacing w:line="252" w:lineRule="auto"/>
              <w:rPr>
                <w:lang w:val="ru-RU"/>
              </w:rPr>
            </w:pPr>
            <w:r w:rsidRPr="00DF76CA">
              <w:rPr>
                <w:lang w:val="ru"/>
              </w:rPr>
              <w:t>Ошибка чтения и записи ЭСППЗУ</w:t>
            </w:r>
          </w:p>
        </w:tc>
        <w:tc>
          <w:tcPr>
            <w:tcW w:w="461" w:type="dxa"/>
            <w:tcBorders>
              <w:top w:val="single" w:sz="4" w:space="0" w:color="auto"/>
              <w:left w:val="single" w:sz="4" w:space="0" w:color="auto"/>
            </w:tcBorders>
            <w:shd w:val="clear" w:color="auto" w:fill="auto"/>
            <w:vAlign w:val="center"/>
          </w:tcPr>
          <w:p w14:paraId="7E7AD89C" w14:textId="77777777" w:rsidR="00776B2B" w:rsidRPr="00DF76CA" w:rsidRDefault="007A78E6" w:rsidP="005E4B70">
            <w:pPr>
              <w:pStyle w:val="a7"/>
              <w:jc w:val="center"/>
            </w:pPr>
            <w:r w:rsidRPr="00DF76CA">
              <w:rPr>
                <w:lang w:val="ru"/>
              </w:rPr>
              <w:t>E-21</w:t>
            </w:r>
          </w:p>
        </w:tc>
        <w:tc>
          <w:tcPr>
            <w:tcW w:w="2866" w:type="dxa"/>
            <w:tcBorders>
              <w:top w:val="single" w:sz="4" w:space="0" w:color="auto"/>
              <w:left w:val="single" w:sz="4" w:space="0" w:color="auto"/>
            </w:tcBorders>
            <w:shd w:val="clear" w:color="auto" w:fill="auto"/>
            <w:vAlign w:val="center"/>
          </w:tcPr>
          <w:p w14:paraId="49D4DC9F" w14:textId="77777777" w:rsidR="00776B2B" w:rsidRPr="00DF76CA" w:rsidRDefault="007A78E6" w:rsidP="005E4B70">
            <w:pPr>
              <w:pStyle w:val="a7"/>
            </w:pPr>
            <w:r w:rsidRPr="00DF76CA">
              <w:rPr>
                <w:lang w:val="ru"/>
              </w:rPr>
              <w:t>1. Повреждение чипа ЭСППЗУ</w:t>
            </w:r>
          </w:p>
        </w:tc>
        <w:tc>
          <w:tcPr>
            <w:tcW w:w="3101" w:type="dxa"/>
            <w:tcBorders>
              <w:top w:val="single" w:sz="4" w:space="0" w:color="auto"/>
              <w:left w:val="single" w:sz="4" w:space="0" w:color="auto"/>
              <w:right w:val="single" w:sz="4" w:space="0" w:color="auto"/>
            </w:tcBorders>
            <w:shd w:val="clear" w:color="auto" w:fill="auto"/>
            <w:vAlign w:val="center"/>
          </w:tcPr>
          <w:p w14:paraId="062094A9" w14:textId="77777777" w:rsidR="00776B2B" w:rsidRPr="00DF76CA" w:rsidRDefault="007A78E6" w:rsidP="005E4B70">
            <w:pPr>
              <w:pStyle w:val="a7"/>
            </w:pPr>
            <w:r w:rsidRPr="00DF76CA">
              <w:rPr>
                <w:lang w:val="ru"/>
              </w:rPr>
              <w:t>1. Заменить главную плату управления</w:t>
            </w:r>
          </w:p>
        </w:tc>
      </w:tr>
      <w:tr w:rsidR="005B66E3" w:rsidRPr="007D0022" w14:paraId="0EBC0F9F" w14:textId="77777777" w:rsidTr="00546EB0">
        <w:trPr>
          <w:trHeight w:val="20"/>
          <w:jc w:val="center"/>
        </w:trPr>
        <w:tc>
          <w:tcPr>
            <w:tcW w:w="830" w:type="dxa"/>
            <w:tcBorders>
              <w:top w:val="single" w:sz="4" w:space="0" w:color="auto"/>
              <w:left w:val="single" w:sz="4" w:space="0" w:color="auto"/>
            </w:tcBorders>
            <w:shd w:val="clear" w:color="auto" w:fill="auto"/>
            <w:vAlign w:val="center"/>
          </w:tcPr>
          <w:p w14:paraId="64928C01" w14:textId="77777777" w:rsidR="00776B2B" w:rsidRPr="00DF76CA" w:rsidRDefault="007A78E6" w:rsidP="005E4B70">
            <w:pPr>
              <w:pStyle w:val="a7"/>
            </w:pPr>
            <w:r w:rsidRPr="00DF76CA">
              <w:rPr>
                <w:lang w:val="ru"/>
              </w:rPr>
              <w:t>Неисправность оборудования преобразователя</w:t>
            </w:r>
          </w:p>
        </w:tc>
        <w:tc>
          <w:tcPr>
            <w:tcW w:w="461" w:type="dxa"/>
            <w:tcBorders>
              <w:top w:val="single" w:sz="4" w:space="0" w:color="auto"/>
              <w:left w:val="single" w:sz="4" w:space="0" w:color="auto"/>
            </w:tcBorders>
            <w:shd w:val="clear" w:color="auto" w:fill="auto"/>
            <w:vAlign w:val="center"/>
          </w:tcPr>
          <w:p w14:paraId="6511DE39" w14:textId="77777777" w:rsidR="00776B2B" w:rsidRPr="00DF76CA" w:rsidRDefault="007A78E6" w:rsidP="005E4B70">
            <w:pPr>
              <w:pStyle w:val="a7"/>
              <w:jc w:val="center"/>
            </w:pPr>
            <w:r w:rsidRPr="00DF76CA">
              <w:rPr>
                <w:lang w:val="ru"/>
              </w:rPr>
              <w:t>E-22</w:t>
            </w:r>
          </w:p>
        </w:tc>
        <w:tc>
          <w:tcPr>
            <w:tcW w:w="2866" w:type="dxa"/>
            <w:tcBorders>
              <w:top w:val="single" w:sz="4" w:space="0" w:color="auto"/>
              <w:left w:val="single" w:sz="4" w:space="0" w:color="auto"/>
            </w:tcBorders>
            <w:shd w:val="clear" w:color="auto" w:fill="auto"/>
            <w:vAlign w:val="center"/>
          </w:tcPr>
          <w:p w14:paraId="79872511" w14:textId="77777777" w:rsidR="00776B2B" w:rsidRPr="007A78E6" w:rsidRDefault="007A78E6" w:rsidP="005E4B70">
            <w:pPr>
              <w:pStyle w:val="a7"/>
              <w:rPr>
                <w:lang w:val="ru-RU"/>
              </w:rPr>
            </w:pPr>
            <w:r w:rsidRPr="00DF76CA">
              <w:rPr>
                <w:lang w:val="ru"/>
              </w:rPr>
              <w:t>1. Превышение по напряжению</w:t>
            </w:r>
          </w:p>
          <w:p w14:paraId="50A600C0" w14:textId="77777777" w:rsidR="00776B2B" w:rsidRPr="007A78E6" w:rsidRDefault="007A78E6" w:rsidP="005E4B70">
            <w:pPr>
              <w:pStyle w:val="a7"/>
              <w:rPr>
                <w:lang w:val="ru-RU"/>
              </w:rPr>
            </w:pPr>
            <w:r w:rsidRPr="00DF76CA">
              <w:rPr>
                <w:lang w:val="ru"/>
              </w:rPr>
              <w:t>2. Превышение по току</w:t>
            </w:r>
          </w:p>
        </w:tc>
        <w:tc>
          <w:tcPr>
            <w:tcW w:w="3101" w:type="dxa"/>
            <w:tcBorders>
              <w:top w:val="single" w:sz="4" w:space="0" w:color="auto"/>
              <w:left w:val="single" w:sz="4" w:space="0" w:color="auto"/>
              <w:right w:val="single" w:sz="4" w:space="0" w:color="auto"/>
            </w:tcBorders>
            <w:shd w:val="clear" w:color="auto" w:fill="auto"/>
            <w:vAlign w:val="center"/>
          </w:tcPr>
          <w:p w14:paraId="0B779E18" w14:textId="77777777" w:rsidR="00776B2B" w:rsidRPr="007A78E6" w:rsidRDefault="007A78E6" w:rsidP="005E4B70">
            <w:pPr>
              <w:pStyle w:val="a7"/>
              <w:rPr>
                <w:lang w:val="ru-RU"/>
              </w:rPr>
            </w:pPr>
            <w:r w:rsidRPr="00DF76CA">
              <w:rPr>
                <w:lang w:val="ru"/>
              </w:rPr>
              <w:t>1. Устранить неисправность методом устранения перенапряжения</w:t>
            </w:r>
          </w:p>
          <w:p w14:paraId="06F8B81E" w14:textId="77777777" w:rsidR="00776B2B" w:rsidRPr="007A78E6" w:rsidRDefault="007A78E6" w:rsidP="005E4B70">
            <w:pPr>
              <w:pStyle w:val="a7"/>
              <w:rPr>
                <w:lang w:val="ru-RU"/>
              </w:rPr>
            </w:pPr>
            <w:r w:rsidRPr="00DF76CA">
              <w:rPr>
                <w:lang w:val="ru"/>
              </w:rPr>
              <w:t>2. Устранить неисправность методом устранения превышения по току</w:t>
            </w:r>
          </w:p>
        </w:tc>
      </w:tr>
      <w:tr w:rsidR="005B66E3" w:rsidRPr="007D0022" w14:paraId="52466931" w14:textId="77777777" w:rsidTr="00546EB0">
        <w:trPr>
          <w:trHeight w:val="20"/>
          <w:jc w:val="center"/>
        </w:trPr>
        <w:tc>
          <w:tcPr>
            <w:tcW w:w="830" w:type="dxa"/>
            <w:tcBorders>
              <w:top w:val="single" w:sz="4" w:space="0" w:color="auto"/>
              <w:left w:val="single" w:sz="4" w:space="0" w:color="auto"/>
              <w:bottom w:val="single" w:sz="4" w:space="0" w:color="auto"/>
            </w:tcBorders>
            <w:shd w:val="clear" w:color="auto" w:fill="auto"/>
            <w:vAlign w:val="center"/>
          </w:tcPr>
          <w:p w14:paraId="5FB00D7E" w14:textId="77777777" w:rsidR="00776B2B" w:rsidRPr="007A78E6" w:rsidRDefault="007A78E6" w:rsidP="005E4B70">
            <w:pPr>
              <w:pStyle w:val="a7"/>
              <w:rPr>
                <w:lang w:val="ru-RU"/>
              </w:rPr>
            </w:pPr>
            <w:r w:rsidRPr="00DF76CA">
              <w:rPr>
                <w:lang w:val="ru"/>
              </w:rPr>
              <w:t>Неисправность при достижении совокупного времени работы</w:t>
            </w:r>
          </w:p>
        </w:tc>
        <w:tc>
          <w:tcPr>
            <w:tcW w:w="461" w:type="dxa"/>
            <w:tcBorders>
              <w:top w:val="single" w:sz="4" w:space="0" w:color="auto"/>
              <w:left w:val="single" w:sz="4" w:space="0" w:color="auto"/>
              <w:bottom w:val="single" w:sz="4" w:space="0" w:color="auto"/>
            </w:tcBorders>
            <w:shd w:val="clear" w:color="auto" w:fill="auto"/>
            <w:vAlign w:val="center"/>
          </w:tcPr>
          <w:p w14:paraId="00028699" w14:textId="77777777" w:rsidR="00776B2B" w:rsidRPr="00DF76CA" w:rsidRDefault="007A78E6" w:rsidP="005E4B70">
            <w:pPr>
              <w:pStyle w:val="a7"/>
              <w:jc w:val="center"/>
            </w:pPr>
            <w:r w:rsidRPr="00DF76CA">
              <w:rPr>
                <w:lang w:val="ru"/>
              </w:rPr>
              <w:t>E-26</w:t>
            </w:r>
          </w:p>
        </w:tc>
        <w:tc>
          <w:tcPr>
            <w:tcW w:w="2866" w:type="dxa"/>
            <w:tcBorders>
              <w:top w:val="single" w:sz="4" w:space="0" w:color="auto"/>
              <w:left w:val="single" w:sz="4" w:space="0" w:color="auto"/>
              <w:bottom w:val="single" w:sz="4" w:space="0" w:color="auto"/>
            </w:tcBorders>
            <w:shd w:val="clear" w:color="auto" w:fill="auto"/>
            <w:vAlign w:val="center"/>
          </w:tcPr>
          <w:p w14:paraId="7BF25DAA" w14:textId="77777777" w:rsidR="00776B2B" w:rsidRPr="007A78E6" w:rsidRDefault="007A78E6" w:rsidP="005E4B70">
            <w:pPr>
              <w:pStyle w:val="a7"/>
              <w:rPr>
                <w:lang w:val="ru-RU"/>
              </w:rPr>
            </w:pPr>
            <w:r w:rsidRPr="00DF76CA">
              <w:rPr>
                <w:lang w:val="ru"/>
              </w:rPr>
              <w:t>1. Совокупное время работы достигло установленного значения</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tcPr>
          <w:p w14:paraId="1C004AE8" w14:textId="77777777" w:rsidR="00776B2B" w:rsidRPr="007A78E6" w:rsidRDefault="007A78E6" w:rsidP="005E4B70">
            <w:pPr>
              <w:pStyle w:val="a7"/>
              <w:rPr>
                <w:lang w:val="ru-RU"/>
              </w:rPr>
            </w:pPr>
            <w:r w:rsidRPr="00DF76CA">
              <w:rPr>
                <w:lang w:val="ru"/>
              </w:rPr>
              <w:t>1. Использовать функцию инициализации параметров для очистки записей</w:t>
            </w:r>
          </w:p>
        </w:tc>
      </w:tr>
    </w:tbl>
    <w:p w14:paraId="723E5E81"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66"/>
        <w:gridCol w:w="2866"/>
        <w:gridCol w:w="3101"/>
      </w:tblGrid>
      <w:tr w:rsidR="005B66E3" w:rsidRPr="00DF76CA" w14:paraId="25685C37" w14:textId="77777777" w:rsidTr="00546EB0">
        <w:trPr>
          <w:trHeight w:val="20"/>
          <w:jc w:val="center"/>
        </w:trPr>
        <w:tc>
          <w:tcPr>
            <w:tcW w:w="826" w:type="dxa"/>
            <w:tcBorders>
              <w:top w:val="single" w:sz="4" w:space="0" w:color="auto"/>
              <w:left w:val="single" w:sz="4" w:space="0" w:color="auto"/>
            </w:tcBorders>
            <w:shd w:val="clear" w:color="auto" w:fill="C7C8CA"/>
            <w:vAlign w:val="center"/>
          </w:tcPr>
          <w:p w14:paraId="5DBC75AB" w14:textId="77777777" w:rsidR="00776B2B" w:rsidRPr="00DF76CA" w:rsidRDefault="007A78E6" w:rsidP="005E4B70">
            <w:pPr>
              <w:pStyle w:val="a7"/>
            </w:pPr>
            <w:r w:rsidRPr="00DF76CA">
              <w:rPr>
                <w:lang w:val="ru"/>
              </w:rPr>
              <w:lastRenderedPageBreak/>
              <w:t>Наименование неисправности</w:t>
            </w:r>
          </w:p>
        </w:tc>
        <w:tc>
          <w:tcPr>
            <w:tcW w:w="466" w:type="dxa"/>
            <w:tcBorders>
              <w:top w:val="single" w:sz="4" w:space="0" w:color="auto"/>
              <w:left w:val="single" w:sz="4" w:space="0" w:color="auto"/>
            </w:tcBorders>
            <w:shd w:val="clear" w:color="auto" w:fill="C7C8CA"/>
            <w:vAlign w:val="center"/>
          </w:tcPr>
          <w:p w14:paraId="21FB163C" w14:textId="77777777" w:rsidR="00776B2B" w:rsidRPr="00DF76CA" w:rsidRDefault="007A78E6" w:rsidP="005E4B70">
            <w:pPr>
              <w:pStyle w:val="a7"/>
              <w:spacing w:line="264" w:lineRule="auto"/>
              <w:jc w:val="center"/>
            </w:pPr>
            <w:r w:rsidRPr="00DF76CA">
              <w:rPr>
                <w:lang w:val="ru"/>
              </w:rPr>
              <w:t>Код неисправности</w:t>
            </w:r>
          </w:p>
        </w:tc>
        <w:tc>
          <w:tcPr>
            <w:tcW w:w="2866" w:type="dxa"/>
            <w:tcBorders>
              <w:top w:val="single" w:sz="4" w:space="0" w:color="auto"/>
              <w:left w:val="single" w:sz="4" w:space="0" w:color="auto"/>
            </w:tcBorders>
            <w:shd w:val="clear" w:color="auto" w:fill="C7C8CA"/>
            <w:vAlign w:val="center"/>
          </w:tcPr>
          <w:p w14:paraId="3890D1F7" w14:textId="77777777" w:rsidR="00776B2B" w:rsidRPr="00DF76CA" w:rsidRDefault="007A78E6" w:rsidP="005E4B70">
            <w:pPr>
              <w:pStyle w:val="a7"/>
              <w:jc w:val="center"/>
            </w:pPr>
            <w:r w:rsidRPr="00DF76CA">
              <w:rPr>
                <w:lang w:val="ru"/>
              </w:rPr>
              <w:t>Возможные причины</w:t>
            </w:r>
          </w:p>
        </w:tc>
        <w:tc>
          <w:tcPr>
            <w:tcW w:w="3101" w:type="dxa"/>
            <w:tcBorders>
              <w:top w:val="single" w:sz="4" w:space="0" w:color="auto"/>
              <w:left w:val="single" w:sz="4" w:space="0" w:color="auto"/>
              <w:right w:val="single" w:sz="4" w:space="0" w:color="auto"/>
            </w:tcBorders>
            <w:shd w:val="clear" w:color="auto" w:fill="C7C8CA"/>
            <w:vAlign w:val="center"/>
          </w:tcPr>
          <w:p w14:paraId="26D3C63A" w14:textId="77777777" w:rsidR="00776B2B" w:rsidRPr="00DF76CA" w:rsidRDefault="007A78E6" w:rsidP="005E4B70">
            <w:pPr>
              <w:pStyle w:val="a7"/>
              <w:jc w:val="center"/>
            </w:pPr>
            <w:r w:rsidRPr="00DF76CA">
              <w:rPr>
                <w:lang w:val="ru"/>
              </w:rPr>
              <w:t>Способы устранения</w:t>
            </w:r>
          </w:p>
        </w:tc>
      </w:tr>
      <w:tr w:rsidR="005B66E3" w:rsidRPr="00DF76CA" w14:paraId="3E3EE78C"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2FA665D9" w14:textId="77777777" w:rsidR="00776B2B" w:rsidRPr="00DF76CA" w:rsidRDefault="007A78E6" w:rsidP="005E4B70">
            <w:pPr>
              <w:pStyle w:val="a7"/>
            </w:pPr>
            <w:r w:rsidRPr="00DF76CA">
              <w:rPr>
                <w:lang w:val="ru"/>
              </w:rPr>
              <w:t>Заданный пользователем отказ 1</w:t>
            </w:r>
          </w:p>
        </w:tc>
        <w:tc>
          <w:tcPr>
            <w:tcW w:w="466" w:type="dxa"/>
            <w:tcBorders>
              <w:top w:val="single" w:sz="4" w:space="0" w:color="auto"/>
              <w:left w:val="single" w:sz="4" w:space="0" w:color="auto"/>
            </w:tcBorders>
            <w:shd w:val="clear" w:color="auto" w:fill="auto"/>
            <w:vAlign w:val="center"/>
          </w:tcPr>
          <w:p w14:paraId="1D9E14B2" w14:textId="77777777" w:rsidR="00776B2B" w:rsidRPr="00DF76CA" w:rsidRDefault="007A78E6" w:rsidP="005E4B70">
            <w:pPr>
              <w:pStyle w:val="a7"/>
              <w:jc w:val="center"/>
            </w:pPr>
            <w:r w:rsidRPr="00DF76CA">
              <w:rPr>
                <w:lang w:val="ru"/>
              </w:rPr>
              <w:t>E-27</w:t>
            </w:r>
          </w:p>
        </w:tc>
        <w:tc>
          <w:tcPr>
            <w:tcW w:w="2866" w:type="dxa"/>
            <w:tcBorders>
              <w:top w:val="single" w:sz="4" w:space="0" w:color="auto"/>
              <w:left w:val="single" w:sz="4" w:space="0" w:color="auto"/>
            </w:tcBorders>
            <w:shd w:val="clear" w:color="auto" w:fill="auto"/>
            <w:vAlign w:val="center"/>
          </w:tcPr>
          <w:p w14:paraId="548CA27E" w14:textId="77777777" w:rsidR="00776B2B" w:rsidRPr="007A78E6" w:rsidRDefault="007A78E6" w:rsidP="005E4B70">
            <w:pPr>
              <w:pStyle w:val="a7"/>
              <w:rPr>
                <w:lang w:val="ru-RU"/>
              </w:rPr>
            </w:pPr>
            <w:r w:rsidRPr="00DF76CA">
              <w:rPr>
                <w:lang w:val="ru"/>
              </w:rPr>
              <w:t>1. Вход сигнала о пользовательском отказе 1 через многофункциональную клемму Х</w:t>
            </w:r>
          </w:p>
        </w:tc>
        <w:tc>
          <w:tcPr>
            <w:tcW w:w="3101" w:type="dxa"/>
            <w:tcBorders>
              <w:top w:val="single" w:sz="4" w:space="0" w:color="auto"/>
              <w:left w:val="single" w:sz="4" w:space="0" w:color="auto"/>
              <w:right w:val="single" w:sz="4" w:space="0" w:color="auto"/>
            </w:tcBorders>
            <w:shd w:val="clear" w:color="auto" w:fill="auto"/>
            <w:vAlign w:val="center"/>
          </w:tcPr>
          <w:p w14:paraId="32428D99" w14:textId="77777777" w:rsidR="00776B2B" w:rsidRPr="00DF76CA" w:rsidRDefault="007A78E6" w:rsidP="005E4B70">
            <w:pPr>
              <w:pStyle w:val="a7"/>
            </w:pPr>
            <w:r w:rsidRPr="00DF76CA">
              <w:rPr>
                <w:lang w:val="ru"/>
              </w:rPr>
              <w:t>1. Выполнить сброс</w:t>
            </w:r>
          </w:p>
        </w:tc>
      </w:tr>
      <w:tr w:rsidR="005B66E3" w:rsidRPr="00DF76CA" w14:paraId="12C7E40E"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0E45ABD9" w14:textId="77777777" w:rsidR="00776B2B" w:rsidRPr="00DF76CA" w:rsidRDefault="007A78E6" w:rsidP="005E4B70">
            <w:pPr>
              <w:pStyle w:val="a7"/>
            </w:pPr>
            <w:r w:rsidRPr="00DF76CA">
              <w:rPr>
                <w:lang w:val="ru"/>
              </w:rPr>
              <w:t>Заданный пользователем отказ 2</w:t>
            </w:r>
          </w:p>
        </w:tc>
        <w:tc>
          <w:tcPr>
            <w:tcW w:w="466" w:type="dxa"/>
            <w:tcBorders>
              <w:top w:val="single" w:sz="4" w:space="0" w:color="auto"/>
              <w:left w:val="single" w:sz="4" w:space="0" w:color="auto"/>
            </w:tcBorders>
            <w:shd w:val="clear" w:color="auto" w:fill="auto"/>
            <w:vAlign w:val="center"/>
          </w:tcPr>
          <w:p w14:paraId="21DE49F9" w14:textId="77777777" w:rsidR="00776B2B" w:rsidRPr="00DF76CA" w:rsidRDefault="007A78E6" w:rsidP="005E4B70">
            <w:pPr>
              <w:pStyle w:val="a7"/>
              <w:jc w:val="center"/>
            </w:pPr>
            <w:r w:rsidRPr="00DF76CA">
              <w:rPr>
                <w:lang w:val="ru"/>
              </w:rPr>
              <w:t>E-28</w:t>
            </w:r>
          </w:p>
        </w:tc>
        <w:tc>
          <w:tcPr>
            <w:tcW w:w="2866" w:type="dxa"/>
            <w:tcBorders>
              <w:top w:val="single" w:sz="4" w:space="0" w:color="auto"/>
              <w:left w:val="single" w:sz="4" w:space="0" w:color="auto"/>
            </w:tcBorders>
            <w:shd w:val="clear" w:color="auto" w:fill="auto"/>
            <w:vAlign w:val="center"/>
          </w:tcPr>
          <w:p w14:paraId="67C89A64" w14:textId="77777777" w:rsidR="00776B2B" w:rsidRPr="007A78E6" w:rsidRDefault="007A78E6" w:rsidP="005E4B70">
            <w:pPr>
              <w:pStyle w:val="a7"/>
              <w:rPr>
                <w:lang w:val="ru-RU"/>
              </w:rPr>
            </w:pPr>
            <w:r w:rsidRPr="00DF76CA">
              <w:rPr>
                <w:lang w:val="ru"/>
              </w:rPr>
              <w:t>1. Вход сигнала о пользовательском отказе 2 через многофункциональную клемму Х</w:t>
            </w:r>
          </w:p>
        </w:tc>
        <w:tc>
          <w:tcPr>
            <w:tcW w:w="3101" w:type="dxa"/>
            <w:tcBorders>
              <w:top w:val="single" w:sz="4" w:space="0" w:color="auto"/>
              <w:left w:val="single" w:sz="4" w:space="0" w:color="auto"/>
              <w:right w:val="single" w:sz="4" w:space="0" w:color="auto"/>
            </w:tcBorders>
            <w:shd w:val="clear" w:color="auto" w:fill="auto"/>
            <w:vAlign w:val="center"/>
          </w:tcPr>
          <w:p w14:paraId="15D7CC5E" w14:textId="77777777" w:rsidR="00776B2B" w:rsidRPr="00DF76CA" w:rsidRDefault="007A78E6" w:rsidP="005E4B70">
            <w:pPr>
              <w:pStyle w:val="a7"/>
            </w:pPr>
            <w:r w:rsidRPr="00DF76CA">
              <w:rPr>
                <w:lang w:val="ru"/>
              </w:rPr>
              <w:t>1. Выполнить сброс</w:t>
            </w:r>
          </w:p>
        </w:tc>
      </w:tr>
      <w:tr w:rsidR="005B66E3" w:rsidRPr="007D0022" w14:paraId="4F698D18"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19849F84" w14:textId="77777777" w:rsidR="00776B2B" w:rsidRPr="007A78E6" w:rsidRDefault="007A78E6" w:rsidP="005E4B70">
            <w:pPr>
              <w:pStyle w:val="a7"/>
              <w:rPr>
                <w:lang w:val="ru-RU"/>
              </w:rPr>
            </w:pPr>
            <w:r w:rsidRPr="00DF76CA">
              <w:rPr>
                <w:lang w:val="ru"/>
              </w:rPr>
              <w:t>Неисправность при достижении совокупного времени после включения питания</w:t>
            </w:r>
          </w:p>
        </w:tc>
        <w:tc>
          <w:tcPr>
            <w:tcW w:w="466" w:type="dxa"/>
            <w:tcBorders>
              <w:top w:val="single" w:sz="4" w:space="0" w:color="auto"/>
              <w:left w:val="single" w:sz="4" w:space="0" w:color="auto"/>
            </w:tcBorders>
            <w:shd w:val="clear" w:color="auto" w:fill="auto"/>
            <w:vAlign w:val="center"/>
          </w:tcPr>
          <w:p w14:paraId="0FE847CC" w14:textId="77777777" w:rsidR="00776B2B" w:rsidRPr="00DF76CA" w:rsidRDefault="007A78E6" w:rsidP="005E4B70">
            <w:pPr>
              <w:pStyle w:val="a7"/>
              <w:jc w:val="center"/>
            </w:pPr>
            <w:r w:rsidRPr="00DF76CA">
              <w:rPr>
                <w:lang w:val="ru"/>
              </w:rPr>
              <w:t>E-29</w:t>
            </w:r>
          </w:p>
        </w:tc>
        <w:tc>
          <w:tcPr>
            <w:tcW w:w="2866" w:type="dxa"/>
            <w:tcBorders>
              <w:top w:val="single" w:sz="4" w:space="0" w:color="auto"/>
              <w:left w:val="single" w:sz="4" w:space="0" w:color="auto"/>
            </w:tcBorders>
            <w:shd w:val="clear" w:color="auto" w:fill="auto"/>
            <w:vAlign w:val="center"/>
          </w:tcPr>
          <w:p w14:paraId="5D172377" w14:textId="77777777" w:rsidR="00776B2B" w:rsidRPr="007A78E6" w:rsidRDefault="007A78E6" w:rsidP="005E4B70">
            <w:pPr>
              <w:pStyle w:val="a7"/>
              <w:rPr>
                <w:lang w:val="ru-RU"/>
              </w:rPr>
            </w:pPr>
            <w:r w:rsidRPr="00DF76CA">
              <w:rPr>
                <w:lang w:val="ru"/>
              </w:rPr>
              <w:t>1. Совокупное время работы достигло установленного значения</w:t>
            </w:r>
          </w:p>
        </w:tc>
        <w:tc>
          <w:tcPr>
            <w:tcW w:w="3101" w:type="dxa"/>
            <w:tcBorders>
              <w:top w:val="single" w:sz="4" w:space="0" w:color="auto"/>
              <w:left w:val="single" w:sz="4" w:space="0" w:color="auto"/>
              <w:right w:val="single" w:sz="4" w:space="0" w:color="auto"/>
            </w:tcBorders>
            <w:shd w:val="clear" w:color="auto" w:fill="auto"/>
            <w:vAlign w:val="center"/>
          </w:tcPr>
          <w:p w14:paraId="5BB87B93" w14:textId="77777777" w:rsidR="00776B2B" w:rsidRPr="007A78E6" w:rsidRDefault="007A78E6" w:rsidP="005E4B70">
            <w:pPr>
              <w:pStyle w:val="a7"/>
              <w:rPr>
                <w:lang w:val="ru-RU"/>
              </w:rPr>
            </w:pPr>
            <w:r w:rsidRPr="00DF76CA">
              <w:rPr>
                <w:lang w:val="ru"/>
              </w:rPr>
              <w:t>1. Использовать функцию инициализации параметров для очистки записей</w:t>
            </w:r>
          </w:p>
        </w:tc>
      </w:tr>
      <w:tr w:rsidR="005B66E3" w:rsidRPr="007D0022" w14:paraId="4F610C55"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1F56B1A1" w14:textId="77777777" w:rsidR="00776B2B" w:rsidRPr="00DF76CA" w:rsidRDefault="007A78E6" w:rsidP="005E4B70">
            <w:pPr>
              <w:pStyle w:val="a7"/>
            </w:pPr>
            <w:r w:rsidRPr="00DF76CA">
              <w:rPr>
                <w:lang w:val="ru"/>
              </w:rPr>
              <w:t>Ошибка сброса нагрузки</w:t>
            </w:r>
          </w:p>
        </w:tc>
        <w:tc>
          <w:tcPr>
            <w:tcW w:w="466" w:type="dxa"/>
            <w:tcBorders>
              <w:top w:val="single" w:sz="4" w:space="0" w:color="auto"/>
              <w:left w:val="single" w:sz="4" w:space="0" w:color="auto"/>
            </w:tcBorders>
            <w:shd w:val="clear" w:color="auto" w:fill="auto"/>
            <w:vAlign w:val="center"/>
          </w:tcPr>
          <w:p w14:paraId="5BE93425" w14:textId="77777777" w:rsidR="00776B2B" w:rsidRPr="00DF76CA" w:rsidRDefault="007A78E6" w:rsidP="005E4B70">
            <w:pPr>
              <w:pStyle w:val="a7"/>
              <w:jc w:val="center"/>
            </w:pPr>
            <w:r w:rsidRPr="00DF76CA">
              <w:rPr>
                <w:lang w:val="ru"/>
              </w:rPr>
              <w:t>E-30</w:t>
            </w:r>
          </w:p>
        </w:tc>
        <w:tc>
          <w:tcPr>
            <w:tcW w:w="2866" w:type="dxa"/>
            <w:tcBorders>
              <w:top w:val="single" w:sz="4" w:space="0" w:color="auto"/>
              <w:left w:val="single" w:sz="4" w:space="0" w:color="auto"/>
            </w:tcBorders>
            <w:shd w:val="clear" w:color="auto" w:fill="auto"/>
            <w:vAlign w:val="center"/>
          </w:tcPr>
          <w:p w14:paraId="1C82544C" w14:textId="77777777" w:rsidR="00776B2B" w:rsidRPr="007A78E6" w:rsidRDefault="007A78E6" w:rsidP="005E4B70">
            <w:pPr>
              <w:pStyle w:val="a7"/>
              <w:rPr>
                <w:lang w:val="ru-RU"/>
              </w:rPr>
            </w:pPr>
            <w:r w:rsidRPr="00DF76CA">
              <w:rPr>
                <w:lang w:val="ru"/>
              </w:rPr>
              <w:t>1. Рабочий ток преобразователя ниже F12.64</w:t>
            </w:r>
          </w:p>
        </w:tc>
        <w:tc>
          <w:tcPr>
            <w:tcW w:w="3101" w:type="dxa"/>
            <w:tcBorders>
              <w:top w:val="single" w:sz="4" w:space="0" w:color="auto"/>
              <w:left w:val="single" w:sz="4" w:space="0" w:color="auto"/>
              <w:right w:val="single" w:sz="4" w:space="0" w:color="auto"/>
            </w:tcBorders>
            <w:shd w:val="clear" w:color="auto" w:fill="auto"/>
            <w:vAlign w:val="center"/>
          </w:tcPr>
          <w:p w14:paraId="4EE8ADD1" w14:textId="77777777" w:rsidR="00776B2B" w:rsidRPr="007A78E6" w:rsidRDefault="007A78E6" w:rsidP="005E4B70">
            <w:pPr>
              <w:pStyle w:val="a7"/>
              <w:rPr>
                <w:lang w:val="ru-RU"/>
              </w:rPr>
            </w:pPr>
            <w:r w:rsidRPr="00DF76CA">
              <w:rPr>
                <w:lang w:val="ru"/>
              </w:rPr>
              <w:t>1. Проверить, сброшена ли нагрузка и соответствуют ли значения параметров F12.64 и F12.65 фактическим условиям работы</w:t>
            </w:r>
          </w:p>
        </w:tc>
      </w:tr>
      <w:tr w:rsidR="005B66E3" w:rsidRPr="007D0022" w14:paraId="2B3DB403"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5922F7D0" w14:textId="77777777" w:rsidR="00776B2B" w:rsidRPr="007A78E6" w:rsidRDefault="007A78E6" w:rsidP="005E4B70">
            <w:pPr>
              <w:pStyle w:val="a7"/>
              <w:rPr>
                <w:lang w:val="ru-RU"/>
              </w:rPr>
            </w:pPr>
            <w:r w:rsidRPr="00DF76CA">
              <w:rPr>
                <w:lang w:val="ru"/>
              </w:rPr>
              <w:t>Потеря обратной связи ПИД о времени работы</w:t>
            </w:r>
          </w:p>
        </w:tc>
        <w:tc>
          <w:tcPr>
            <w:tcW w:w="466" w:type="dxa"/>
            <w:tcBorders>
              <w:top w:val="single" w:sz="4" w:space="0" w:color="auto"/>
              <w:left w:val="single" w:sz="4" w:space="0" w:color="auto"/>
            </w:tcBorders>
            <w:shd w:val="clear" w:color="auto" w:fill="auto"/>
            <w:vAlign w:val="center"/>
          </w:tcPr>
          <w:p w14:paraId="2D89C5B9" w14:textId="77777777" w:rsidR="00776B2B" w:rsidRPr="00DF76CA" w:rsidRDefault="007A78E6" w:rsidP="005E4B70">
            <w:pPr>
              <w:pStyle w:val="a7"/>
              <w:jc w:val="center"/>
            </w:pPr>
            <w:r w:rsidRPr="00DF76CA">
              <w:rPr>
                <w:lang w:val="ru"/>
              </w:rPr>
              <w:t>E-31</w:t>
            </w:r>
          </w:p>
        </w:tc>
        <w:tc>
          <w:tcPr>
            <w:tcW w:w="2866" w:type="dxa"/>
            <w:tcBorders>
              <w:top w:val="single" w:sz="4" w:space="0" w:color="auto"/>
              <w:left w:val="single" w:sz="4" w:space="0" w:color="auto"/>
            </w:tcBorders>
            <w:shd w:val="clear" w:color="auto" w:fill="auto"/>
            <w:vAlign w:val="center"/>
          </w:tcPr>
          <w:p w14:paraId="197317E9" w14:textId="77777777" w:rsidR="00776B2B" w:rsidRPr="007A78E6" w:rsidRDefault="007A78E6" w:rsidP="005E4B70">
            <w:pPr>
              <w:pStyle w:val="a7"/>
              <w:rPr>
                <w:lang w:val="ru-RU"/>
              </w:rPr>
            </w:pPr>
            <w:r w:rsidRPr="00DF76CA">
              <w:rPr>
                <w:lang w:val="ru"/>
              </w:rPr>
              <w:t>1. Обратная связь ПИД меньше заданного значения F09.26</w:t>
            </w:r>
          </w:p>
        </w:tc>
        <w:tc>
          <w:tcPr>
            <w:tcW w:w="3101" w:type="dxa"/>
            <w:tcBorders>
              <w:top w:val="single" w:sz="4" w:space="0" w:color="auto"/>
              <w:left w:val="single" w:sz="4" w:space="0" w:color="auto"/>
              <w:right w:val="single" w:sz="4" w:space="0" w:color="auto"/>
            </w:tcBorders>
            <w:shd w:val="clear" w:color="auto" w:fill="auto"/>
            <w:vAlign w:val="center"/>
          </w:tcPr>
          <w:p w14:paraId="6F6906FB" w14:textId="77777777" w:rsidR="00776B2B" w:rsidRPr="007A78E6" w:rsidRDefault="007A78E6" w:rsidP="005E4B70">
            <w:pPr>
              <w:pStyle w:val="a7"/>
              <w:rPr>
                <w:lang w:val="ru-RU"/>
              </w:rPr>
            </w:pPr>
            <w:r w:rsidRPr="00DF76CA">
              <w:rPr>
                <w:lang w:val="ru"/>
              </w:rPr>
              <w:t>1. Проверить сигнал обратной связи ПИД или задать правильное значение F09.26</w:t>
            </w:r>
          </w:p>
        </w:tc>
      </w:tr>
      <w:tr w:rsidR="005B66E3" w:rsidRPr="007D0022" w14:paraId="1181186A"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792F8F0F" w14:textId="77777777" w:rsidR="00776B2B" w:rsidRPr="007A78E6" w:rsidRDefault="007A78E6" w:rsidP="005E4B70">
            <w:pPr>
              <w:pStyle w:val="a7"/>
              <w:rPr>
                <w:lang w:val="ru-RU"/>
              </w:rPr>
            </w:pPr>
            <w:r w:rsidRPr="00DF76CA">
              <w:rPr>
                <w:lang w:val="ru"/>
              </w:rPr>
              <w:t>Ошибка ограничения тока по волне</w:t>
            </w:r>
          </w:p>
        </w:tc>
        <w:tc>
          <w:tcPr>
            <w:tcW w:w="466" w:type="dxa"/>
            <w:tcBorders>
              <w:top w:val="single" w:sz="4" w:space="0" w:color="auto"/>
              <w:left w:val="single" w:sz="4" w:space="0" w:color="auto"/>
            </w:tcBorders>
            <w:shd w:val="clear" w:color="auto" w:fill="auto"/>
            <w:vAlign w:val="center"/>
          </w:tcPr>
          <w:p w14:paraId="30902697" w14:textId="77777777" w:rsidR="00776B2B" w:rsidRPr="00DF76CA" w:rsidRDefault="007A78E6" w:rsidP="005E4B70">
            <w:pPr>
              <w:pStyle w:val="a7"/>
              <w:jc w:val="center"/>
            </w:pPr>
            <w:r w:rsidRPr="00DF76CA">
              <w:rPr>
                <w:lang w:val="ru"/>
              </w:rPr>
              <w:t>E-40</w:t>
            </w:r>
          </w:p>
        </w:tc>
        <w:tc>
          <w:tcPr>
            <w:tcW w:w="2866" w:type="dxa"/>
            <w:tcBorders>
              <w:top w:val="single" w:sz="4" w:space="0" w:color="auto"/>
              <w:left w:val="single" w:sz="4" w:space="0" w:color="auto"/>
            </w:tcBorders>
            <w:shd w:val="clear" w:color="auto" w:fill="auto"/>
            <w:vAlign w:val="center"/>
          </w:tcPr>
          <w:p w14:paraId="25253750" w14:textId="77777777" w:rsidR="00776B2B" w:rsidRPr="007A78E6" w:rsidRDefault="007A78E6" w:rsidP="005E4B70">
            <w:pPr>
              <w:pStyle w:val="a7"/>
              <w:rPr>
                <w:lang w:val="ru-RU"/>
              </w:rPr>
            </w:pPr>
            <w:r w:rsidRPr="00DF76CA">
              <w:rPr>
                <w:lang w:val="ru"/>
              </w:rPr>
              <w:t>1. Слишком высокая нагрузка или блокировка двигателя</w:t>
            </w:r>
          </w:p>
          <w:p w14:paraId="1FC7C457" w14:textId="77777777" w:rsidR="00776B2B" w:rsidRPr="007A78E6" w:rsidRDefault="007A78E6" w:rsidP="005E4B70">
            <w:pPr>
              <w:pStyle w:val="a7"/>
              <w:rPr>
                <w:lang w:val="ru-RU"/>
              </w:rPr>
            </w:pPr>
            <w:r w:rsidRPr="00DF76CA">
              <w:rPr>
                <w:lang w:val="ru"/>
              </w:rPr>
              <w:t>2. Слишком низкое значение мощности преобразователя</w:t>
            </w:r>
          </w:p>
        </w:tc>
        <w:tc>
          <w:tcPr>
            <w:tcW w:w="3101" w:type="dxa"/>
            <w:tcBorders>
              <w:top w:val="single" w:sz="4" w:space="0" w:color="auto"/>
              <w:left w:val="single" w:sz="4" w:space="0" w:color="auto"/>
              <w:right w:val="single" w:sz="4" w:space="0" w:color="auto"/>
            </w:tcBorders>
            <w:shd w:val="clear" w:color="auto" w:fill="auto"/>
            <w:vAlign w:val="center"/>
          </w:tcPr>
          <w:p w14:paraId="4DC413FF" w14:textId="77777777" w:rsidR="00776B2B" w:rsidRPr="007A78E6" w:rsidRDefault="007A78E6" w:rsidP="005E4B70">
            <w:pPr>
              <w:pStyle w:val="a7"/>
              <w:rPr>
                <w:lang w:val="ru-RU"/>
              </w:rPr>
            </w:pPr>
            <w:r w:rsidRPr="00DF76CA">
              <w:rPr>
                <w:lang w:val="ru"/>
              </w:rPr>
              <w:t>1. Уменьшить нагрузку и проверить механическое состояние двигателя</w:t>
            </w:r>
          </w:p>
          <w:p w14:paraId="76400808" w14:textId="77777777" w:rsidR="00776B2B" w:rsidRPr="007A78E6" w:rsidRDefault="007A78E6" w:rsidP="005E4B70">
            <w:pPr>
              <w:pStyle w:val="a7"/>
              <w:rPr>
                <w:lang w:val="ru-RU"/>
              </w:rPr>
            </w:pPr>
            <w:r w:rsidRPr="00DF76CA">
              <w:rPr>
                <w:lang w:val="ru"/>
              </w:rPr>
              <w:t>2. Выбрать преобразователь более высокой мощности</w:t>
            </w:r>
          </w:p>
        </w:tc>
      </w:tr>
      <w:tr w:rsidR="005B66E3" w:rsidRPr="007D0022" w14:paraId="17C590A2"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20925794" w14:textId="77777777" w:rsidR="00776B2B" w:rsidRPr="00DF76CA" w:rsidRDefault="007A78E6" w:rsidP="005E4B70">
            <w:pPr>
              <w:pStyle w:val="a7"/>
            </w:pPr>
            <w:r w:rsidRPr="00DF76CA">
              <w:rPr>
                <w:lang w:val="ru"/>
              </w:rPr>
              <w:t>Чрезмерно высокое отклонение скорости</w:t>
            </w:r>
          </w:p>
        </w:tc>
        <w:tc>
          <w:tcPr>
            <w:tcW w:w="466" w:type="dxa"/>
            <w:tcBorders>
              <w:top w:val="single" w:sz="4" w:space="0" w:color="auto"/>
              <w:left w:val="single" w:sz="4" w:space="0" w:color="auto"/>
            </w:tcBorders>
            <w:shd w:val="clear" w:color="auto" w:fill="auto"/>
            <w:vAlign w:val="center"/>
          </w:tcPr>
          <w:p w14:paraId="29367DAB" w14:textId="77777777" w:rsidR="00776B2B" w:rsidRPr="00DF76CA" w:rsidRDefault="007A78E6" w:rsidP="005E4B70">
            <w:pPr>
              <w:pStyle w:val="a7"/>
              <w:jc w:val="center"/>
            </w:pPr>
            <w:r w:rsidRPr="00DF76CA">
              <w:rPr>
                <w:lang w:val="ru"/>
              </w:rPr>
              <w:t>E-42</w:t>
            </w:r>
          </w:p>
        </w:tc>
        <w:tc>
          <w:tcPr>
            <w:tcW w:w="2866" w:type="dxa"/>
            <w:tcBorders>
              <w:top w:val="single" w:sz="4" w:space="0" w:color="auto"/>
              <w:left w:val="single" w:sz="4" w:space="0" w:color="auto"/>
            </w:tcBorders>
            <w:shd w:val="clear" w:color="auto" w:fill="auto"/>
            <w:vAlign w:val="center"/>
          </w:tcPr>
          <w:p w14:paraId="2A7FC5BD" w14:textId="77777777" w:rsidR="00776B2B" w:rsidRPr="007A78E6" w:rsidRDefault="007A78E6" w:rsidP="005E4B70">
            <w:pPr>
              <w:pStyle w:val="a7"/>
              <w:rPr>
                <w:lang w:val="ru-RU"/>
              </w:rPr>
            </w:pPr>
            <w:r w:rsidRPr="00DF76CA">
              <w:rPr>
                <w:lang w:val="ru"/>
              </w:rPr>
              <w:t>1. Параметр не указан</w:t>
            </w:r>
          </w:p>
          <w:p w14:paraId="02D1BB7B" w14:textId="77777777" w:rsidR="00776B2B" w:rsidRPr="007A78E6" w:rsidRDefault="007A78E6" w:rsidP="005E4B70">
            <w:pPr>
              <w:pStyle w:val="a7"/>
              <w:rPr>
                <w:lang w:val="ru-RU"/>
              </w:rPr>
            </w:pPr>
            <w:r w:rsidRPr="00DF76CA">
              <w:rPr>
                <w:lang w:val="ru"/>
              </w:rPr>
              <w:t>2. Необоснованная настройка параметров обнаружения чрезмерного отклонения скорости F12.66–F12.69</w:t>
            </w:r>
          </w:p>
        </w:tc>
        <w:tc>
          <w:tcPr>
            <w:tcW w:w="3101" w:type="dxa"/>
            <w:tcBorders>
              <w:top w:val="single" w:sz="4" w:space="0" w:color="auto"/>
              <w:left w:val="single" w:sz="4" w:space="0" w:color="auto"/>
              <w:right w:val="single" w:sz="4" w:space="0" w:color="auto"/>
            </w:tcBorders>
            <w:shd w:val="clear" w:color="auto" w:fill="auto"/>
            <w:vAlign w:val="center"/>
          </w:tcPr>
          <w:p w14:paraId="43120CAA" w14:textId="77777777" w:rsidR="00776B2B" w:rsidRPr="007A78E6" w:rsidRDefault="007A78E6" w:rsidP="005E4B70">
            <w:pPr>
              <w:pStyle w:val="a7"/>
              <w:rPr>
                <w:lang w:val="ru-RU"/>
              </w:rPr>
            </w:pPr>
            <w:r w:rsidRPr="00DF76CA">
              <w:rPr>
                <w:lang w:val="ru"/>
              </w:rPr>
              <w:t>1. Задать параметры двигателя</w:t>
            </w:r>
          </w:p>
          <w:p w14:paraId="267CAB55" w14:textId="77777777" w:rsidR="00776B2B" w:rsidRPr="007A78E6" w:rsidRDefault="007A78E6" w:rsidP="005E4B70">
            <w:pPr>
              <w:pStyle w:val="a7"/>
              <w:rPr>
                <w:lang w:val="ru-RU"/>
              </w:rPr>
            </w:pPr>
            <w:r w:rsidRPr="00DF76CA">
              <w:rPr>
                <w:lang w:val="ru"/>
              </w:rPr>
              <w:t>2. Установить обоснованные значения параметров обнаружения в соответствии с фактической ситуацией</w:t>
            </w:r>
          </w:p>
        </w:tc>
      </w:tr>
      <w:tr w:rsidR="005B66E3" w:rsidRPr="007D0022" w14:paraId="4E2CF1A9" w14:textId="77777777" w:rsidTr="00546EB0">
        <w:trPr>
          <w:trHeight w:val="20"/>
          <w:jc w:val="center"/>
        </w:trPr>
        <w:tc>
          <w:tcPr>
            <w:tcW w:w="826" w:type="dxa"/>
            <w:tcBorders>
              <w:top w:val="single" w:sz="4" w:space="0" w:color="auto"/>
              <w:left w:val="single" w:sz="4" w:space="0" w:color="auto"/>
            </w:tcBorders>
            <w:shd w:val="clear" w:color="auto" w:fill="auto"/>
            <w:vAlign w:val="center"/>
          </w:tcPr>
          <w:p w14:paraId="114A4589" w14:textId="77777777" w:rsidR="00776B2B" w:rsidRPr="00DF76CA" w:rsidRDefault="007A78E6" w:rsidP="005E4B70">
            <w:pPr>
              <w:pStyle w:val="a7"/>
            </w:pPr>
            <w:r w:rsidRPr="00DF76CA">
              <w:rPr>
                <w:lang w:val="ru"/>
              </w:rPr>
              <w:t>Неправильное начальное положение</w:t>
            </w:r>
          </w:p>
        </w:tc>
        <w:tc>
          <w:tcPr>
            <w:tcW w:w="466" w:type="dxa"/>
            <w:tcBorders>
              <w:top w:val="single" w:sz="4" w:space="0" w:color="auto"/>
              <w:left w:val="single" w:sz="4" w:space="0" w:color="auto"/>
            </w:tcBorders>
            <w:shd w:val="clear" w:color="auto" w:fill="auto"/>
            <w:vAlign w:val="center"/>
          </w:tcPr>
          <w:p w14:paraId="695A5276" w14:textId="77777777" w:rsidR="00776B2B" w:rsidRPr="00DF76CA" w:rsidRDefault="007A78E6" w:rsidP="005E4B70">
            <w:pPr>
              <w:pStyle w:val="a7"/>
              <w:jc w:val="center"/>
            </w:pPr>
            <w:r w:rsidRPr="00DF76CA">
              <w:rPr>
                <w:lang w:val="ru"/>
              </w:rPr>
              <w:t>E-51</w:t>
            </w:r>
          </w:p>
        </w:tc>
        <w:tc>
          <w:tcPr>
            <w:tcW w:w="2866" w:type="dxa"/>
            <w:tcBorders>
              <w:top w:val="single" w:sz="4" w:space="0" w:color="auto"/>
              <w:left w:val="single" w:sz="4" w:space="0" w:color="auto"/>
            </w:tcBorders>
            <w:shd w:val="clear" w:color="auto" w:fill="auto"/>
            <w:vAlign w:val="center"/>
          </w:tcPr>
          <w:p w14:paraId="491A73D3" w14:textId="77777777" w:rsidR="00776B2B" w:rsidRPr="007A78E6" w:rsidRDefault="007A78E6" w:rsidP="005E4B70">
            <w:pPr>
              <w:pStyle w:val="a7"/>
              <w:rPr>
                <w:lang w:val="ru-RU"/>
              </w:rPr>
            </w:pPr>
            <w:r w:rsidRPr="00DF76CA">
              <w:rPr>
                <w:lang w:val="ru"/>
              </w:rPr>
              <w:t>1. Слишком высокие значения параметров двигателя и фактическое отклонение</w:t>
            </w:r>
          </w:p>
        </w:tc>
        <w:tc>
          <w:tcPr>
            <w:tcW w:w="3101" w:type="dxa"/>
            <w:tcBorders>
              <w:top w:val="single" w:sz="4" w:space="0" w:color="auto"/>
              <w:left w:val="single" w:sz="4" w:space="0" w:color="auto"/>
              <w:right w:val="single" w:sz="4" w:space="0" w:color="auto"/>
            </w:tcBorders>
            <w:shd w:val="clear" w:color="auto" w:fill="auto"/>
            <w:vAlign w:val="center"/>
          </w:tcPr>
          <w:p w14:paraId="16DA4244" w14:textId="77777777" w:rsidR="00776B2B" w:rsidRPr="007A78E6" w:rsidRDefault="007A78E6" w:rsidP="005E4B70">
            <w:pPr>
              <w:pStyle w:val="a7"/>
              <w:rPr>
                <w:lang w:val="ru-RU"/>
              </w:rPr>
            </w:pPr>
            <w:r w:rsidRPr="00DF76CA">
              <w:rPr>
                <w:lang w:val="ru"/>
              </w:rPr>
              <w:t>1. Проверить правильность параметров двигателя, главным образом не слишком ли низкое значение номинального тока было задано</w:t>
            </w:r>
          </w:p>
        </w:tc>
      </w:tr>
      <w:tr w:rsidR="005B66E3" w:rsidRPr="007D0022" w14:paraId="692F6CC4" w14:textId="77777777" w:rsidTr="00546EB0">
        <w:trPr>
          <w:trHeight w:val="20"/>
          <w:jc w:val="center"/>
        </w:trPr>
        <w:tc>
          <w:tcPr>
            <w:tcW w:w="826" w:type="dxa"/>
            <w:tcBorders>
              <w:top w:val="single" w:sz="4" w:space="0" w:color="auto"/>
              <w:left w:val="single" w:sz="4" w:space="0" w:color="auto"/>
              <w:bottom w:val="single" w:sz="4" w:space="0" w:color="auto"/>
            </w:tcBorders>
            <w:shd w:val="clear" w:color="auto" w:fill="auto"/>
            <w:vAlign w:val="center"/>
          </w:tcPr>
          <w:p w14:paraId="2D3FBAC2" w14:textId="77777777" w:rsidR="00776B2B" w:rsidRPr="00DF76CA" w:rsidRDefault="007A78E6" w:rsidP="005E4B70">
            <w:pPr>
              <w:pStyle w:val="a7"/>
            </w:pPr>
            <w:r w:rsidRPr="00DF76CA">
              <w:rPr>
                <w:lang w:val="ru"/>
              </w:rPr>
              <w:t>Неисправность регулирования ведомого устройства</w:t>
            </w:r>
          </w:p>
        </w:tc>
        <w:tc>
          <w:tcPr>
            <w:tcW w:w="466" w:type="dxa"/>
            <w:tcBorders>
              <w:top w:val="single" w:sz="4" w:space="0" w:color="auto"/>
              <w:left w:val="single" w:sz="4" w:space="0" w:color="auto"/>
              <w:bottom w:val="single" w:sz="4" w:space="0" w:color="auto"/>
            </w:tcBorders>
            <w:shd w:val="clear" w:color="auto" w:fill="auto"/>
            <w:vAlign w:val="center"/>
          </w:tcPr>
          <w:p w14:paraId="00EC8091" w14:textId="77777777" w:rsidR="00776B2B" w:rsidRPr="00DF76CA" w:rsidRDefault="007A78E6" w:rsidP="005E4B70">
            <w:pPr>
              <w:pStyle w:val="a7"/>
              <w:jc w:val="center"/>
            </w:pPr>
            <w:r w:rsidRPr="00DF76CA">
              <w:rPr>
                <w:lang w:val="ru"/>
              </w:rPr>
              <w:t>E-55</w:t>
            </w:r>
          </w:p>
        </w:tc>
        <w:tc>
          <w:tcPr>
            <w:tcW w:w="2866" w:type="dxa"/>
            <w:tcBorders>
              <w:top w:val="single" w:sz="4" w:space="0" w:color="auto"/>
              <w:left w:val="single" w:sz="4" w:space="0" w:color="auto"/>
              <w:bottom w:val="single" w:sz="4" w:space="0" w:color="auto"/>
            </w:tcBorders>
            <w:shd w:val="clear" w:color="auto" w:fill="auto"/>
            <w:vAlign w:val="center"/>
          </w:tcPr>
          <w:p w14:paraId="0C0CF739" w14:textId="77777777" w:rsidR="00776B2B" w:rsidRPr="00DF76CA" w:rsidRDefault="007A78E6" w:rsidP="005E4B70">
            <w:pPr>
              <w:pStyle w:val="a7"/>
            </w:pPr>
            <w:r w:rsidRPr="00DF76CA">
              <w:rPr>
                <w:lang w:val="ru"/>
              </w:rPr>
              <w:t>1. Неисправность ведомого устройства</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tcPr>
          <w:p w14:paraId="6874F031" w14:textId="77777777" w:rsidR="00776B2B" w:rsidRPr="007A78E6" w:rsidRDefault="007A78E6" w:rsidP="005E4B70">
            <w:pPr>
              <w:pStyle w:val="a7"/>
              <w:rPr>
                <w:lang w:val="ru-RU"/>
              </w:rPr>
            </w:pPr>
            <w:r w:rsidRPr="00DF76CA">
              <w:rPr>
                <w:lang w:val="ru"/>
              </w:rPr>
              <w:t>1. Устранить неисправность в соответствии с кодом неисправности ведомого устройства</w:t>
            </w:r>
          </w:p>
        </w:tc>
      </w:tr>
    </w:tbl>
    <w:p w14:paraId="5B6C7F02" w14:textId="77777777" w:rsidR="00776B2B" w:rsidRPr="007A78E6" w:rsidRDefault="007A78E6" w:rsidP="00776B2B">
      <w:pPr>
        <w:spacing w:line="1" w:lineRule="exact"/>
        <w:rPr>
          <w:lang w:val="ru-RU"/>
        </w:rPr>
      </w:pPr>
      <w:r w:rsidRPr="007A78E6">
        <w:rPr>
          <w:lang w:val="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29"/>
        <w:gridCol w:w="709"/>
        <w:gridCol w:w="2320"/>
        <w:gridCol w:w="3101"/>
      </w:tblGrid>
      <w:tr w:rsidR="005B66E3" w:rsidRPr="00DF76CA" w14:paraId="78DFFA86" w14:textId="77777777" w:rsidTr="00546EB0">
        <w:trPr>
          <w:trHeight w:val="360"/>
          <w:jc w:val="center"/>
        </w:trPr>
        <w:tc>
          <w:tcPr>
            <w:tcW w:w="1129" w:type="dxa"/>
            <w:tcBorders>
              <w:top w:val="single" w:sz="4" w:space="0" w:color="auto"/>
              <w:left w:val="single" w:sz="4" w:space="0" w:color="auto"/>
            </w:tcBorders>
            <w:shd w:val="clear" w:color="auto" w:fill="C7C8CA"/>
            <w:vAlign w:val="center"/>
          </w:tcPr>
          <w:p w14:paraId="6C514777" w14:textId="77777777" w:rsidR="00776B2B" w:rsidRPr="00DF76CA" w:rsidRDefault="007A78E6" w:rsidP="005E4B70">
            <w:pPr>
              <w:pStyle w:val="a7"/>
            </w:pPr>
            <w:r w:rsidRPr="00DF76CA">
              <w:rPr>
                <w:lang w:val="ru"/>
              </w:rPr>
              <w:lastRenderedPageBreak/>
              <w:t>Наименование неисправности</w:t>
            </w:r>
          </w:p>
        </w:tc>
        <w:tc>
          <w:tcPr>
            <w:tcW w:w="709" w:type="dxa"/>
            <w:tcBorders>
              <w:top w:val="single" w:sz="4" w:space="0" w:color="auto"/>
              <w:left w:val="single" w:sz="4" w:space="0" w:color="auto"/>
            </w:tcBorders>
            <w:shd w:val="clear" w:color="auto" w:fill="C7C8CA"/>
            <w:vAlign w:val="center"/>
          </w:tcPr>
          <w:p w14:paraId="052F94F9" w14:textId="77777777" w:rsidR="00776B2B" w:rsidRPr="00DF76CA" w:rsidRDefault="007A78E6" w:rsidP="005E4B70">
            <w:pPr>
              <w:pStyle w:val="a7"/>
              <w:spacing w:line="264" w:lineRule="auto"/>
              <w:jc w:val="center"/>
            </w:pPr>
            <w:r w:rsidRPr="00DF76CA">
              <w:rPr>
                <w:lang w:val="ru"/>
              </w:rPr>
              <w:t>Код неисправности</w:t>
            </w:r>
          </w:p>
        </w:tc>
        <w:tc>
          <w:tcPr>
            <w:tcW w:w="2320" w:type="dxa"/>
            <w:tcBorders>
              <w:top w:val="single" w:sz="4" w:space="0" w:color="auto"/>
              <w:left w:val="single" w:sz="4" w:space="0" w:color="auto"/>
            </w:tcBorders>
            <w:shd w:val="clear" w:color="auto" w:fill="C7C8CA"/>
            <w:vAlign w:val="center"/>
          </w:tcPr>
          <w:p w14:paraId="0D72C7F0" w14:textId="77777777" w:rsidR="00776B2B" w:rsidRPr="00DF76CA" w:rsidRDefault="007A78E6" w:rsidP="005E4B70">
            <w:pPr>
              <w:pStyle w:val="a7"/>
              <w:jc w:val="center"/>
            </w:pPr>
            <w:r w:rsidRPr="00DF76CA">
              <w:rPr>
                <w:lang w:val="ru"/>
              </w:rPr>
              <w:t>Возможные причины</w:t>
            </w:r>
          </w:p>
        </w:tc>
        <w:tc>
          <w:tcPr>
            <w:tcW w:w="3101" w:type="dxa"/>
            <w:tcBorders>
              <w:top w:val="single" w:sz="4" w:space="0" w:color="auto"/>
              <w:left w:val="single" w:sz="4" w:space="0" w:color="auto"/>
              <w:right w:val="single" w:sz="4" w:space="0" w:color="auto"/>
            </w:tcBorders>
            <w:shd w:val="clear" w:color="auto" w:fill="C7C8CA"/>
            <w:vAlign w:val="center"/>
          </w:tcPr>
          <w:p w14:paraId="076CED80" w14:textId="77777777" w:rsidR="00776B2B" w:rsidRPr="00DF76CA" w:rsidRDefault="007A78E6" w:rsidP="005E4B70">
            <w:pPr>
              <w:pStyle w:val="a7"/>
              <w:jc w:val="center"/>
            </w:pPr>
            <w:r w:rsidRPr="00DF76CA">
              <w:rPr>
                <w:lang w:val="ru"/>
              </w:rPr>
              <w:t>Способы устранения</w:t>
            </w:r>
          </w:p>
        </w:tc>
      </w:tr>
      <w:tr w:rsidR="005B66E3" w:rsidRPr="007D0022" w14:paraId="1E8D5503" w14:textId="77777777" w:rsidTr="00546EB0">
        <w:trPr>
          <w:trHeight w:val="490"/>
          <w:jc w:val="center"/>
        </w:trPr>
        <w:tc>
          <w:tcPr>
            <w:tcW w:w="1129" w:type="dxa"/>
            <w:tcBorders>
              <w:top w:val="single" w:sz="4" w:space="0" w:color="auto"/>
              <w:left w:val="single" w:sz="4" w:space="0" w:color="auto"/>
            </w:tcBorders>
            <w:shd w:val="clear" w:color="auto" w:fill="auto"/>
            <w:vAlign w:val="center"/>
          </w:tcPr>
          <w:p w14:paraId="439ADB45" w14:textId="77777777" w:rsidR="00776B2B" w:rsidRPr="00DF76CA" w:rsidRDefault="007A78E6" w:rsidP="005E4B70">
            <w:pPr>
              <w:pStyle w:val="a7"/>
            </w:pPr>
            <w:r w:rsidRPr="00DF76CA">
              <w:rPr>
                <w:lang w:val="ru"/>
              </w:rPr>
              <w:t>Неисправность защитного тормозящего устройства</w:t>
            </w:r>
          </w:p>
        </w:tc>
        <w:tc>
          <w:tcPr>
            <w:tcW w:w="709" w:type="dxa"/>
            <w:tcBorders>
              <w:top w:val="single" w:sz="4" w:space="0" w:color="auto"/>
              <w:left w:val="single" w:sz="4" w:space="0" w:color="auto"/>
            </w:tcBorders>
            <w:shd w:val="clear" w:color="auto" w:fill="auto"/>
            <w:vAlign w:val="center"/>
          </w:tcPr>
          <w:p w14:paraId="26DAB1D2" w14:textId="77777777" w:rsidR="00776B2B" w:rsidRPr="00DF76CA" w:rsidRDefault="007A78E6" w:rsidP="005E4B70">
            <w:pPr>
              <w:pStyle w:val="a7"/>
              <w:jc w:val="center"/>
            </w:pPr>
            <w:r w:rsidRPr="00DF76CA">
              <w:rPr>
                <w:lang w:val="ru"/>
              </w:rPr>
              <w:t>E-60</w:t>
            </w:r>
          </w:p>
        </w:tc>
        <w:tc>
          <w:tcPr>
            <w:tcW w:w="2320" w:type="dxa"/>
            <w:tcBorders>
              <w:top w:val="single" w:sz="4" w:space="0" w:color="auto"/>
              <w:left w:val="single" w:sz="4" w:space="0" w:color="auto"/>
            </w:tcBorders>
            <w:shd w:val="clear" w:color="auto" w:fill="auto"/>
            <w:vAlign w:val="center"/>
          </w:tcPr>
          <w:p w14:paraId="2EE49145" w14:textId="77777777" w:rsidR="00776B2B" w:rsidRPr="007A78E6" w:rsidRDefault="007A78E6" w:rsidP="005E4B70">
            <w:pPr>
              <w:pStyle w:val="a7"/>
              <w:rPr>
                <w:lang w:val="ru-RU"/>
              </w:rPr>
            </w:pPr>
            <w:r w:rsidRPr="00DF76CA">
              <w:rPr>
                <w:lang w:val="ru"/>
              </w:rPr>
              <w:t>1. Короткое замыкание тормозного резистора или неисправность тормозящего модуля</w:t>
            </w:r>
          </w:p>
        </w:tc>
        <w:tc>
          <w:tcPr>
            <w:tcW w:w="3101" w:type="dxa"/>
            <w:tcBorders>
              <w:top w:val="single" w:sz="4" w:space="0" w:color="auto"/>
              <w:left w:val="single" w:sz="4" w:space="0" w:color="auto"/>
              <w:right w:val="single" w:sz="4" w:space="0" w:color="auto"/>
            </w:tcBorders>
            <w:shd w:val="clear" w:color="auto" w:fill="auto"/>
            <w:vAlign w:val="center"/>
          </w:tcPr>
          <w:p w14:paraId="11A5BE97" w14:textId="77777777" w:rsidR="00776B2B" w:rsidRPr="007A78E6" w:rsidRDefault="007A78E6" w:rsidP="005E4B70">
            <w:pPr>
              <w:pStyle w:val="a7"/>
              <w:rPr>
                <w:lang w:val="ru-RU"/>
              </w:rPr>
            </w:pPr>
            <w:r w:rsidRPr="00DF76CA">
              <w:rPr>
                <w:lang w:val="ru"/>
              </w:rPr>
              <w:t>1. Проверить тормозной резистор или обратиться в техническую поддержку</w:t>
            </w:r>
          </w:p>
        </w:tc>
      </w:tr>
      <w:tr w:rsidR="005B66E3" w:rsidRPr="007D0022" w14:paraId="5AF87356" w14:textId="77777777" w:rsidTr="00546EB0">
        <w:trPr>
          <w:trHeight w:val="629"/>
          <w:jc w:val="center"/>
        </w:trPr>
        <w:tc>
          <w:tcPr>
            <w:tcW w:w="1129" w:type="dxa"/>
            <w:tcBorders>
              <w:top w:val="single" w:sz="4" w:space="0" w:color="auto"/>
              <w:left w:val="single" w:sz="4" w:space="0" w:color="auto"/>
              <w:bottom w:val="single" w:sz="4" w:space="0" w:color="auto"/>
            </w:tcBorders>
            <w:shd w:val="clear" w:color="auto" w:fill="auto"/>
            <w:vAlign w:val="center"/>
          </w:tcPr>
          <w:p w14:paraId="2F0329BC" w14:textId="77777777" w:rsidR="00776B2B" w:rsidRPr="007A78E6" w:rsidRDefault="007A78E6" w:rsidP="005E4B70">
            <w:pPr>
              <w:pStyle w:val="a7"/>
              <w:rPr>
                <w:lang w:val="ru-RU"/>
              </w:rPr>
            </w:pPr>
            <w:r w:rsidRPr="00DF76CA">
              <w:rPr>
                <w:lang w:val="ru"/>
              </w:rPr>
              <w:t>Неисправность обнаружения недостаточной подачи воды с питанием от фотоэлектрической батареи</w:t>
            </w:r>
          </w:p>
        </w:tc>
        <w:tc>
          <w:tcPr>
            <w:tcW w:w="709" w:type="dxa"/>
            <w:tcBorders>
              <w:top w:val="single" w:sz="4" w:space="0" w:color="auto"/>
              <w:left w:val="single" w:sz="4" w:space="0" w:color="auto"/>
              <w:bottom w:val="single" w:sz="4" w:space="0" w:color="auto"/>
            </w:tcBorders>
            <w:shd w:val="clear" w:color="auto" w:fill="auto"/>
            <w:vAlign w:val="center"/>
          </w:tcPr>
          <w:p w14:paraId="2764DC60" w14:textId="77777777" w:rsidR="00776B2B" w:rsidRPr="00DF76CA" w:rsidRDefault="007A78E6" w:rsidP="005E4B70">
            <w:pPr>
              <w:pStyle w:val="a7"/>
              <w:jc w:val="center"/>
            </w:pPr>
            <w:r w:rsidRPr="00DF76CA">
              <w:rPr>
                <w:lang w:val="ru"/>
              </w:rPr>
              <w:t>E-65</w:t>
            </w:r>
          </w:p>
        </w:tc>
        <w:tc>
          <w:tcPr>
            <w:tcW w:w="2320" w:type="dxa"/>
            <w:tcBorders>
              <w:top w:val="single" w:sz="4" w:space="0" w:color="auto"/>
              <w:left w:val="single" w:sz="4" w:space="0" w:color="auto"/>
              <w:bottom w:val="single" w:sz="4" w:space="0" w:color="auto"/>
            </w:tcBorders>
            <w:shd w:val="clear" w:color="auto" w:fill="auto"/>
            <w:vAlign w:val="center"/>
          </w:tcPr>
          <w:p w14:paraId="636728DD" w14:textId="77777777" w:rsidR="00776B2B" w:rsidRPr="007A78E6" w:rsidRDefault="007A78E6" w:rsidP="005E4B70">
            <w:pPr>
              <w:pStyle w:val="a7"/>
              <w:rPr>
                <w:lang w:val="ru-RU"/>
              </w:rPr>
            </w:pPr>
            <w:r w:rsidRPr="00DF76CA">
              <w:rPr>
                <w:lang w:val="ru"/>
              </w:rPr>
              <w:t>1. Неисправность времени обнаружения недостаточной подачи воды для насоса с питанием от фотоэлектрической батареи</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tcPr>
          <w:p w14:paraId="079785E6" w14:textId="77777777" w:rsidR="00776B2B" w:rsidRPr="007A78E6" w:rsidRDefault="007A78E6" w:rsidP="005E4B70">
            <w:pPr>
              <w:pStyle w:val="a7"/>
              <w:rPr>
                <w:lang w:val="ru-RU"/>
              </w:rPr>
            </w:pPr>
            <w:r w:rsidRPr="00DF76CA">
              <w:rPr>
                <w:lang w:val="ru"/>
              </w:rPr>
              <w:t>1. См. подробную информацию в описании кодов F16.10–F16.26</w:t>
            </w:r>
          </w:p>
        </w:tc>
      </w:tr>
    </w:tbl>
    <w:p w14:paraId="086D9F95" w14:textId="77777777" w:rsidR="00776B2B" w:rsidRPr="007A78E6" w:rsidRDefault="00776B2B" w:rsidP="00776B2B">
      <w:pPr>
        <w:spacing w:after="99" w:line="1" w:lineRule="exact"/>
        <w:rPr>
          <w:lang w:val="ru-RU"/>
        </w:rPr>
      </w:pPr>
    </w:p>
    <w:p w14:paraId="708FDBD6" w14:textId="77777777" w:rsidR="00776B2B" w:rsidRPr="00DF76CA" w:rsidRDefault="007A78E6" w:rsidP="00776B2B">
      <w:pPr>
        <w:pStyle w:val="40"/>
        <w:keepNext/>
        <w:keepLines/>
        <w:spacing w:after="40"/>
      </w:pPr>
      <w:r w:rsidRPr="00DF76CA">
        <w:rPr>
          <w:lang w:val="ru"/>
        </w:rPr>
        <w:t>8.2 Распространенные неисправности и их устранение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1968"/>
        <w:gridCol w:w="2866"/>
        <w:gridCol w:w="2078"/>
      </w:tblGrid>
      <w:tr w:rsidR="005B66E3" w:rsidRPr="00DF76CA" w14:paraId="477E76FB" w14:textId="77777777" w:rsidTr="00776B2B">
        <w:trPr>
          <w:trHeight w:val="360"/>
          <w:jc w:val="center"/>
        </w:trPr>
        <w:tc>
          <w:tcPr>
            <w:tcW w:w="346" w:type="dxa"/>
            <w:tcBorders>
              <w:top w:val="single" w:sz="4" w:space="0" w:color="auto"/>
              <w:left w:val="single" w:sz="4" w:space="0" w:color="auto"/>
            </w:tcBorders>
            <w:shd w:val="clear" w:color="auto" w:fill="C7C8CA"/>
            <w:vAlign w:val="center"/>
          </w:tcPr>
          <w:p w14:paraId="59F1903C" w14:textId="77777777" w:rsidR="00776B2B" w:rsidRPr="00DF76CA" w:rsidRDefault="007A78E6" w:rsidP="005E4B70">
            <w:pPr>
              <w:pStyle w:val="a7"/>
              <w:jc w:val="center"/>
            </w:pPr>
            <w:r w:rsidRPr="00DF76CA">
              <w:rPr>
                <w:lang w:val="ru"/>
              </w:rPr>
              <w:t>№</w:t>
            </w:r>
          </w:p>
        </w:tc>
        <w:tc>
          <w:tcPr>
            <w:tcW w:w="1968" w:type="dxa"/>
            <w:tcBorders>
              <w:top w:val="single" w:sz="4" w:space="0" w:color="auto"/>
              <w:left w:val="single" w:sz="4" w:space="0" w:color="auto"/>
            </w:tcBorders>
            <w:shd w:val="clear" w:color="auto" w:fill="C7C8CA"/>
            <w:vAlign w:val="center"/>
          </w:tcPr>
          <w:p w14:paraId="2337326D" w14:textId="77777777" w:rsidR="00776B2B" w:rsidRPr="00DF76CA" w:rsidRDefault="007A78E6" w:rsidP="005E4B70">
            <w:pPr>
              <w:pStyle w:val="a7"/>
              <w:jc w:val="center"/>
            </w:pPr>
            <w:r w:rsidRPr="00DF76CA">
              <w:rPr>
                <w:lang w:val="ru"/>
              </w:rPr>
              <w:t>Неисправность</w:t>
            </w:r>
          </w:p>
        </w:tc>
        <w:tc>
          <w:tcPr>
            <w:tcW w:w="2866" w:type="dxa"/>
            <w:tcBorders>
              <w:top w:val="single" w:sz="4" w:space="0" w:color="auto"/>
              <w:left w:val="single" w:sz="4" w:space="0" w:color="auto"/>
            </w:tcBorders>
            <w:shd w:val="clear" w:color="auto" w:fill="C7C8CA"/>
            <w:vAlign w:val="center"/>
          </w:tcPr>
          <w:p w14:paraId="17965744" w14:textId="77777777" w:rsidR="00776B2B" w:rsidRPr="00DF76CA" w:rsidRDefault="007A78E6" w:rsidP="005E4B70">
            <w:pPr>
              <w:pStyle w:val="a7"/>
              <w:jc w:val="center"/>
            </w:pPr>
            <w:r w:rsidRPr="00DF76CA">
              <w:rPr>
                <w:lang w:val="ru"/>
              </w:rPr>
              <w:t>Возможные причины</w:t>
            </w:r>
          </w:p>
        </w:tc>
        <w:tc>
          <w:tcPr>
            <w:tcW w:w="2078" w:type="dxa"/>
            <w:tcBorders>
              <w:top w:val="single" w:sz="4" w:space="0" w:color="auto"/>
              <w:left w:val="single" w:sz="4" w:space="0" w:color="auto"/>
              <w:right w:val="single" w:sz="4" w:space="0" w:color="auto"/>
            </w:tcBorders>
            <w:shd w:val="clear" w:color="auto" w:fill="C7C8CA"/>
            <w:vAlign w:val="center"/>
          </w:tcPr>
          <w:p w14:paraId="7D9E931B" w14:textId="77777777" w:rsidR="00776B2B" w:rsidRPr="00DF76CA" w:rsidRDefault="007A78E6" w:rsidP="005E4B70">
            <w:pPr>
              <w:pStyle w:val="a7"/>
              <w:jc w:val="center"/>
            </w:pPr>
            <w:r w:rsidRPr="00DF76CA">
              <w:rPr>
                <w:lang w:val="ru"/>
              </w:rPr>
              <w:t>Способы устранения</w:t>
            </w:r>
          </w:p>
        </w:tc>
      </w:tr>
      <w:tr w:rsidR="005B66E3" w:rsidRPr="00DF76CA" w14:paraId="429AD03E" w14:textId="77777777" w:rsidTr="005E4B70">
        <w:trPr>
          <w:trHeight w:val="1114"/>
          <w:jc w:val="center"/>
        </w:trPr>
        <w:tc>
          <w:tcPr>
            <w:tcW w:w="346" w:type="dxa"/>
            <w:tcBorders>
              <w:top w:val="single" w:sz="4" w:space="0" w:color="auto"/>
              <w:left w:val="single" w:sz="4" w:space="0" w:color="auto"/>
            </w:tcBorders>
            <w:shd w:val="clear" w:color="auto" w:fill="auto"/>
            <w:vAlign w:val="center"/>
          </w:tcPr>
          <w:p w14:paraId="59A764E8" w14:textId="77777777" w:rsidR="00776B2B" w:rsidRPr="00DF76CA" w:rsidRDefault="007A78E6" w:rsidP="005E4B70">
            <w:pPr>
              <w:pStyle w:val="a7"/>
            </w:pPr>
            <w:r w:rsidRPr="00DF76CA">
              <w:rPr>
                <w:lang w:val="ru"/>
              </w:rPr>
              <w:t>1</w:t>
            </w:r>
          </w:p>
        </w:tc>
        <w:tc>
          <w:tcPr>
            <w:tcW w:w="1968" w:type="dxa"/>
            <w:tcBorders>
              <w:top w:val="single" w:sz="4" w:space="0" w:color="auto"/>
              <w:left w:val="single" w:sz="4" w:space="0" w:color="auto"/>
            </w:tcBorders>
            <w:shd w:val="clear" w:color="auto" w:fill="auto"/>
            <w:vAlign w:val="center"/>
          </w:tcPr>
          <w:p w14:paraId="05D6FD70" w14:textId="77777777" w:rsidR="00776B2B" w:rsidRPr="007A78E6" w:rsidRDefault="007A78E6" w:rsidP="005E4B70">
            <w:pPr>
              <w:pStyle w:val="a7"/>
              <w:rPr>
                <w:lang w:val="ru-RU"/>
              </w:rPr>
            </w:pPr>
            <w:r w:rsidRPr="00DF76CA">
              <w:rPr>
                <w:lang w:val="ru"/>
              </w:rPr>
              <w:t>Ничего не отображается на дисплее после включения питания</w:t>
            </w:r>
          </w:p>
        </w:tc>
        <w:tc>
          <w:tcPr>
            <w:tcW w:w="2866" w:type="dxa"/>
            <w:tcBorders>
              <w:top w:val="single" w:sz="4" w:space="0" w:color="auto"/>
              <w:left w:val="single" w:sz="4" w:space="0" w:color="auto"/>
            </w:tcBorders>
            <w:shd w:val="clear" w:color="auto" w:fill="auto"/>
            <w:vAlign w:val="center"/>
          </w:tcPr>
          <w:p w14:paraId="23C56D68" w14:textId="77777777" w:rsidR="00776B2B" w:rsidRPr="007A78E6" w:rsidRDefault="007A78E6" w:rsidP="005E4B70">
            <w:pPr>
              <w:pStyle w:val="a7"/>
              <w:rPr>
                <w:lang w:val="ru-RU"/>
              </w:rPr>
            </w:pPr>
            <w:r w:rsidRPr="00DF76CA">
              <w:rPr>
                <w:lang w:val="ru"/>
              </w:rPr>
              <w:t>Напряжение в сети отсутствует или слишком низкое;</w:t>
            </w:r>
          </w:p>
          <w:p w14:paraId="6802FFB4" w14:textId="77777777" w:rsidR="00776B2B" w:rsidRPr="007A78E6" w:rsidRDefault="007A78E6" w:rsidP="005E4B70">
            <w:pPr>
              <w:pStyle w:val="a7"/>
              <w:rPr>
                <w:lang w:val="ru-RU"/>
              </w:rPr>
            </w:pPr>
            <w:r w:rsidRPr="00DF76CA">
              <w:rPr>
                <w:lang w:val="ru"/>
              </w:rPr>
              <w:t>Сбой электропитания управляющей платы преобразователя;</w:t>
            </w:r>
          </w:p>
          <w:p w14:paraId="56187CD3" w14:textId="77777777" w:rsidR="00776B2B" w:rsidRPr="007A78E6" w:rsidRDefault="007A78E6" w:rsidP="005E4B70">
            <w:pPr>
              <w:pStyle w:val="a7"/>
              <w:rPr>
                <w:lang w:val="ru-RU"/>
              </w:rPr>
            </w:pPr>
            <w:r w:rsidRPr="00DF76CA">
              <w:rPr>
                <w:lang w:val="ru"/>
              </w:rPr>
              <w:t>Повреждение выпрямительного моста;</w:t>
            </w:r>
          </w:p>
          <w:p w14:paraId="04797BBB" w14:textId="77777777" w:rsidR="00776B2B" w:rsidRPr="007A78E6" w:rsidRDefault="007A78E6" w:rsidP="005E4B70">
            <w:pPr>
              <w:pStyle w:val="a7"/>
              <w:rPr>
                <w:lang w:val="ru-RU"/>
              </w:rPr>
            </w:pPr>
            <w:r w:rsidRPr="00DF76CA">
              <w:rPr>
                <w:lang w:val="ru"/>
              </w:rPr>
              <w:t>Повреждение буферного резистора преобразователя;</w:t>
            </w:r>
          </w:p>
          <w:p w14:paraId="438C5694" w14:textId="77777777" w:rsidR="00776B2B" w:rsidRPr="007A78E6" w:rsidRDefault="007A78E6" w:rsidP="005E4B70">
            <w:pPr>
              <w:pStyle w:val="a7"/>
              <w:rPr>
                <w:lang w:val="ru-RU"/>
              </w:rPr>
            </w:pPr>
            <w:r w:rsidRPr="00DF76CA">
              <w:rPr>
                <w:lang w:val="ru"/>
              </w:rPr>
              <w:t>Неисправность платы управления, панели управления;</w:t>
            </w:r>
          </w:p>
          <w:p w14:paraId="79E23498" w14:textId="77777777" w:rsidR="00776B2B" w:rsidRPr="007A78E6" w:rsidRDefault="007A78E6" w:rsidP="005E4B70">
            <w:pPr>
              <w:pStyle w:val="a7"/>
              <w:rPr>
                <w:lang w:val="ru-RU"/>
              </w:rPr>
            </w:pPr>
            <w:r w:rsidRPr="00DF76CA">
              <w:rPr>
                <w:lang w:val="ru"/>
              </w:rPr>
              <w:t>Нарушение соединения между платой управления, управляющей платой и панелью управления.</w:t>
            </w:r>
          </w:p>
        </w:tc>
        <w:tc>
          <w:tcPr>
            <w:tcW w:w="2078" w:type="dxa"/>
            <w:tcBorders>
              <w:top w:val="single" w:sz="4" w:space="0" w:color="auto"/>
              <w:left w:val="single" w:sz="4" w:space="0" w:color="auto"/>
              <w:right w:val="single" w:sz="4" w:space="0" w:color="auto"/>
            </w:tcBorders>
            <w:shd w:val="clear" w:color="auto" w:fill="auto"/>
            <w:vAlign w:val="center"/>
          </w:tcPr>
          <w:p w14:paraId="76089A56" w14:textId="77777777" w:rsidR="00776B2B" w:rsidRPr="007A78E6" w:rsidRDefault="007A78E6" w:rsidP="005E4B70">
            <w:pPr>
              <w:pStyle w:val="a7"/>
              <w:rPr>
                <w:lang w:val="ru-RU"/>
              </w:rPr>
            </w:pPr>
            <w:r w:rsidRPr="00DF76CA">
              <w:rPr>
                <w:lang w:val="ru"/>
              </w:rPr>
              <w:t>Проверить электропитание;</w:t>
            </w:r>
          </w:p>
          <w:p w14:paraId="4315BD78" w14:textId="77777777" w:rsidR="00776B2B" w:rsidRPr="007A78E6" w:rsidRDefault="007A78E6" w:rsidP="005E4B70">
            <w:pPr>
              <w:pStyle w:val="a7"/>
              <w:rPr>
                <w:lang w:val="ru-RU"/>
              </w:rPr>
            </w:pPr>
            <w:r w:rsidRPr="00DF76CA">
              <w:rPr>
                <w:lang w:val="ru"/>
              </w:rPr>
              <w:t>Проверить напряжение шины;</w:t>
            </w:r>
          </w:p>
          <w:p w14:paraId="3412718C" w14:textId="77777777" w:rsidR="00776B2B" w:rsidRPr="00DF76CA" w:rsidRDefault="007A78E6" w:rsidP="005E4B70">
            <w:pPr>
              <w:pStyle w:val="a7"/>
            </w:pPr>
            <w:r w:rsidRPr="00DF76CA">
              <w:rPr>
                <w:lang w:val="ru"/>
              </w:rPr>
              <w:t>Запросить обслуживание у производителя.</w:t>
            </w:r>
          </w:p>
        </w:tc>
      </w:tr>
      <w:tr w:rsidR="005B66E3" w:rsidRPr="00DF76CA" w14:paraId="230AF937" w14:textId="77777777" w:rsidTr="005E4B70">
        <w:trPr>
          <w:trHeight w:val="1123"/>
          <w:jc w:val="center"/>
        </w:trPr>
        <w:tc>
          <w:tcPr>
            <w:tcW w:w="346" w:type="dxa"/>
            <w:tcBorders>
              <w:top w:val="single" w:sz="4" w:space="0" w:color="auto"/>
              <w:left w:val="single" w:sz="4" w:space="0" w:color="auto"/>
              <w:bottom w:val="single" w:sz="4" w:space="0" w:color="auto"/>
            </w:tcBorders>
            <w:shd w:val="clear" w:color="auto" w:fill="auto"/>
            <w:vAlign w:val="center"/>
          </w:tcPr>
          <w:p w14:paraId="48339FD5" w14:textId="77777777" w:rsidR="00776B2B" w:rsidRPr="00DF76CA" w:rsidRDefault="007A78E6" w:rsidP="005E4B70">
            <w:pPr>
              <w:pStyle w:val="a7"/>
            </w:pPr>
            <w:r w:rsidRPr="00DF76CA">
              <w:rPr>
                <w:lang w:val="ru"/>
              </w:rPr>
              <w:t>2</w:t>
            </w:r>
          </w:p>
        </w:tc>
        <w:tc>
          <w:tcPr>
            <w:tcW w:w="1968" w:type="dxa"/>
            <w:tcBorders>
              <w:top w:val="single" w:sz="4" w:space="0" w:color="auto"/>
              <w:left w:val="single" w:sz="4" w:space="0" w:color="auto"/>
              <w:bottom w:val="single" w:sz="4" w:space="0" w:color="auto"/>
            </w:tcBorders>
            <w:shd w:val="clear" w:color="auto" w:fill="auto"/>
            <w:vAlign w:val="center"/>
          </w:tcPr>
          <w:p w14:paraId="7F8788E4" w14:textId="77777777" w:rsidR="00776B2B" w:rsidRPr="007A78E6" w:rsidRDefault="007A78E6" w:rsidP="005E4B70">
            <w:pPr>
              <w:pStyle w:val="a7"/>
              <w:rPr>
                <w:lang w:val="ru-RU"/>
              </w:rPr>
            </w:pPr>
            <w:r w:rsidRPr="00DF76CA">
              <w:rPr>
                <w:lang w:val="ru"/>
              </w:rPr>
              <w:t>При включении на дисплее отображается надпись “P.OFF”</w:t>
            </w:r>
          </w:p>
        </w:tc>
        <w:tc>
          <w:tcPr>
            <w:tcW w:w="2866" w:type="dxa"/>
            <w:tcBorders>
              <w:top w:val="single" w:sz="4" w:space="0" w:color="auto"/>
              <w:left w:val="single" w:sz="4" w:space="0" w:color="auto"/>
              <w:bottom w:val="single" w:sz="4" w:space="0" w:color="auto"/>
            </w:tcBorders>
            <w:shd w:val="clear" w:color="auto" w:fill="auto"/>
            <w:vAlign w:val="center"/>
          </w:tcPr>
          <w:p w14:paraId="0D9B7CDB" w14:textId="77777777" w:rsidR="00776B2B" w:rsidRPr="007A78E6" w:rsidRDefault="007A78E6" w:rsidP="005E4B70">
            <w:pPr>
              <w:pStyle w:val="a7"/>
              <w:rPr>
                <w:lang w:val="ru-RU"/>
              </w:rPr>
            </w:pPr>
            <w:r w:rsidRPr="00DF76CA">
              <w:rPr>
                <w:lang w:val="ru"/>
              </w:rPr>
              <w:t>Плохое соединение между управляющей платой и главной платой управления;</w:t>
            </w:r>
          </w:p>
          <w:p w14:paraId="211191F0" w14:textId="77777777" w:rsidR="00776B2B" w:rsidRPr="007A78E6" w:rsidRDefault="007A78E6" w:rsidP="005E4B70">
            <w:pPr>
              <w:pStyle w:val="a7"/>
              <w:rPr>
                <w:lang w:val="ru-RU"/>
              </w:rPr>
            </w:pPr>
            <w:r w:rsidRPr="00DF76CA">
              <w:rPr>
                <w:lang w:val="ru"/>
              </w:rPr>
              <w:t>Повреждение соответствующих компонентов главной платы управления;</w:t>
            </w:r>
          </w:p>
          <w:p w14:paraId="3A185664" w14:textId="77777777" w:rsidR="00776B2B" w:rsidRPr="007A78E6" w:rsidRDefault="007A78E6" w:rsidP="005E4B70">
            <w:pPr>
              <w:pStyle w:val="a7"/>
              <w:rPr>
                <w:lang w:val="ru-RU"/>
              </w:rPr>
            </w:pPr>
            <w:r w:rsidRPr="00DF76CA">
              <w:rPr>
                <w:lang w:val="ru"/>
              </w:rPr>
              <w:t>Короткое замыкание двигателя или линии электропитания двигателя на землю;</w:t>
            </w:r>
          </w:p>
          <w:p w14:paraId="52B708A1" w14:textId="77777777" w:rsidR="00776B2B" w:rsidRPr="007A78E6" w:rsidRDefault="007A78E6" w:rsidP="005E4B70">
            <w:pPr>
              <w:pStyle w:val="a7"/>
              <w:rPr>
                <w:lang w:val="ru-RU"/>
              </w:rPr>
            </w:pPr>
            <w:r w:rsidRPr="00DF76CA">
              <w:rPr>
                <w:lang w:val="ru"/>
              </w:rPr>
              <w:t>Неисправность датчика Холла;</w:t>
            </w:r>
          </w:p>
          <w:p w14:paraId="52D2DB35" w14:textId="77777777" w:rsidR="00776B2B" w:rsidRPr="007A78E6" w:rsidRDefault="007A78E6" w:rsidP="005E4B70">
            <w:pPr>
              <w:pStyle w:val="a7"/>
              <w:rPr>
                <w:lang w:val="ru-RU"/>
              </w:rPr>
            </w:pPr>
            <w:r w:rsidRPr="00DF76CA">
              <w:rPr>
                <w:lang w:val="ru"/>
              </w:rPr>
              <w:t>Слишком низкое напряжение в сети</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14:paraId="7E306E78" w14:textId="77777777" w:rsidR="00776B2B" w:rsidRPr="00DF76CA" w:rsidRDefault="007A78E6" w:rsidP="005E4B70">
            <w:pPr>
              <w:pStyle w:val="a7"/>
            </w:pPr>
            <w:r w:rsidRPr="00DF76CA">
              <w:rPr>
                <w:lang w:val="ru"/>
              </w:rPr>
              <w:t>Запросить обслуживание у производителя.</w:t>
            </w:r>
          </w:p>
        </w:tc>
      </w:tr>
    </w:tbl>
    <w:p w14:paraId="77078420"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1968"/>
        <w:gridCol w:w="2866"/>
        <w:gridCol w:w="2078"/>
      </w:tblGrid>
      <w:tr w:rsidR="005B66E3" w:rsidRPr="00DF76CA" w14:paraId="4A0844B8" w14:textId="77777777" w:rsidTr="005E4B70">
        <w:trPr>
          <w:trHeight w:val="360"/>
          <w:jc w:val="center"/>
        </w:trPr>
        <w:tc>
          <w:tcPr>
            <w:tcW w:w="346" w:type="dxa"/>
            <w:tcBorders>
              <w:top w:val="single" w:sz="4" w:space="0" w:color="auto"/>
              <w:left w:val="single" w:sz="4" w:space="0" w:color="auto"/>
            </w:tcBorders>
            <w:shd w:val="clear" w:color="auto" w:fill="C7C8CA"/>
            <w:vAlign w:val="center"/>
          </w:tcPr>
          <w:p w14:paraId="7664B4F6" w14:textId="77777777" w:rsidR="00776B2B" w:rsidRPr="00DF76CA" w:rsidRDefault="007A78E6" w:rsidP="005E4B70">
            <w:pPr>
              <w:pStyle w:val="a7"/>
              <w:jc w:val="center"/>
            </w:pPr>
            <w:r w:rsidRPr="00DF76CA">
              <w:rPr>
                <w:lang w:val="ru"/>
              </w:rPr>
              <w:lastRenderedPageBreak/>
              <w:t>№</w:t>
            </w:r>
          </w:p>
        </w:tc>
        <w:tc>
          <w:tcPr>
            <w:tcW w:w="1968" w:type="dxa"/>
            <w:tcBorders>
              <w:top w:val="single" w:sz="4" w:space="0" w:color="auto"/>
              <w:left w:val="single" w:sz="4" w:space="0" w:color="auto"/>
            </w:tcBorders>
            <w:shd w:val="clear" w:color="auto" w:fill="C7C8CA"/>
            <w:vAlign w:val="center"/>
          </w:tcPr>
          <w:p w14:paraId="107F2C98" w14:textId="77777777" w:rsidR="00776B2B" w:rsidRPr="00DF76CA" w:rsidRDefault="007A78E6" w:rsidP="005E4B70">
            <w:pPr>
              <w:pStyle w:val="a7"/>
              <w:jc w:val="center"/>
            </w:pPr>
            <w:r w:rsidRPr="00DF76CA">
              <w:rPr>
                <w:lang w:val="ru"/>
              </w:rPr>
              <w:t>Неисправность</w:t>
            </w:r>
          </w:p>
        </w:tc>
        <w:tc>
          <w:tcPr>
            <w:tcW w:w="2866" w:type="dxa"/>
            <w:tcBorders>
              <w:top w:val="single" w:sz="4" w:space="0" w:color="auto"/>
              <w:left w:val="single" w:sz="4" w:space="0" w:color="auto"/>
            </w:tcBorders>
            <w:shd w:val="clear" w:color="auto" w:fill="C7C8CA"/>
            <w:vAlign w:val="center"/>
          </w:tcPr>
          <w:p w14:paraId="79DE73FE" w14:textId="77777777" w:rsidR="00776B2B" w:rsidRPr="00DF76CA" w:rsidRDefault="007A78E6" w:rsidP="005E4B70">
            <w:pPr>
              <w:pStyle w:val="a7"/>
              <w:jc w:val="center"/>
            </w:pPr>
            <w:r w:rsidRPr="00DF76CA">
              <w:rPr>
                <w:lang w:val="ru"/>
              </w:rPr>
              <w:t>Возможные причины</w:t>
            </w:r>
          </w:p>
        </w:tc>
        <w:tc>
          <w:tcPr>
            <w:tcW w:w="2078" w:type="dxa"/>
            <w:tcBorders>
              <w:top w:val="single" w:sz="4" w:space="0" w:color="auto"/>
              <w:left w:val="single" w:sz="4" w:space="0" w:color="auto"/>
              <w:right w:val="single" w:sz="4" w:space="0" w:color="auto"/>
            </w:tcBorders>
            <w:shd w:val="clear" w:color="auto" w:fill="C7C8CA"/>
            <w:vAlign w:val="center"/>
          </w:tcPr>
          <w:p w14:paraId="6614E0FD" w14:textId="77777777" w:rsidR="00776B2B" w:rsidRPr="00DF76CA" w:rsidRDefault="007A78E6" w:rsidP="005E4B70">
            <w:pPr>
              <w:pStyle w:val="a7"/>
              <w:jc w:val="center"/>
            </w:pPr>
            <w:r w:rsidRPr="00DF76CA">
              <w:rPr>
                <w:lang w:val="ru"/>
              </w:rPr>
              <w:t>Способы устранения</w:t>
            </w:r>
          </w:p>
        </w:tc>
      </w:tr>
      <w:tr w:rsidR="005B66E3" w:rsidRPr="007D0022" w14:paraId="12949253" w14:textId="77777777" w:rsidTr="005E4B70">
        <w:trPr>
          <w:trHeight w:val="619"/>
          <w:jc w:val="center"/>
        </w:trPr>
        <w:tc>
          <w:tcPr>
            <w:tcW w:w="346" w:type="dxa"/>
            <w:tcBorders>
              <w:top w:val="single" w:sz="4" w:space="0" w:color="auto"/>
              <w:left w:val="single" w:sz="4" w:space="0" w:color="auto"/>
            </w:tcBorders>
            <w:shd w:val="clear" w:color="auto" w:fill="auto"/>
            <w:vAlign w:val="center"/>
          </w:tcPr>
          <w:p w14:paraId="3A411585" w14:textId="77777777" w:rsidR="00776B2B" w:rsidRPr="00DF76CA" w:rsidRDefault="007A78E6" w:rsidP="005E4B70">
            <w:pPr>
              <w:pStyle w:val="a7"/>
              <w:jc w:val="center"/>
            </w:pPr>
            <w:r w:rsidRPr="00DF76CA">
              <w:rPr>
                <w:lang w:val="ru"/>
              </w:rPr>
              <w:t>3</w:t>
            </w:r>
          </w:p>
        </w:tc>
        <w:tc>
          <w:tcPr>
            <w:tcW w:w="1968" w:type="dxa"/>
            <w:tcBorders>
              <w:top w:val="single" w:sz="4" w:space="0" w:color="auto"/>
              <w:left w:val="single" w:sz="4" w:space="0" w:color="auto"/>
            </w:tcBorders>
            <w:shd w:val="clear" w:color="auto" w:fill="auto"/>
            <w:vAlign w:val="center"/>
          </w:tcPr>
          <w:p w14:paraId="6DE35E83" w14:textId="77777777" w:rsidR="00776B2B" w:rsidRPr="007A78E6" w:rsidRDefault="007A78E6" w:rsidP="005E4B70">
            <w:pPr>
              <w:pStyle w:val="a7"/>
              <w:rPr>
                <w:lang w:val="ru-RU"/>
              </w:rPr>
            </w:pPr>
            <w:r w:rsidRPr="00DF76CA">
              <w:rPr>
                <w:lang w:val="ru"/>
              </w:rPr>
              <w:t>Дисплей нормально работает при включении питания преобразователя, после запуска на нем сразу отображается надпись “P.OFF” и происходит немедленная остановка</w:t>
            </w:r>
          </w:p>
        </w:tc>
        <w:tc>
          <w:tcPr>
            <w:tcW w:w="2866" w:type="dxa"/>
            <w:tcBorders>
              <w:top w:val="single" w:sz="4" w:space="0" w:color="auto"/>
              <w:left w:val="single" w:sz="4" w:space="0" w:color="auto"/>
            </w:tcBorders>
            <w:shd w:val="clear" w:color="auto" w:fill="auto"/>
            <w:vAlign w:val="center"/>
          </w:tcPr>
          <w:p w14:paraId="46ADC791" w14:textId="77777777" w:rsidR="00776B2B" w:rsidRPr="007A78E6" w:rsidRDefault="007A78E6" w:rsidP="005E4B70">
            <w:pPr>
              <w:pStyle w:val="a7"/>
              <w:rPr>
                <w:lang w:val="ru-RU"/>
              </w:rPr>
            </w:pPr>
            <w:r w:rsidRPr="00DF76CA">
              <w:rPr>
                <w:lang w:val="ru"/>
              </w:rPr>
              <w:t>Повреждение или блокировка вентилятора;</w:t>
            </w:r>
          </w:p>
          <w:p w14:paraId="13CDE8CF" w14:textId="77777777" w:rsidR="00776B2B" w:rsidRPr="007A78E6" w:rsidRDefault="007A78E6" w:rsidP="005E4B70">
            <w:pPr>
              <w:pStyle w:val="a7"/>
              <w:rPr>
                <w:lang w:val="ru-RU"/>
              </w:rPr>
            </w:pPr>
            <w:r w:rsidRPr="00DF76CA">
              <w:rPr>
                <w:lang w:val="ru"/>
              </w:rPr>
              <w:t>Короткое замыкание в проводке периферийного терминала управления.</w:t>
            </w:r>
          </w:p>
        </w:tc>
        <w:tc>
          <w:tcPr>
            <w:tcW w:w="2078" w:type="dxa"/>
            <w:tcBorders>
              <w:top w:val="single" w:sz="4" w:space="0" w:color="auto"/>
              <w:left w:val="single" w:sz="4" w:space="0" w:color="auto"/>
              <w:right w:val="single" w:sz="4" w:space="0" w:color="auto"/>
            </w:tcBorders>
            <w:shd w:val="clear" w:color="auto" w:fill="auto"/>
            <w:vAlign w:val="center"/>
          </w:tcPr>
          <w:p w14:paraId="5D690C96" w14:textId="77777777" w:rsidR="00776B2B" w:rsidRPr="007A78E6" w:rsidRDefault="007A78E6" w:rsidP="005E4B70">
            <w:pPr>
              <w:pStyle w:val="a7"/>
              <w:spacing w:line="283" w:lineRule="auto"/>
              <w:rPr>
                <w:lang w:val="ru-RU"/>
              </w:rPr>
            </w:pPr>
            <w:r w:rsidRPr="00DF76CA">
              <w:rPr>
                <w:lang w:val="ru"/>
              </w:rPr>
              <w:t>Заменить вентилятор;</w:t>
            </w:r>
          </w:p>
          <w:p w14:paraId="2214C9F5" w14:textId="77777777" w:rsidR="00776B2B" w:rsidRPr="007A78E6" w:rsidRDefault="007A78E6" w:rsidP="005E4B70">
            <w:pPr>
              <w:pStyle w:val="a7"/>
              <w:spacing w:line="283" w:lineRule="auto"/>
              <w:rPr>
                <w:lang w:val="ru-RU"/>
              </w:rPr>
            </w:pPr>
            <w:r w:rsidRPr="00DF76CA">
              <w:rPr>
                <w:lang w:val="ru"/>
              </w:rPr>
              <w:t>Устранить внешнее короткое замыкание.</w:t>
            </w:r>
          </w:p>
        </w:tc>
      </w:tr>
      <w:tr w:rsidR="005B66E3" w:rsidRPr="00DF76CA" w14:paraId="4E9134CD" w14:textId="77777777" w:rsidTr="005E4B70">
        <w:trPr>
          <w:trHeight w:val="624"/>
          <w:jc w:val="center"/>
        </w:trPr>
        <w:tc>
          <w:tcPr>
            <w:tcW w:w="346" w:type="dxa"/>
            <w:tcBorders>
              <w:top w:val="single" w:sz="4" w:space="0" w:color="auto"/>
              <w:left w:val="single" w:sz="4" w:space="0" w:color="auto"/>
            </w:tcBorders>
            <w:shd w:val="clear" w:color="auto" w:fill="auto"/>
            <w:vAlign w:val="center"/>
          </w:tcPr>
          <w:p w14:paraId="68BE3737" w14:textId="77777777" w:rsidR="00776B2B" w:rsidRPr="00DF76CA" w:rsidRDefault="007A78E6" w:rsidP="005E4B70">
            <w:pPr>
              <w:pStyle w:val="a7"/>
              <w:jc w:val="center"/>
            </w:pPr>
            <w:r w:rsidRPr="00DF76CA">
              <w:rPr>
                <w:lang w:val="ru"/>
              </w:rPr>
              <w:t>4</w:t>
            </w:r>
          </w:p>
        </w:tc>
        <w:tc>
          <w:tcPr>
            <w:tcW w:w="1968" w:type="dxa"/>
            <w:tcBorders>
              <w:top w:val="single" w:sz="4" w:space="0" w:color="auto"/>
              <w:left w:val="single" w:sz="4" w:space="0" w:color="auto"/>
            </w:tcBorders>
            <w:shd w:val="clear" w:color="auto" w:fill="auto"/>
            <w:vAlign w:val="center"/>
          </w:tcPr>
          <w:p w14:paraId="64593A9B" w14:textId="77777777" w:rsidR="00776B2B" w:rsidRPr="007A78E6" w:rsidRDefault="007A78E6" w:rsidP="005E4B70">
            <w:pPr>
              <w:pStyle w:val="a7"/>
              <w:rPr>
                <w:lang w:val="ru-RU"/>
              </w:rPr>
            </w:pPr>
            <w:r w:rsidRPr="00DF76CA">
              <w:rPr>
                <w:lang w:val="ru"/>
              </w:rPr>
              <w:t>Частые сообщения о неисправности Е-14 (перегрев модуля)</w:t>
            </w:r>
          </w:p>
        </w:tc>
        <w:tc>
          <w:tcPr>
            <w:tcW w:w="2866" w:type="dxa"/>
            <w:tcBorders>
              <w:top w:val="single" w:sz="4" w:space="0" w:color="auto"/>
              <w:left w:val="single" w:sz="4" w:space="0" w:color="auto"/>
            </w:tcBorders>
            <w:shd w:val="clear" w:color="auto" w:fill="auto"/>
            <w:vAlign w:val="center"/>
          </w:tcPr>
          <w:p w14:paraId="4E2A2F4A" w14:textId="77777777" w:rsidR="00776B2B" w:rsidRPr="007A78E6" w:rsidRDefault="007A78E6" w:rsidP="005E4B70">
            <w:pPr>
              <w:pStyle w:val="a7"/>
              <w:rPr>
                <w:lang w:val="ru-RU"/>
              </w:rPr>
            </w:pPr>
            <w:r w:rsidRPr="00DF76CA">
              <w:rPr>
                <w:lang w:val="ru"/>
              </w:rPr>
              <w:t>Задано слишком высокое значение несущей частоты;</w:t>
            </w:r>
          </w:p>
          <w:p w14:paraId="436501B3" w14:textId="77777777" w:rsidR="00776B2B" w:rsidRPr="007A78E6" w:rsidRDefault="007A78E6" w:rsidP="005E4B70">
            <w:pPr>
              <w:pStyle w:val="a7"/>
              <w:rPr>
                <w:lang w:val="ru-RU"/>
              </w:rPr>
            </w:pPr>
            <w:r w:rsidRPr="00DF76CA">
              <w:rPr>
                <w:lang w:val="ru"/>
              </w:rPr>
              <w:t>Повреждение вентилятора или блокировка воздуховода;</w:t>
            </w:r>
          </w:p>
          <w:p w14:paraId="14FF0560" w14:textId="77777777" w:rsidR="00776B2B" w:rsidRPr="007A78E6" w:rsidRDefault="007A78E6" w:rsidP="005E4B70">
            <w:pPr>
              <w:pStyle w:val="a7"/>
              <w:rPr>
                <w:lang w:val="ru-RU"/>
              </w:rPr>
            </w:pPr>
            <w:r w:rsidRPr="00DF76CA">
              <w:rPr>
                <w:lang w:val="ru"/>
              </w:rPr>
              <w:t>Повреждение внутренних компонентов преобразователя (термопары или др.).</w:t>
            </w:r>
          </w:p>
        </w:tc>
        <w:tc>
          <w:tcPr>
            <w:tcW w:w="2078" w:type="dxa"/>
            <w:tcBorders>
              <w:top w:val="single" w:sz="4" w:space="0" w:color="auto"/>
              <w:left w:val="single" w:sz="4" w:space="0" w:color="auto"/>
              <w:right w:val="single" w:sz="4" w:space="0" w:color="auto"/>
            </w:tcBorders>
            <w:shd w:val="clear" w:color="auto" w:fill="auto"/>
            <w:vAlign w:val="center"/>
          </w:tcPr>
          <w:p w14:paraId="167DE315" w14:textId="77777777" w:rsidR="00776B2B" w:rsidRPr="007A78E6" w:rsidRDefault="007A78E6" w:rsidP="005E4B70">
            <w:pPr>
              <w:pStyle w:val="a7"/>
              <w:rPr>
                <w:lang w:val="ru-RU"/>
              </w:rPr>
            </w:pPr>
            <w:r w:rsidRPr="00DF76CA">
              <w:rPr>
                <w:lang w:val="ru"/>
              </w:rPr>
              <w:t>Уменьшить несущую частоту (F00.15);</w:t>
            </w:r>
          </w:p>
          <w:p w14:paraId="767D60BC" w14:textId="77777777" w:rsidR="00776B2B" w:rsidRPr="007A78E6" w:rsidRDefault="007A78E6" w:rsidP="005E4B70">
            <w:pPr>
              <w:pStyle w:val="a7"/>
              <w:rPr>
                <w:lang w:val="ru-RU"/>
              </w:rPr>
            </w:pPr>
            <w:r w:rsidRPr="00DF76CA">
              <w:rPr>
                <w:lang w:val="ru"/>
              </w:rPr>
              <w:t>Заменить вентилятор и очистить воздуховод;</w:t>
            </w:r>
          </w:p>
          <w:p w14:paraId="42F510C5" w14:textId="77777777" w:rsidR="00776B2B" w:rsidRPr="00DF76CA" w:rsidRDefault="007A78E6" w:rsidP="005E4B70">
            <w:pPr>
              <w:pStyle w:val="a7"/>
            </w:pPr>
            <w:r w:rsidRPr="00DF76CA">
              <w:rPr>
                <w:lang w:val="ru"/>
              </w:rPr>
              <w:t>Запросить обслуживание у производителя.</w:t>
            </w:r>
          </w:p>
        </w:tc>
      </w:tr>
      <w:tr w:rsidR="005B66E3" w:rsidRPr="007D0022" w14:paraId="542EFF74" w14:textId="77777777" w:rsidTr="005E4B70">
        <w:trPr>
          <w:trHeight w:val="878"/>
          <w:jc w:val="center"/>
        </w:trPr>
        <w:tc>
          <w:tcPr>
            <w:tcW w:w="346" w:type="dxa"/>
            <w:tcBorders>
              <w:top w:val="single" w:sz="4" w:space="0" w:color="auto"/>
              <w:left w:val="single" w:sz="4" w:space="0" w:color="auto"/>
            </w:tcBorders>
            <w:shd w:val="clear" w:color="auto" w:fill="auto"/>
            <w:vAlign w:val="center"/>
          </w:tcPr>
          <w:p w14:paraId="33A37125" w14:textId="77777777" w:rsidR="00776B2B" w:rsidRPr="00DF76CA" w:rsidRDefault="007A78E6" w:rsidP="005E4B70">
            <w:pPr>
              <w:pStyle w:val="a7"/>
              <w:jc w:val="center"/>
            </w:pPr>
            <w:r w:rsidRPr="00DF76CA">
              <w:rPr>
                <w:lang w:val="ru"/>
              </w:rPr>
              <w:t>5</w:t>
            </w:r>
          </w:p>
        </w:tc>
        <w:tc>
          <w:tcPr>
            <w:tcW w:w="1968" w:type="dxa"/>
            <w:tcBorders>
              <w:top w:val="single" w:sz="4" w:space="0" w:color="auto"/>
              <w:left w:val="single" w:sz="4" w:space="0" w:color="auto"/>
            </w:tcBorders>
            <w:shd w:val="clear" w:color="auto" w:fill="auto"/>
            <w:vAlign w:val="center"/>
          </w:tcPr>
          <w:p w14:paraId="203855A9" w14:textId="77777777" w:rsidR="00776B2B" w:rsidRPr="007A78E6" w:rsidRDefault="007A78E6" w:rsidP="005E4B70">
            <w:pPr>
              <w:pStyle w:val="a7"/>
              <w:rPr>
                <w:lang w:val="ru-RU"/>
              </w:rPr>
            </w:pPr>
            <w:r w:rsidRPr="00DF76CA">
              <w:rPr>
                <w:lang w:val="ru"/>
              </w:rPr>
              <w:t>Двигатель не вращается после запуска преобразователя</w:t>
            </w:r>
          </w:p>
        </w:tc>
        <w:tc>
          <w:tcPr>
            <w:tcW w:w="2866" w:type="dxa"/>
            <w:tcBorders>
              <w:top w:val="single" w:sz="4" w:space="0" w:color="auto"/>
              <w:left w:val="single" w:sz="4" w:space="0" w:color="auto"/>
            </w:tcBorders>
            <w:shd w:val="clear" w:color="auto" w:fill="auto"/>
            <w:vAlign w:val="center"/>
          </w:tcPr>
          <w:p w14:paraId="2C3AF73B" w14:textId="77777777" w:rsidR="00776B2B" w:rsidRPr="007A78E6" w:rsidRDefault="007A78E6" w:rsidP="005E4B70">
            <w:pPr>
              <w:pStyle w:val="a7"/>
              <w:rPr>
                <w:lang w:val="ru-RU"/>
              </w:rPr>
            </w:pPr>
            <w:r w:rsidRPr="00DF76CA">
              <w:rPr>
                <w:lang w:val="ru"/>
              </w:rPr>
              <w:t>Двигатели и кабели двигателей;</w:t>
            </w:r>
          </w:p>
          <w:p w14:paraId="6D2B6D2B" w14:textId="77777777" w:rsidR="00776B2B" w:rsidRPr="007A78E6" w:rsidRDefault="007A78E6" w:rsidP="005E4B70">
            <w:pPr>
              <w:pStyle w:val="a7"/>
              <w:rPr>
                <w:lang w:val="ru-RU"/>
              </w:rPr>
            </w:pPr>
            <w:r w:rsidRPr="00DF76CA">
              <w:rPr>
                <w:lang w:val="ru"/>
              </w:rPr>
              <w:t>Ошибка настройки параметра преобразователя (параметр двигателя);</w:t>
            </w:r>
          </w:p>
          <w:p w14:paraId="3608098D" w14:textId="77777777" w:rsidR="00776B2B" w:rsidRPr="007A78E6" w:rsidRDefault="007A78E6" w:rsidP="005E4B70">
            <w:pPr>
              <w:pStyle w:val="a7"/>
              <w:rPr>
                <w:lang w:val="ru-RU"/>
              </w:rPr>
            </w:pPr>
            <w:r w:rsidRPr="00DF76CA">
              <w:rPr>
                <w:lang w:val="ru"/>
              </w:rPr>
              <w:t>Плохое соединение между управляющей платой и главной платой управления;</w:t>
            </w:r>
          </w:p>
          <w:p w14:paraId="6D6334AC" w14:textId="77777777" w:rsidR="00776B2B" w:rsidRPr="00DF76CA" w:rsidRDefault="007A78E6" w:rsidP="005E4B70">
            <w:pPr>
              <w:pStyle w:val="a7"/>
            </w:pPr>
            <w:r w:rsidRPr="00DF76CA">
              <w:rPr>
                <w:lang w:val="ru"/>
              </w:rPr>
              <w:t>Неисправность управляющей платы.</w:t>
            </w:r>
          </w:p>
        </w:tc>
        <w:tc>
          <w:tcPr>
            <w:tcW w:w="2078" w:type="dxa"/>
            <w:tcBorders>
              <w:top w:val="single" w:sz="4" w:space="0" w:color="auto"/>
              <w:left w:val="single" w:sz="4" w:space="0" w:color="auto"/>
              <w:right w:val="single" w:sz="4" w:space="0" w:color="auto"/>
            </w:tcBorders>
            <w:shd w:val="clear" w:color="auto" w:fill="auto"/>
            <w:vAlign w:val="center"/>
          </w:tcPr>
          <w:p w14:paraId="11E88B25" w14:textId="77777777" w:rsidR="00776B2B" w:rsidRPr="007A78E6" w:rsidRDefault="007A78E6" w:rsidP="005E4B70">
            <w:pPr>
              <w:pStyle w:val="a7"/>
              <w:rPr>
                <w:lang w:val="ru-RU"/>
              </w:rPr>
            </w:pPr>
            <w:r w:rsidRPr="00DF76CA">
              <w:rPr>
                <w:lang w:val="ru"/>
              </w:rPr>
              <w:t>Проверить соединение между преобразователем и двигателем;</w:t>
            </w:r>
          </w:p>
          <w:p w14:paraId="212ECA35" w14:textId="77777777" w:rsidR="00776B2B" w:rsidRPr="007A78E6" w:rsidRDefault="007A78E6" w:rsidP="005E4B70">
            <w:pPr>
              <w:pStyle w:val="a7"/>
              <w:rPr>
                <w:lang w:val="ru-RU"/>
              </w:rPr>
            </w:pPr>
            <w:r w:rsidRPr="00DF76CA">
              <w:rPr>
                <w:lang w:val="ru"/>
              </w:rPr>
              <w:t>Заменить двигатель или устранить механическую неисправность;</w:t>
            </w:r>
          </w:p>
          <w:p w14:paraId="1B101CD6" w14:textId="77777777" w:rsidR="00776B2B" w:rsidRPr="007A78E6" w:rsidRDefault="007A78E6" w:rsidP="005E4B70">
            <w:pPr>
              <w:pStyle w:val="a7"/>
              <w:rPr>
                <w:lang w:val="ru-RU"/>
              </w:rPr>
            </w:pPr>
            <w:r w:rsidRPr="00DF76CA">
              <w:rPr>
                <w:lang w:val="ru"/>
              </w:rPr>
              <w:t>Проверить и сбросить параметры двигателя.</w:t>
            </w:r>
          </w:p>
        </w:tc>
      </w:tr>
      <w:tr w:rsidR="005B66E3" w:rsidRPr="00DF76CA" w14:paraId="1599A52A" w14:textId="77777777" w:rsidTr="005E4B70">
        <w:trPr>
          <w:trHeight w:val="624"/>
          <w:jc w:val="center"/>
        </w:trPr>
        <w:tc>
          <w:tcPr>
            <w:tcW w:w="346" w:type="dxa"/>
            <w:tcBorders>
              <w:top w:val="single" w:sz="4" w:space="0" w:color="auto"/>
              <w:left w:val="single" w:sz="4" w:space="0" w:color="auto"/>
            </w:tcBorders>
            <w:shd w:val="clear" w:color="auto" w:fill="auto"/>
            <w:vAlign w:val="center"/>
          </w:tcPr>
          <w:p w14:paraId="2A0AEA72" w14:textId="77777777" w:rsidR="00776B2B" w:rsidRPr="00DF76CA" w:rsidRDefault="007A78E6" w:rsidP="005E4B70">
            <w:pPr>
              <w:pStyle w:val="a7"/>
              <w:jc w:val="center"/>
            </w:pPr>
            <w:r w:rsidRPr="00DF76CA">
              <w:rPr>
                <w:lang w:val="ru"/>
              </w:rPr>
              <w:t>6</w:t>
            </w:r>
          </w:p>
        </w:tc>
        <w:tc>
          <w:tcPr>
            <w:tcW w:w="1968" w:type="dxa"/>
            <w:tcBorders>
              <w:top w:val="single" w:sz="4" w:space="0" w:color="auto"/>
              <w:left w:val="single" w:sz="4" w:space="0" w:color="auto"/>
            </w:tcBorders>
            <w:shd w:val="clear" w:color="auto" w:fill="auto"/>
            <w:vAlign w:val="center"/>
          </w:tcPr>
          <w:p w14:paraId="7FD0E111" w14:textId="77777777" w:rsidR="00776B2B" w:rsidRPr="00DF76CA" w:rsidRDefault="007A78E6" w:rsidP="005E4B70">
            <w:pPr>
              <w:pStyle w:val="a7"/>
            </w:pPr>
            <w:r w:rsidRPr="00DF76CA">
              <w:rPr>
                <w:lang w:val="ru"/>
              </w:rPr>
              <w:t>Клемма Х не действует</w:t>
            </w:r>
          </w:p>
        </w:tc>
        <w:tc>
          <w:tcPr>
            <w:tcW w:w="2866" w:type="dxa"/>
            <w:tcBorders>
              <w:top w:val="single" w:sz="4" w:space="0" w:color="auto"/>
              <w:left w:val="single" w:sz="4" w:space="0" w:color="auto"/>
            </w:tcBorders>
            <w:shd w:val="clear" w:color="auto" w:fill="auto"/>
            <w:vAlign w:val="center"/>
          </w:tcPr>
          <w:p w14:paraId="0B573839" w14:textId="77777777" w:rsidR="00776B2B" w:rsidRPr="007A78E6" w:rsidRDefault="007A78E6" w:rsidP="005E4B70">
            <w:pPr>
              <w:pStyle w:val="a7"/>
              <w:rPr>
                <w:lang w:val="ru-RU"/>
              </w:rPr>
            </w:pPr>
            <w:r w:rsidRPr="00DF76CA">
              <w:rPr>
                <w:lang w:val="ru"/>
              </w:rPr>
              <w:t>Ошибка настройки параметра;</w:t>
            </w:r>
          </w:p>
          <w:p w14:paraId="2C149DAD" w14:textId="77777777" w:rsidR="00776B2B" w:rsidRPr="007A78E6" w:rsidRDefault="007A78E6" w:rsidP="005E4B70">
            <w:pPr>
              <w:pStyle w:val="a7"/>
              <w:rPr>
                <w:lang w:val="ru-RU"/>
              </w:rPr>
            </w:pPr>
            <w:r w:rsidRPr="00DF76CA">
              <w:rPr>
                <w:lang w:val="ru"/>
              </w:rPr>
              <w:t>Ошибка внешнего сигнала;</w:t>
            </w:r>
          </w:p>
          <w:p w14:paraId="2DF1CDD1" w14:textId="77777777" w:rsidR="00776B2B" w:rsidRPr="00DF76CA" w:rsidRDefault="007A78E6" w:rsidP="005E4B70">
            <w:pPr>
              <w:pStyle w:val="a7"/>
            </w:pPr>
            <w:r w:rsidRPr="00DF76CA">
              <w:rPr>
                <w:lang w:val="ru"/>
              </w:rPr>
              <w:t>Неисправность главной платы управления.</w:t>
            </w:r>
          </w:p>
        </w:tc>
        <w:tc>
          <w:tcPr>
            <w:tcW w:w="2078" w:type="dxa"/>
            <w:tcBorders>
              <w:top w:val="single" w:sz="4" w:space="0" w:color="auto"/>
              <w:left w:val="single" w:sz="4" w:space="0" w:color="auto"/>
              <w:right w:val="single" w:sz="4" w:space="0" w:color="auto"/>
            </w:tcBorders>
            <w:shd w:val="clear" w:color="auto" w:fill="auto"/>
            <w:vAlign w:val="center"/>
          </w:tcPr>
          <w:p w14:paraId="307187D8" w14:textId="77777777" w:rsidR="00776B2B" w:rsidRPr="007A78E6" w:rsidRDefault="007A78E6" w:rsidP="005E4B70">
            <w:pPr>
              <w:pStyle w:val="a7"/>
              <w:rPr>
                <w:lang w:val="ru-RU"/>
              </w:rPr>
            </w:pPr>
            <w:r w:rsidRPr="00DF76CA">
              <w:rPr>
                <w:lang w:val="ru"/>
              </w:rPr>
              <w:t>Проверить и сбросить соответствующие параметры группы F07;</w:t>
            </w:r>
          </w:p>
          <w:p w14:paraId="0E7536CC" w14:textId="77777777" w:rsidR="00776B2B" w:rsidRPr="007A78E6" w:rsidRDefault="007A78E6" w:rsidP="005E4B70">
            <w:pPr>
              <w:pStyle w:val="a7"/>
              <w:rPr>
                <w:lang w:val="ru-RU"/>
              </w:rPr>
            </w:pPr>
            <w:r w:rsidRPr="00DF76CA">
              <w:rPr>
                <w:lang w:val="ru"/>
              </w:rPr>
              <w:t>Повторно подключить внешнюю сигнальную линию;</w:t>
            </w:r>
          </w:p>
          <w:p w14:paraId="41C3F4F8" w14:textId="77777777" w:rsidR="00776B2B" w:rsidRPr="00DF76CA" w:rsidRDefault="007A78E6" w:rsidP="005E4B70">
            <w:pPr>
              <w:pStyle w:val="a7"/>
            </w:pPr>
            <w:r w:rsidRPr="00DF76CA">
              <w:rPr>
                <w:lang w:val="ru"/>
              </w:rPr>
              <w:t>Запросить обслуживание у производителя.</w:t>
            </w:r>
          </w:p>
        </w:tc>
      </w:tr>
      <w:tr w:rsidR="005B66E3" w:rsidRPr="00DF76CA" w14:paraId="3929ADBA" w14:textId="77777777" w:rsidTr="005E4B70">
        <w:trPr>
          <w:trHeight w:val="744"/>
          <w:jc w:val="center"/>
        </w:trPr>
        <w:tc>
          <w:tcPr>
            <w:tcW w:w="346" w:type="dxa"/>
            <w:tcBorders>
              <w:top w:val="single" w:sz="4" w:space="0" w:color="auto"/>
              <w:left w:val="single" w:sz="4" w:space="0" w:color="auto"/>
            </w:tcBorders>
            <w:shd w:val="clear" w:color="auto" w:fill="auto"/>
            <w:vAlign w:val="center"/>
          </w:tcPr>
          <w:p w14:paraId="4261F248" w14:textId="77777777" w:rsidR="00776B2B" w:rsidRPr="00DF76CA" w:rsidRDefault="007A78E6" w:rsidP="005E4B70">
            <w:pPr>
              <w:pStyle w:val="a7"/>
              <w:jc w:val="center"/>
            </w:pPr>
            <w:r w:rsidRPr="00DF76CA">
              <w:rPr>
                <w:lang w:val="ru"/>
              </w:rPr>
              <w:t>7</w:t>
            </w:r>
          </w:p>
        </w:tc>
        <w:tc>
          <w:tcPr>
            <w:tcW w:w="1968" w:type="dxa"/>
            <w:tcBorders>
              <w:top w:val="single" w:sz="4" w:space="0" w:color="auto"/>
              <w:left w:val="single" w:sz="4" w:space="0" w:color="auto"/>
            </w:tcBorders>
            <w:shd w:val="clear" w:color="auto" w:fill="auto"/>
            <w:vAlign w:val="center"/>
          </w:tcPr>
          <w:p w14:paraId="42988C92" w14:textId="77777777" w:rsidR="00776B2B" w:rsidRPr="007A78E6" w:rsidRDefault="007A78E6" w:rsidP="005E4B70">
            <w:pPr>
              <w:pStyle w:val="a7"/>
              <w:rPr>
                <w:lang w:val="ru-RU"/>
              </w:rPr>
            </w:pPr>
            <w:r w:rsidRPr="00DF76CA">
              <w:rPr>
                <w:lang w:val="ru"/>
              </w:rPr>
              <w:t>Преобразователь часто сообщает о превышениях по току и напряжению</w:t>
            </w:r>
          </w:p>
        </w:tc>
        <w:tc>
          <w:tcPr>
            <w:tcW w:w="2866" w:type="dxa"/>
            <w:tcBorders>
              <w:top w:val="single" w:sz="4" w:space="0" w:color="auto"/>
              <w:left w:val="single" w:sz="4" w:space="0" w:color="auto"/>
            </w:tcBorders>
            <w:shd w:val="clear" w:color="auto" w:fill="auto"/>
            <w:vAlign w:val="center"/>
          </w:tcPr>
          <w:p w14:paraId="7155A3C3" w14:textId="77777777" w:rsidR="00776B2B" w:rsidRPr="007A78E6" w:rsidRDefault="007A78E6" w:rsidP="005E4B70">
            <w:pPr>
              <w:pStyle w:val="a7"/>
              <w:rPr>
                <w:lang w:val="ru-RU"/>
              </w:rPr>
            </w:pPr>
            <w:r w:rsidRPr="00DF76CA">
              <w:rPr>
                <w:lang w:val="ru"/>
              </w:rPr>
              <w:t>Неправильная настройка параметров двигателя;</w:t>
            </w:r>
          </w:p>
          <w:p w14:paraId="7D78712A" w14:textId="77777777" w:rsidR="00776B2B" w:rsidRPr="007A78E6" w:rsidRDefault="007A78E6" w:rsidP="005E4B70">
            <w:pPr>
              <w:pStyle w:val="a7"/>
              <w:rPr>
                <w:lang w:val="ru-RU"/>
              </w:rPr>
            </w:pPr>
            <w:r w:rsidRPr="00DF76CA">
              <w:rPr>
                <w:lang w:val="ru"/>
              </w:rPr>
              <w:t>Неправильное время ускорения и торможения;</w:t>
            </w:r>
          </w:p>
          <w:p w14:paraId="109A45E2" w14:textId="77777777" w:rsidR="00776B2B" w:rsidRPr="00DF76CA" w:rsidRDefault="007A78E6" w:rsidP="005E4B70">
            <w:pPr>
              <w:pStyle w:val="a7"/>
            </w:pPr>
            <w:r w:rsidRPr="00DF76CA">
              <w:rPr>
                <w:lang w:val="ru"/>
              </w:rPr>
              <w:t>Колебания нагрузки.</w:t>
            </w:r>
          </w:p>
        </w:tc>
        <w:tc>
          <w:tcPr>
            <w:tcW w:w="2078" w:type="dxa"/>
            <w:tcBorders>
              <w:top w:val="single" w:sz="4" w:space="0" w:color="auto"/>
              <w:left w:val="single" w:sz="4" w:space="0" w:color="auto"/>
              <w:right w:val="single" w:sz="4" w:space="0" w:color="auto"/>
            </w:tcBorders>
            <w:shd w:val="clear" w:color="auto" w:fill="auto"/>
            <w:vAlign w:val="center"/>
          </w:tcPr>
          <w:p w14:paraId="097798B1" w14:textId="77777777" w:rsidR="00776B2B" w:rsidRPr="007A78E6" w:rsidRDefault="007A78E6" w:rsidP="005E4B70">
            <w:pPr>
              <w:pStyle w:val="a7"/>
              <w:rPr>
                <w:lang w:val="ru-RU"/>
              </w:rPr>
            </w:pPr>
            <w:r w:rsidRPr="00DF76CA">
              <w:rPr>
                <w:lang w:val="ru"/>
              </w:rPr>
              <w:t>Сбросить параметры двигателя или выполнить настройку двигателя;</w:t>
            </w:r>
          </w:p>
          <w:p w14:paraId="4C296A82" w14:textId="77777777" w:rsidR="00776B2B" w:rsidRPr="007A78E6" w:rsidRDefault="007A78E6" w:rsidP="005E4B70">
            <w:pPr>
              <w:pStyle w:val="a7"/>
              <w:rPr>
                <w:lang w:val="ru-RU"/>
              </w:rPr>
            </w:pPr>
            <w:r w:rsidRPr="00DF76CA">
              <w:rPr>
                <w:lang w:val="ru"/>
              </w:rPr>
              <w:t>Задать правильное время ускорения и торможения;</w:t>
            </w:r>
          </w:p>
          <w:p w14:paraId="6BE7DD82" w14:textId="77777777" w:rsidR="00776B2B" w:rsidRPr="00DF76CA" w:rsidRDefault="007A78E6" w:rsidP="005E4B70">
            <w:pPr>
              <w:pStyle w:val="a7"/>
            </w:pPr>
            <w:r w:rsidRPr="00DF76CA">
              <w:rPr>
                <w:lang w:val="ru"/>
              </w:rPr>
              <w:t>Запросить обслуживание у производителя.</w:t>
            </w:r>
          </w:p>
        </w:tc>
      </w:tr>
      <w:tr w:rsidR="005B66E3" w:rsidRPr="00DF76CA" w14:paraId="35026631" w14:textId="77777777" w:rsidTr="005E4B70">
        <w:trPr>
          <w:trHeight w:val="370"/>
          <w:jc w:val="center"/>
        </w:trPr>
        <w:tc>
          <w:tcPr>
            <w:tcW w:w="346" w:type="dxa"/>
            <w:tcBorders>
              <w:top w:val="single" w:sz="4" w:space="0" w:color="auto"/>
              <w:left w:val="single" w:sz="4" w:space="0" w:color="auto"/>
              <w:bottom w:val="single" w:sz="4" w:space="0" w:color="auto"/>
            </w:tcBorders>
            <w:shd w:val="clear" w:color="auto" w:fill="auto"/>
            <w:vAlign w:val="center"/>
          </w:tcPr>
          <w:p w14:paraId="0EFA88D2" w14:textId="77777777" w:rsidR="00776B2B" w:rsidRPr="00DF76CA" w:rsidRDefault="007A78E6" w:rsidP="005E4B70">
            <w:pPr>
              <w:pStyle w:val="a7"/>
              <w:jc w:val="center"/>
            </w:pPr>
            <w:r w:rsidRPr="00DF76CA">
              <w:rPr>
                <w:lang w:val="ru"/>
              </w:rPr>
              <w:t>8</w:t>
            </w:r>
          </w:p>
        </w:tc>
        <w:tc>
          <w:tcPr>
            <w:tcW w:w="1968" w:type="dxa"/>
            <w:tcBorders>
              <w:top w:val="single" w:sz="4" w:space="0" w:color="auto"/>
              <w:left w:val="single" w:sz="4" w:space="0" w:color="auto"/>
              <w:bottom w:val="single" w:sz="4" w:space="0" w:color="auto"/>
            </w:tcBorders>
            <w:shd w:val="clear" w:color="auto" w:fill="auto"/>
            <w:vAlign w:val="center"/>
          </w:tcPr>
          <w:p w14:paraId="3C5FA85F" w14:textId="77777777" w:rsidR="00776B2B" w:rsidRPr="00DF76CA" w:rsidRDefault="007A78E6" w:rsidP="005E4B70">
            <w:pPr>
              <w:pStyle w:val="a7"/>
            </w:pPr>
            <w:r w:rsidRPr="00DF76CA">
              <w:rPr>
                <w:lang w:val="ru"/>
              </w:rPr>
              <w:t>Все индикаторы питания горят</w:t>
            </w:r>
          </w:p>
        </w:tc>
        <w:tc>
          <w:tcPr>
            <w:tcW w:w="2866" w:type="dxa"/>
            <w:tcBorders>
              <w:top w:val="single" w:sz="4" w:space="0" w:color="auto"/>
              <w:left w:val="single" w:sz="4" w:space="0" w:color="auto"/>
              <w:bottom w:val="single" w:sz="4" w:space="0" w:color="auto"/>
            </w:tcBorders>
            <w:shd w:val="clear" w:color="auto" w:fill="auto"/>
            <w:vAlign w:val="center"/>
          </w:tcPr>
          <w:p w14:paraId="3CCB1450" w14:textId="77777777" w:rsidR="00776B2B" w:rsidRPr="007A78E6" w:rsidRDefault="007A78E6" w:rsidP="005E4B70">
            <w:pPr>
              <w:pStyle w:val="a7"/>
              <w:rPr>
                <w:lang w:val="ru-RU"/>
              </w:rPr>
            </w:pPr>
            <w:r w:rsidRPr="00DF76CA">
              <w:rPr>
                <w:lang w:val="ru"/>
              </w:rPr>
              <w:t>Повреждение соответствующих компонентов главной платы управления.</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14:paraId="55D705B2" w14:textId="77777777" w:rsidR="00776B2B" w:rsidRPr="00DF76CA" w:rsidRDefault="007A78E6" w:rsidP="005E4B70">
            <w:pPr>
              <w:pStyle w:val="a7"/>
            </w:pPr>
            <w:r w:rsidRPr="00DF76CA">
              <w:rPr>
                <w:lang w:val="ru"/>
              </w:rPr>
              <w:t>Заменить главную плату управления.</w:t>
            </w:r>
          </w:p>
        </w:tc>
      </w:tr>
    </w:tbl>
    <w:p w14:paraId="38172830" w14:textId="77777777" w:rsidR="00776B2B" w:rsidRPr="00DF76CA" w:rsidRDefault="007A78E6" w:rsidP="00776B2B">
      <w:pPr>
        <w:spacing w:line="1" w:lineRule="exact"/>
      </w:pPr>
      <w:r w:rsidRPr="00DF76CA">
        <w:br w:type="page"/>
      </w:r>
    </w:p>
    <w:p w14:paraId="6B6D90BA" w14:textId="77777777" w:rsidR="00776B2B" w:rsidRPr="007A78E6" w:rsidRDefault="007A78E6" w:rsidP="005E4B70">
      <w:pPr>
        <w:pStyle w:val="30"/>
        <w:keepNext/>
        <w:keepLines/>
        <w:shd w:val="clear" w:color="auto" w:fill="D9D9D9" w:themeFill="background1" w:themeFillShade="D9"/>
        <w:spacing w:after="100"/>
        <w:rPr>
          <w:lang w:val="ru-RU"/>
        </w:rPr>
      </w:pPr>
      <w:r w:rsidRPr="00DF76CA">
        <w:rPr>
          <w:lang w:val="ru"/>
        </w:rPr>
        <w:lastRenderedPageBreak/>
        <w:t xml:space="preserve">Приложение I Протокол передачи данных </w:t>
      </w:r>
      <w:proofErr w:type="spellStart"/>
      <w:r w:rsidRPr="00DF76CA">
        <w:rPr>
          <w:lang w:val="ru"/>
        </w:rPr>
        <w:t>Modbus</w:t>
      </w:r>
      <w:proofErr w:type="spellEnd"/>
    </w:p>
    <w:p w14:paraId="655620DC" w14:textId="2F823A6A" w:rsidR="00776B2B" w:rsidRPr="007A78E6" w:rsidRDefault="007A78E6" w:rsidP="00776B2B">
      <w:pPr>
        <w:pStyle w:val="11"/>
        <w:spacing w:after="100" w:line="240" w:lineRule="auto"/>
        <w:jc w:val="both"/>
        <w:rPr>
          <w:smallCaps w:val="0"/>
          <w:sz w:val="11"/>
          <w:szCs w:val="11"/>
          <w:lang w:val="ru-RU"/>
        </w:rPr>
      </w:pPr>
      <w:r w:rsidRPr="00DF76CA">
        <w:rPr>
          <w:smallCaps w:val="0"/>
          <w:sz w:val="11"/>
          <w:szCs w:val="11"/>
          <w:lang w:val="ru"/>
        </w:rPr>
        <w:t xml:space="preserve">Преобразователи серии </w:t>
      </w:r>
      <w:r w:rsidR="004617CE">
        <w:t>CV</w:t>
      </w:r>
      <w:r w:rsidR="004617CE" w:rsidRPr="004617CE">
        <w:rPr>
          <w:lang w:val="ru-RU"/>
        </w:rPr>
        <w:t>800</w:t>
      </w:r>
      <w:r w:rsidR="004617CE">
        <w:t>D</w:t>
      </w:r>
      <w:r w:rsidRPr="00DF76CA">
        <w:rPr>
          <w:smallCaps w:val="0"/>
          <w:sz w:val="11"/>
          <w:szCs w:val="11"/>
          <w:lang w:val="ru"/>
        </w:rPr>
        <w:t xml:space="preserve"> оснащены интерфейсом передачи данных RS485 и поддерживают протокол передачи данных </w:t>
      </w:r>
      <w:proofErr w:type="spellStart"/>
      <w:r w:rsidRPr="00DF76CA">
        <w:rPr>
          <w:smallCaps w:val="0"/>
          <w:sz w:val="11"/>
          <w:szCs w:val="11"/>
          <w:lang w:val="ru"/>
        </w:rPr>
        <w:t>Modbus</w:t>
      </w:r>
      <w:proofErr w:type="spellEnd"/>
      <w:r w:rsidRPr="00DF76CA">
        <w:rPr>
          <w:smallCaps w:val="0"/>
          <w:sz w:val="11"/>
          <w:szCs w:val="11"/>
          <w:lang w:val="ru"/>
        </w:rPr>
        <w:t>-RTU с ведомой станцией. Пользователи могут реализовывать централизованное управление с помощью компьютера или ПЛК, задавать команды на работу преобразователя посредством этого протокол передачи данных, изменять или считывать параметры кодов функций, считывать информацию о рабочем состоянии преобразователя и неисправностях и т.п.</w:t>
      </w:r>
    </w:p>
    <w:p w14:paraId="34378A57"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1) Содержание передачи</w:t>
      </w:r>
    </w:p>
    <w:p w14:paraId="51C2ED18" w14:textId="77777777" w:rsidR="00776B2B" w:rsidRPr="007A78E6" w:rsidRDefault="007A78E6" w:rsidP="00776B2B">
      <w:pPr>
        <w:pStyle w:val="11"/>
        <w:spacing w:after="100" w:line="240" w:lineRule="auto"/>
        <w:jc w:val="both"/>
        <w:rPr>
          <w:smallCaps w:val="0"/>
          <w:sz w:val="11"/>
          <w:szCs w:val="11"/>
          <w:lang w:val="ru-RU"/>
        </w:rPr>
      </w:pPr>
      <w:r w:rsidRPr="00DF76CA">
        <w:rPr>
          <w:smallCaps w:val="0"/>
          <w:sz w:val="11"/>
          <w:szCs w:val="11"/>
          <w:lang w:val="ru"/>
        </w:rPr>
        <w:t>Протокол последовательной передачи данных определяет содержание и формат информации, передаваемой при последовательной передаче данных. Он включает: формат опроса (или трансляции) ведущего устройства; метод шифрования ведущего устройства, включая код функции, необходимый для выполнения действия, проверку передаваемых данных и ошибок и пр. Ответ ведомого устройства имеет такую же структуру, в том числе: подтверждение действия, проверку возвращаемых данных и ошибок и т.д. Если ведомое устройство делает ошибку при получении информации или не может выполнить действие, требуемое ведущим устройством, оно организует передачу сообщения о неисправности в качестве ответа и отправляет его ведущему устройству.</w:t>
      </w:r>
    </w:p>
    <w:p w14:paraId="3E0E821E"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2) Метод применения</w:t>
      </w:r>
    </w:p>
    <w:p w14:paraId="4DA28EEA" w14:textId="77777777" w:rsidR="00776B2B" w:rsidRPr="007A78E6" w:rsidRDefault="007A78E6" w:rsidP="00776B2B">
      <w:pPr>
        <w:pStyle w:val="11"/>
        <w:spacing w:after="100" w:line="240" w:lineRule="auto"/>
        <w:jc w:val="both"/>
        <w:rPr>
          <w:smallCaps w:val="0"/>
          <w:sz w:val="11"/>
          <w:szCs w:val="11"/>
          <w:lang w:val="ru-RU"/>
        </w:rPr>
      </w:pPr>
      <w:r w:rsidRPr="00DF76CA">
        <w:rPr>
          <w:smallCaps w:val="0"/>
          <w:sz w:val="11"/>
          <w:szCs w:val="11"/>
          <w:lang w:val="ru"/>
        </w:rPr>
        <w:t>Преобразователь подключен к сети управления из ПК/ПЛК, состоящей из одного ведущего и нескольких ведомых устройств, в которой для передачи данных используется шина RS485.</w:t>
      </w:r>
    </w:p>
    <w:p w14:paraId="705194ED"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3) Структура шины</w:t>
      </w:r>
    </w:p>
    <w:p w14:paraId="04CB33D9"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1) Аппаратный интерфейс</w:t>
      </w:r>
    </w:p>
    <w:p w14:paraId="0290C71B"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xml:space="preserve">Клеммы преобразователя 485+ и 485- играют роль интерфейсов передачи данных </w:t>
      </w:r>
      <w:proofErr w:type="spellStart"/>
      <w:r w:rsidRPr="00DF76CA">
        <w:rPr>
          <w:smallCaps w:val="0"/>
          <w:sz w:val="11"/>
          <w:szCs w:val="11"/>
          <w:lang w:val="ru"/>
        </w:rPr>
        <w:t>Modbus</w:t>
      </w:r>
      <w:proofErr w:type="spellEnd"/>
      <w:r w:rsidRPr="00DF76CA">
        <w:rPr>
          <w:smallCaps w:val="0"/>
          <w:sz w:val="11"/>
          <w:szCs w:val="11"/>
          <w:lang w:val="ru"/>
        </w:rPr>
        <w:t>.</w:t>
      </w:r>
    </w:p>
    <w:p w14:paraId="0732FDED"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2) Топология</w:t>
      </w:r>
    </w:p>
    <w:p w14:paraId="4A441988" w14:textId="77777777" w:rsidR="00776B2B" w:rsidRPr="007A78E6" w:rsidRDefault="007A78E6" w:rsidP="00776B2B">
      <w:pPr>
        <w:pStyle w:val="11"/>
        <w:spacing w:line="252" w:lineRule="auto"/>
        <w:jc w:val="both"/>
        <w:rPr>
          <w:smallCaps w:val="0"/>
          <w:sz w:val="11"/>
          <w:szCs w:val="11"/>
          <w:lang w:val="ru-RU"/>
        </w:rPr>
      </w:pPr>
      <w:r w:rsidRPr="00DF76CA">
        <w:rPr>
          <w:smallCaps w:val="0"/>
          <w:sz w:val="11"/>
          <w:szCs w:val="11"/>
          <w:lang w:val="ru"/>
        </w:rPr>
        <w:t>Система с одним ведущим и несколькими ведомыми устройствами. Каждое устройство передачи данных в сети имеет уникальный адрес, а одно из них играет роль ведущего устройства передачи данных (обычно главный ПК, ПЛК, ИЧМ и т.п.), активно инициирует передачу данных и осуществляет чтение или запись параметров на ведомом устройстве. Остальные устройства играют роль ведомых устройств передачи данных, отвечающих на запросы или операции по передаче данных с ведущего устройства на машину. Одновременно только одно устройство может выполнять отправку данных, в то время как остальные принимают их. Диапазон адресов ведомых устройств — 1–247, 0 — адрес трансляции. Адреса ведомых устройств в сети должны быть уникальными.</w:t>
      </w:r>
    </w:p>
    <w:p w14:paraId="31945C3A"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3) Метод передачи данных</w:t>
      </w:r>
    </w:p>
    <w:p w14:paraId="23A2E1DB" w14:textId="77777777"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t>Режим асинхронной, полудуплексной последовательной передачи данных. В процессе асинхронной последовательной передачи данных данные отправляются по одному фрейму за раз в форме сообщения. Согласно протоколу MODBUS-RTU, когда время простоя с отсутствием данных в канале передачи данных превышает время передачи 3,5 байт, начинается передача нового фрейма.</w:t>
      </w:r>
    </w:p>
    <w:p w14:paraId="3ABF5EA8" w14:textId="77777777" w:rsidR="00776B2B" w:rsidRPr="007A78E6" w:rsidRDefault="007A78E6" w:rsidP="00776B2B">
      <w:pPr>
        <w:jc w:val="center"/>
        <w:rPr>
          <w:lang w:val="ru-RU"/>
        </w:rPr>
      </w:pPr>
      <w:r w:rsidRPr="00DF76CA">
        <w:rPr>
          <w:noProof/>
        </w:rPr>
        <mc:AlternateContent>
          <mc:Choice Requires="wpg">
            <w:drawing>
              <wp:inline distT="0" distB="0" distL="0" distR="0" wp14:anchorId="315E3D02" wp14:editId="7DDB4838">
                <wp:extent cx="3212592" cy="491081"/>
                <wp:effectExtent l="0" t="0" r="6985" b="4445"/>
                <wp:docPr id="864567297" name="Группа 10"/>
                <wp:cNvGraphicFramePr/>
                <a:graphic xmlns:a="http://schemas.openxmlformats.org/drawingml/2006/main">
                  <a:graphicData uri="http://schemas.microsoft.com/office/word/2010/wordprocessingGroup">
                    <wpg:wgp>
                      <wpg:cNvGrpSpPr/>
                      <wpg:grpSpPr>
                        <a:xfrm>
                          <a:off x="0" y="0"/>
                          <a:ext cx="3212592" cy="491081"/>
                          <a:chOff x="0" y="-56143"/>
                          <a:chExt cx="3212592" cy="491081"/>
                        </a:xfrm>
                      </wpg:grpSpPr>
                      <pic:pic xmlns:pic="http://schemas.openxmlformats.org/drawingml/2006/picture">
                        <pic:nvPicPr>
                          <pic:cNvPr id="1584758628" name="Рисунок 1584758628"/>
                          <pic:cNvPicPr>
                            <a:picLocks noChangeAspect="1"/>
                          </pic:cNvPicPr>
                        </pic:nvPicPr>
                        <pic:blipFill>
                          <a:blip r:embed="rId64"/>
                          <a:stretch>
                            <a:fillRect/>
                          </a:stretch>
                        </pic:blipFill>
                        <pic:spPr>
                          <a:xfrm>
                            <a:off x="0" y="0"/>
                            <a:ext cx="3212592" cy="414528"/>
                          </a:xfrm>
                          <a:prstGeom prst="rect">
                            <a:avLst/>
                          </a:prstGeom>
                        </pic:spPr>
                      </pic:pic>
                      <wps:wsp>
                        <wps:cNvPr id="294275554" name="Прямоугольник 294275554"/>
                        <wps:cNvSpPr/>
                        <wps:spPr>
                          <a:xfrm>
                            <a:off x="338289" y="-56143"/>
                            <a:ext cx="381000" cy="116840"/>
                          </a:xfrm>
                          <a:prstGeom prst="rect">
                            <a:avLst/>
                          </a:prstGeom>
                          <a:solidFill>
                            <a:srgbClr val="FFFFFF"/>
                          </a:solidFill>
                        </wps:spPr>
                        <wps:txbx>
                          <w:txbxContent>
                            <w:p w14:paraId="57A7A032"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Ведущее устройство отправляет 1</w:t>
                              </w:r>
                            </w:p>
                          </w:txbxContent>
                        </wps:txbx>
                        <wps:bodyPr wrap="square" lIns="0" tIns="0" rIns="0" bIns="0">
                          <a:spAutoFit/>
                        </wps:bodyPr>
                      </wps:wsp>
                      <wps:wsp>
                        <wps:cNvPr id="1516150096" name="Прямоугольник 1516150096"/>
                        <wps:cNvSpPr/>
                        <wps:spPr>
                          <a:xfrm>
                            <a:off x="1021040" y="-49863"/>
                            <a:ext cx="402590" cy="116840"/>
                          </a:xfrm>
                          <a:prstGeom prst="rect">
                            <a:avLst/>
                          </a:prstGeom>
                          <a:solidFill>
                            <a:srgbClr val="FFFFFF"/>
                          </a:solidFill>
                        </wps:spPr>
                        <wps:txbx>
                          <w:txbxContent>
                            <w:p w14:paraId="6AC4A9F4"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Ответ ведомого устройства 1</w:t>
                              </w:r>
                            </w:p>
                          </w:txbxContent>
                        </wps:txbx>
                        <wps:bodyPr wrap="square" lIns="0" tIns="0" rIns="0" bIns="0">
                          <a:spAutoFit/>
                        </wps:bodyPr>
                      </wps:wsp>
                      <wps:wsp>
                        <wps:cNvPr id="251336171" name="Прямоугольник 251336171"/>
                        <wps:cNvSpPr/>
                        <wps:spPr>
                          <a:xfrm>
                            <a:off x="1828656" y="-52910"/>
                            <a:ext cx="384175" cy="116840"/>
                          </a:xfrm>
                          <a:prstGeom prst="rect">
                            <a:avLst/>
                          </a:prstGeom>
                          <a:solidFill>
                            <a:srgbClr val="FFFFFF"/>
                          </a:solidFill>
                        </wps:spPr>
                        <wps:txbx>
                          <w:txbxContent>
                            <w:p w14:paraId="73631526"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Ведущее устройство отправляет 2</w:t>
                              </w:r>
                            </w:p>
                          </w:txbxContent>
                        </wps:txbx>
                        <wps:bodyPr wrap="square" lIns="0" tIns="0" rIns="0" bIns="0">
                          <a:spAutoFit/>
                        </wps:bodyPr>
                      </wps:wsp>
                      <wps:wsp>
                        <wps:cNvPr id="84779853" name="Прямоугольник 84779853"/>
                        <wps:cNvSpPr/>
                        <wps:spPr>
                          <a:xfrm>
                            <a:off x="2508405" y="-52939"/>
                            <a:ext cx="414655" cy="116840"/>
                          </a:xfrm>
                          <a:prstGeom prst="rect">
                            <a:avLst/>
                          </a:prstGeom>
                          <a:solidFill>
                            <a:srgbClr val="FFFFFF"/>
                          </a:solidFill>
                        </wps:spPr>
                        <wps:txbx>
                          <w:txbxContent>
                            <w:p w14:paraId="1DA512AF"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Ответ ведомого устройства 2</w:t>
                              </w:r>
                            </w:p>
                          </w:txbxContent>
                        </wps:txbx>
                        <wps:bodyPr wrap="square" lIns="0" tIns="0" rIns="0" bIns="0">
                          <a:spAutoFit/>
                        </wps:bodyPr>
                      </wps:wsp>
                      <wps:wsp>
                        <wps:cNvPr id="2142784271" name="Прямоугольник 2142784271"/>
                        <wps:cNvSpPr/>
                        <wps:spPr>
                          <a:xfrm>
                            <a:off x="12192" y="280094"/>
                            <a:ext cx="299085" cy="146685"/>
                          </a:xfrm>
                          <a:prstGeom prst="rect">
                            <a:avLst/>
                          </a:prstGeom>
                          <a:solidFill>
                            <a:srgbClr val="FFFFFF"/>
                          </a:solidFill>
                        </wps:spPr>
                        <wps:txbx>
                          <w:txbxContent>
                            <w:p w14:paraId="0AEFE5F6" w14:textId="5B3552A7" w:rsidR="00862C90" w:rsidRPr="00546EB0" w:rsidRDefault="00862C90" w:rsidP="005E4B70">
                              <w:pPr>
                                <w:spacing w:line="201" w:lineRule="auto"/>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Время передачи</w:t>
                              </w:r>
                              <w:r>
                                <w:rPr>
                                  <w:rFonts w:ascii="Arial Narrow" w:hAnsi="Arial Narrow" w:cstheme="minorBidi"/>
                                  <w:color w:val="000000" w:themeColor="text1"/>
                                  <w:kern w:val="24"/>
                                  <w:sz w:val="8"/>
                                  <w:szCs w:val="8"/>
                                  <w:lang w:val="ru"/>
                                </w:rPr>
                                <w:t xml:space="preserve"> </w:t>
                              </w:r>
                              <w:r w:rsidRPr="00546EB0">
                                <w:rPr>
                                  <w:rFonts w:ascii="Arial Narrow" w:hAnsi="Arial Narrow" w:cstheme="minorBidi"/>
                                  <w:color w:val="000000" w:themeColor="text1"/>
                                  <w:kern w:val="24"/>
                                  <w:sz w:val="8"/>
                                  <w:szCs w:val="8"/>
                                  <w:lang w:val="ru"/>
                                </w:rPr>
                                <w:t>более 3,5 байт</w:t>
                              </w:r>
                            </w:p>
                          </w:txbxContent>
                        </wps:txbx>
                        <wps:bodyPr wrap="square" lIns="0" tIns="0" rIns="0" bIns="0">
                          <a:spAutoFit/>
                        </wps:bodyPr>
                      </wps:wsp>
                      <wps:wsp>
                        <wps:cNvPr id="392218814" name="Прямоугольник 392218814"/>
                        <wps:cNvSpPr/>
                        <wps:spPr>
                          <a:xfrm>
                            <a:off x="399272" y="280407"/>
                            <a:ext cx="271145" cy="116840"/>
                          </a:xfrm>
                          <a:prstGeom prst="rect">
                            <a:avLst/>
                          </a:prstGeom>
                          <a:solidFill>
                            <a:srgbClr val="FFFFFF"/>
                          </a:solidFill>
                        </wps:spPr>
                        <wps:txbx>
                          <w:txbxContent>
                            <w:p w14:paraId="64705359"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Фрейм данных</w:t>
                              </w:r>
                            </w:p>
                          </w:txbxContent>
                        </wps:txbx>
                        <wps:bodyPr wrap="square" lIns="0" tIns="0" rIns="0" bIns="0">
                          <a:spAutoFit/>
                        </wps:bodyPr>
                      </wps:wsp>
                      <wps:wsp>
                        <wps:cNvPr id="848466331" name="Прямоугольник 848466331"/>
                        <wps:cNvSpPr/>
                        <wps:spPr>
                          <a:xfrm>
                            <a:off x="722260" y="283173"/>
                            <a:ext cx="309880" cy="151765"/>
                          </a:xfrm>
                          <a:prstGeom prst="rect">
                            <a:avLst/>
                          </a:prstGeom>
                          <a:solidFill>
                            <a:srgbClr val="FFFFFF"/>
                          </a:solidFill>
                        </wps:spPr>
                        <wps:txbx>
                          <w:txbxContent>
                            <w:p w14:paraId="0E03BB17" w14:textId="77777777" w:rsidR="00862C90" w:rsidRPr="00546EB0" w:rsidRDefault="00862C90" w:rsidP="005E4B70">
                              <w:pPr>
                                <w:spacing w:line="208" w:lineRule="auto"/>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Время передачи более 3,5 байт</w:t>
                              </w:r>
                            </w:p>
                          </w:txbxContent>
                        </wps:txbx>
                        <wps:bodyPr wrap="square" lIns="0" tIns="0" rIns="0" bIns="0">
                          <a:spAutoFit/>
                        </wps:bodyPr>
                      </wps:wsp>
                      <wps:wsp>
                        <wps:cNvPr id="1911130531" name="Прямоугольник 1911130531"/>
                        <wps:cNvSpPr/>
                        <wps:spPr>
                          <a:xfrm>
                            <a:off x="1085002" y="280368"/>
                            <a:ext cx="295275" cy="58420"/>
                          </a:xfrm>
                          <a:prstGeom prst="rect">
                            <a:avLst/>
                          </a:prstGeom>
                          <a:solidFill>
                            <a:srgbClr val="FFFFFF"/>
                          </a:solidFill>
                        </wps:spPr>
                        <wps:txbx>
                          <w:txbxContent>
                            <w:p w14:paraId="1CBE7E77"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Фрейм данных</w:t>
                              </w:r>
                            </w:p>
                          </w:txbxContent>
                        </wps:txbx>
                        <wps:bodyPr wrap="square" lIns="0" tIns="0" rIns="0" bIns="0">
                          <a:spAutoFit/>
                        </wps:bodyPr>
                      </wps:wsp>
                    </wpg:wgp>
                  </a:graphicData>
                </a:graphic>
              </wp:inline>
            </w:drawing>
          </mc:Choice>
          <mc:Fallback>
            <w:pict>
              <v:group w14:anchorId="315E3D02" id="Группа 10" o:spid="_x0000_s1075" style="width:252.95pt;height:38.65pt;mso-position-horizontal-relative:char;mso-position-vertical-relative:line" coordorigin=",-561" coordsize="32125,4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">
                <v:shape id="Рисунок 1584758628" o:spid="_x0000_s1076" type="#_x0000_t75" style="position:absolute;width:32125;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">
                  <v:imagedata r:id="rId65" o:title=""/>
                </v:shape>
                <v:rect id="Прямоугольник 294275554" o:spid="_x0000_s1077" style="position:absolute;left:3382;top:-561;width:381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" stroked="f">
                  <v:textbox style="mso-fit-shape-to-text:t" inset="0,0,0,0">
                    <w:txbxContent>
                      <w:p w14:paraId="57A7A032"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Ведущее устройство отправляет 1</w:t>
                        </w:r>
                      </w:p>
                    </w:txbxContent>
                  </v:textbox>
                </v:rect>
                <v:rect id="Прямоугольник 1516150096" o:spid="_x0000_s1078" style="position:absolute;left:10210;top:-498;width:402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" stroked="f">
                  <v:textbox style="mso-fit-shape-to-text:t" inset="0,0,0,0">
                    <w:txbxContent>
                      <w:p w14:paraId="6AC4A9F4"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Ответ ведомого устройства 1</w:t>
                        </w:r>
                      </w:p>
                    </w:txbxContent>
                  </v:textbox>
                </v:rect>
                <v:rect id="Прямоугольник 251336171" o:spid="_x0000_s1079" style="position:absolute;left:18286;top:-529;width:384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" stroked="f">
                  <v:textbox style="mso-fit-shape-to-text:t" inset="0,0,0,0">
                    <w:txbxContent>
                      <w:p w14:paraId="73631526"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Ведущее устройство отправляет 2</w:t>
                        </w:r>
                      </w:p>
                    </w:txbxContent>
                  </v:textbox>
                </v:rect>
                <v:rect id="Прямоугольник 84779853" o:spid="_x0000_s1080" style="position:absolute;left:25084;top:-529;width:414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" stroked="f">
                  <v:textbox style="mso-fit-shape-to-text:t" inset="0,0,0,0">
                    <w:txbxContent>
                      <w:p w14:paraId="1DA512AF"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Ответ ведомого устройства 2</w:t>
                        </w:r>
                      </w:p>
                    </w:txbxContent>
                  </v:textbox>
                </v:rect>
                <v:rect id="Прямоугольник 2142784271" o:spid="_x0000_s1081" style="position:absolute;left:121;top:2800;width:299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" stroked="f">
                  <v:textbox style="mso-fit-shape-to-text:t" inset="0,0,0,0">
                    <w:txbxContent>
                      <w:p w14:paraId="0AEFE5F6" w14:textId="5B3552A7" w:rsidR="00862C90" w:rsidRPr="00546EB0" w:rsidRDefault="00862C90" w:rsidP="005E4B70">
                        <w:pPr>
                          <w:spacing w:line="201" w:lineRule="auto"/>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Время передачи</w:t>
                        </w:r>
                        <w:r>
                          <w:rPr>
                            <w:rFonts w:ascii="Arial Narrow" w:hAnsi="Arial Narrow" w:cstheme="minorBidi"/>
                            <w:color w:val="000000" w:themeColor="text1"/>
                            <w:kern w:val="24"/>
                            <w:sz w:val="8"/>
                            <w:szCs w:val="8"/>
                            <w:lang w:val="ru"/>
                          </w:rPr>
                          <w:t xml:space="preserve"> </w:t>
                        </w:r>
                        <w:r w:rsidRPr="00546EB0">
                          <w:rPr>
                            <w:rFonts w:ascii="Arial Narrow" w:hAnsi="Arial Narrow" w:cstheme="minorBidi"/>
                            <w:color w:val="000000" w:themeColor="text1"/>
                            <w:kern w:val="24"/>
                            <w:sz w:val="8"/>
                            <w:szCs w:val="8"/>
                            <w:lang w:val="ru"/>
                          </w:rPr>
                          <w:t>более 3,5 байт</w:t>
                        </w:r>
                      </w:p>
                    </w:txbxContent>
                  </v:textbox>
                </v:rect>
                <v:rect id="Прямоугольник 392218814" o:spid="_x0000_s1082" style="position:absolute;left:3992;top:2804;width:2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" stroked="f">
                  <v:textbox style="mso-fit-shape-to-text:t" inset="0,0,0,0">
                    <w:txbxContent>
                      <w:p w14:paraId="64705359"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Фрейм данных</w:t>
                        </w:r>
                      </w:p>
                    </w:txbxContent>
                  </v:textbox>
                </v:rect>
                <v:rect id="Прямоугольник 848466331" o:spid="_x0000_s1083" style="position:absolute;left:7222;top:2831;width:309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" stroked="f">
                  <v:textbox style="mso-fit-shape-to-text:t" inset="0,0,0,0">
                    <w:txbxContent>
                      <w:p w14:paraId="0E03BB17" w14:textId="77777777" w:rsidR="00862C90" w:rsidRPr="00546EB0" w:rsidRDefault="00862C90" w:rsidP="005E4B70">
                        <w:pPr>
                          <w:spacing w:line="208" w:lineRule="auto"/>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Время передачи более 3,5 байт</w:t>
                        </w:r>
                      </w:p>
                    </w:txbxContent>
                  </v:textbox>
                </v:rect>
                <v:rect id="Прямоугольник 1911130531" o:spid="_x0000_s1084" style="position:absolute;left:10850;top:2803;width:295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" stroked="f">
                  <v:textbox style="mso-fit-shape-to-text:t" inset="0,0,0,0">
                    <w:txbxContent>
                      <w:p w14:paraId="1CBE7E77" w14:textId="77777777" w:rsidR="00862C90" w:rsidRPr="00546EB0" w:rsidRDefault="00862C90" w:rsidP="005E4B70">
                        <w:pPr>
                          <w:jc w:val="center"/>
                          <w:rPr>
                            <w:rFonts w:ascii="Arial Narrow" w:hAnsi="Arial Narrow" w:cstheme="minorBidi"/>
                            <w:color w:val="000000" w:themeColor="text1"/>
                            <w:kern w:val="24"/>
                            <w:sz w:val="8"/>
                            <w:szCs w:val="8"/>
                          </w:rPr>
                        </w:pPr>
                        <w:r w:rsidRPr="00546EB0">
                          <w:rPr>
                            <w:rFonts w:ascii="Arial Narrow" w:hAnsi="Arial Narrow" w:cstheme="minorBidi"/>
                            <w:color w:val="000000" w:themeColor="text1"/>
                            <w:kern w:val="24"/>
                            <w:sz w:val="8"/>
                            <w:szCs w:val="8"/>
                            <w:lang w:val="ru"/>
                          </w:rPr>
                          <w:t>Фрейм данных</w:t>
                        </w:r>
                      </w:p>
                    </w:txbxContent>
                  </v:textbox>
                </v:rect>
                <w10:anchorlock/>
              </v:group>
            </w:pict>
          </mc:Fallback>
        </mc:AlternateContent>
      </w:r>
      <w:r w:rsidRPr="007A78E6">
        <w:rPr>
          <w:lang w:val="ru-RU"/>
        </w:rPr>
        <w:t xml:space="preserve"> </w:t>
      </w:r>
      <w:r w:rsidRPr="007A78E6">
        <w:rPr>
          <w:lang w:val="ru-RU"/>
        </w:rPr>
        <w:br w:type="page"/>
      </w:r>
    </w:p>
    <w:p w14:paraId="5A9F338A" w14:textId="0C36BD61" w:rsidR="00776B2B" w:rsidRPr="007A78E6" w:rsidRDefault="007A78E6" w:rsidP="00776B2B">
      <w:pPr>
        <w:pStyle w:val="11"/>
        <w:spacing w:line="240" w:lineRule="auto"/>
        <w:jc w:val="both"/>
        <w:rPr>
          <w:smallCaps w:val="0"/>
          <w:sz w:val="11"/>
          <w:szCs w:val="11"/>
          <w:lang w:val="ru-RU"/>
        </w:rPr>
      </w:pPr>
      <w:r w:rsidRPr="00DF76CA">
        <w:rPr>
          <w:smallCaps w:val="0"/>
          <w:sz w:val="11"/>
          <w:szCs w:val="11"/>
          <w:lang w:val="ru"/>
        </w:rPr>
        <w:lastRenderedPageBreak/>
        <w:t xml:space="preserve">В преобразователях серии </w:t>
      </w:r>
      <w:r w:rsidR="004617CE">
        <w:t>CV</w:t>
      </w:r>
      <w:r w:rsidR="004617CE" w:rsidRPr="004617CE">
        <w:rPr>
          <w:lang w:val="ru-RU"/>
        </w:rPr>
        <w:t>800</w:t>
      </w:r>
      <w:r w:rsidR="004617CE">
        <w:t>D</w:t>
      </w:r>
      <w:r w:rsidRPr="00DF76CA">
        <w:rPr>
          <w:smallCaps w:val="0"/>
          <w:sz w:val="11"/>
          <w:szCs w:val="11"/>
          <w:lang w:val="ru"/>
        </w:rPr>
        <w:t xml:space="preserve"> используется протокол передачи данных </w:t>
      </w:r>
      <w:proofErr w:type="spellStart"/>
      <w:r w:rsidRPr="00DF76CA">
        <w:rPr>
          <w:smallCaps w:val="0"/>
          <w:sz w:val="11"/>
          <w:szCs w:val="11"/>
          <w:lang w:val="ru"/>
        </w:rPr>
        <w:t>Modbus</w:t>
      </w:r>
      <w:proofErr w:type="spellEnd"/>
      <w:r w:rsidRPr="00DF76CA">
        <w:rPr>
          <w:smallCaps w:val="0"/>
          <w:sz w:val="11"/>
          <w:szCs w:val="11"/>
          <w:lang w:val="ru"/>
        </w:rPr>
        <w:t>-RTU, позволяющий отвечать на запросы/команды ведущего устройства или выполнять соответствующие действия в соответствии с запросом/командой ведущего устройства и выполнять ответную передачу данных.</w:t>
      </w:r>
    </w:p>
    <w:p w14:paraId="28890D2D" w14:textId="77777777" w:rsidR="00776B2B" w:rsidRPr="007A78E6" w:rsidRDefault="007A78E6" w:rsidP="00776B2B">
      <w:pPr>
        <w:pStyle w:val="11"/>
        <w:spacing w:after="40" w:line="254" w:lineRule="auto"/>
        <w:jc w:val="both"/>
        <w:rPr>
          <w:smallCaps w:val="0"/>
          <w:sz w:val="11"/>
          <w:szCs w:val="11"/>
          <w:lang w:val="ru-RU"/>
        </w:rPr>
      </w:pPr>
      <w:r w:rsidRPr="00DF76CA">
        <w:rPr>
          <w:smallCaps w:val="0"/>
          <w:sz w:val="11"/>
          <w:szCs w:val="11"/>
          <w:lang w:val="ru"/>
        </w:rPr>
        <w:t xml:space="preserve">В качестве ведущего устройства может выступать персональный компьютер (ПК), оборудование для управления промышленным оборудованием или </w:t>
      </w:r>
      <w:proofErr w:type="spellStart"/>
      <w:r w:rsidRPr="00DF76CA">
        <w:rPr>
          <w:smallCaps w:val="0"/>
          <w:sz w:val="11"/>
          <w:szCs w:val="11"/>
          <w:lang w:val="ru"/>
        </w:rPr>
        <w:t>программический</w:t>
      </w:r>
      <w:proofErr w:type="spellEnd"/>
      <w:r w:rsidRPr="00DF76CA">
        <w:rPr>
          <w:smallCaps w:val="0"/>
          <w:sz w:val="11"/>
          <w:szCs w:val="11"/>
          <w:lang w:val="ru"/>
        </w:rPr>
        <w:t xml:space="preserve"> логический контроллер (ПЛК) и т.п. Ведущее устройство может не только обмениваться данными с ведомым, но также может транслировать информацию всем нижележащим ведомым устройствам. Для отправки запроса/команды отдельному ведомому устройству оно должно вернуть ответный фрейм; при отправке транслируемой информации ведущим устройством ведомое устройство не должно отправлять ведущему ответ.</w:t>
      </w:r>
    </w:p>
    <w:p w14:paraId="2CCB3B3C" w14:textId="77777777" w:rsidR="00776B2B" w:rsidRPr="007A78E6" w:rsidRDefault="007A78E6" w:rsidP="00776B2B">
      <w:pPr>
        <w:pStyle w:val="11"/>
        <w:spacing w:after="40" w:line="240" w:lineRule="auto"/>
        <w:jc w:val="both"/>
        <w:rPr>
          <w:smallCaps w:val="0"/>
          <w:sz w:val="11"/>
          <w:szCs w:val="11"/>
          <w:lang w:val="ru-RU"/>
        </w:rPr>
      </w:pPr>
      <w:r w:rsidRPr="00DF76CA">
        <w:rPr>
          <w:smallCaps w:val="0"/>
          <w:sz w:val="11"/>
          <w:szCs w:val="11"/>
          <w:lang w:val="ru"/>
        </w:rPr>
        <w:t>4) Структура передачи данных</w:t>
      </w:r>
    </w:p>
    <w:p w14:paraId="0BAC3601" w14:textId="4EC9138B" w:rsidR="00776B2B" w:rsidRPr="007A78E6" w:rsidRDefault="007A78E6" w:rsidP="00776B2B">
      <w:pPr>
        <w:pStyle w:val="11"/>
        <w:spacing w:after="40" w:line="254" w:lineRule="auto"/>
        <w:jc w:val="both"/>
        <w:rPr>
          <w:smallCaps w:val="0"/>
          <w:lang w:val="ru-RU"/>
        </w:rPr>
      </w:pPr>
      <w:r w:rsidRPr="00DF76CA">
        <w:rPr>
          <w:smallCaps w:val="0"/>
          <w:lang w:val="ru"/>
        </w:rPr>
        <w:t xml:space="preserve">Формат передачи данных по протоколу </w:t>
      </w:r>
      <w:proofErr w:type="spellStart"/>
      <w:r w:rsidRPr="00DF76CA">
        <w:rPr>
          <w:smallCaps w:val="0"/>
          <w:lang w:val="ru"/>
        </w:rPr>
        <w:t>Modbus</w:t>
      </w:r>
      <w:proofErr w:type="spellEnd"/>
      <w:r w:rsidRPr="00DF76CA">
        <w:rPr>
          <w:smallCaps w:val="0"/>
          <w:lang w:val="ru"/>
        </w:rPr>
        <w:t xml:space="preserve"> в преобразователях серии </w:t>
      </w:r>
      <w:r w:rsidR="004617CE">
        <w:t>CV</w:t>
      </w:r>
      <w:r w:rsidR="004617CE" w:rsidRPr="004617CE">
        <w:rPr>
          <w:lang w:val="ru-RU"/>
        </w:rPr>
        <w:t>800</w:t>
      </w:r>
      <w:r w:rsidR="004617CE">
        <w:t>D</w:t>
      </w:r>
      <w:r w:rsidRPr="00DF76CA">
        <w:rPr>
          <w:smallCaps w:val="0"/>
          <w:lang w:val="ru"/>
        </w:rPr>
        <w:t xml:space="preserve"> имеет следующий вид. Преобразователь поддерживает считывание или запись только слов-параметров, соответствующая команда на выполнение операции считывания — 0×03, команда на выполнение операции записи — 0×06; операции чтения и записи байтов или битов не поддерживаются:</w:t>
      </w:r>
    </w:p>
    <w:p w14:paraId="68A08998" w14:textId="77777777" w:rsidR="00776B2B" w:rsidRPr="00DF76CA" w:rsidRDefault="007A78E6" w:rsidP="00776B2B">
      <w:pPr>
        <w:jc w:val="center"/>
        <w:rPr>
          <w:sz w:val="2"/>
          <w:szCs w:val="2"/>
        </w:rPr>
      </w:pPr>
      <w:r w:rsidRPr="00DF76CA">
        <w:rPr>
          <w:noProof/>
          <w:sz w:val="2"/>
          <w:szCs w:val="2"/>
        </w:rPr>
        <mc:AlternateContent>
          <mc:Choice Requires="wpg">
            <w:drawing>
              <wp:inline distT="0" distB="0" distL="0" distR="0" wp14:anchorId="3A49AE39" wp14:editId="0096651E">
                <wp:extent cx="3633216" cy="551688"/>
                <wp:effectExtent l="0" t="0" r="5715" b="1270"/>
                <wp:docPr id="1421440032" name="Группа 49"/>
                <wp:cNvGraphicFramePr/>
                <a:graphic xmlns:a="http://schemas.openxmlformats.org/drawingml/2006/main">
                  <a:graphicData uri="http://schemas.microsoft.com/office/word/2010/wordprocessingGroup">
                    <wpg:wgp>
                      <wpg:cNvGrpSpPr/>
                      <wpg:grpSpPr>
                        <a:xfrm>
                          <a:off x="0" y="0"/>
                          <a:ext cx="3633216" cy="551688"/>
                          <a:chOff x="0" y="0"/>
                          <a:chExt cx="3633216" cy="551688"/>
                        </a:xfrm>
                      </wpg:grpSpPr>
                      <pic:pic xmlns:pic="http://schemas.openxmlformats.org/drawingml/2006/picture">
                        <pic:nvPicPr>
                          <pic:cNvPr id="404069838" name="Рисунок 404069838"/>
                          <pic:cNvPicPr>
                            <a:picLocks noChangeAspect="1"/>
                          </pic:cNvPicPr>
                        </pic:nvPicPr>
                        <pic:blipFill>
                          <a:blip r:embed="rId66"/>
                          <a:stretch>
                            <a:fillRect/>
                          </a:stretch>
                        </pic:blipFill>
                        <pic:spPr>
                          <a:xfrm>
                            <a:off x="975360" y="67056"/>
                            <a:ext cx="2657856" cy="484632"/>
                          </a:xfrm>
                          <a:prstGeom prst="rect">
                            <a:avLst/>
                          </a:prstGeom>
                        </pic:spPr>
                      </pic:pic>
                      <wps:wsp>
                        <wps:cNvPr id="486346346" name="Прямоугольник 486346346"/>
                        <wps:cNvSpPr/>
                        <wps:spPr>
                          <a:xfrm>
                            <a:off x="1212723" y="12159"/>
                            <a:ext cx="318770" cy="58420"/>
                          </a:xfrm>
                          <a:prstGeom prst="rect">
                            <a:avLst/>
                          </a:prstGeom>
                          <a:solidFill>
                            <a:srgbClr val="FFFFFF"/>
                          </a:solidFill>
                        </wps:spPr>
                        <wps:txbx>
                          <w:txbxContent>
                            <w:p w14:paraId="38DA4FD1"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&gt;3,5 байтов</w:t>
                              </w:r>
                            </w:p>
                          </w:txbxContent>
                        </wps:txbx>
                        <wps:bodyPr wrap="square" lIns="0" tIns="0" rIns="0" bIns="0">
                          <a:spAutoFit/>
                        </wps:bodyPr>
                      </wps:wsp>
                      <wps:wsp>
                        <wps:cNvPr id="384238299" name="Прямоугольник 384238299"/>
                        <wps:cNvSpPr/>
                        <wps:spPr>
                          <a:xfrm>
                            <a:off x="1703832" y="12192"/>
                            <a:ext cx="164592" cy="61555"/>
                          </a:xfrm>
                          <a:prstGeom prst="rect">
                            <a:avLst/>
                          </a:prstGeom>
                          <a:solidFill>
                            <a:srgbClr val="FFFFFF"/>
                          </a:solidFill>
                        </wps:spPr>
                        <wps:txbx>
                          <w:txbxContent>
                            <w:p w14:paraId="4827E453"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wps:txbx>
                        <wps:bodyPr wrap="square" lIns="0" tIns="0" rIns="0" bIns="0">
                          <a:spAutoFit/>
                        </wps:bodyPr>
                      </wps:wsp>
                      <wps:wsp>
                        <wps:cNvPr id="1728340265" name="Прямоугольник 1728340265"/>
                        <wps:cNvSpPr/>
                        <wps:spPr>
                          <a:xfrm>
                            <a:off x="1978152" y="9144"/>
                            <a:ext cx="173736" cy="61555"/>
                          </a:xfrm>
                          <a:prstGeom prst="rect">
                            <a:avLst/>
                          </a:prstGeom>
                          <a:solidFill>
                            <a:srgbClr val="FFFFFF"/>
                          </a:solidFill>
                        </wps:spPr>
                        <wps:txbx>
                          <w:txbxContent>
                            <w:p w14:paraId="6BCA2057"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wps:txbx>
                        <wps:bodyPr wrap="square" lIns="0" tIns="0" rIns="0" bIns="0">
                          <a:spAutoFit/>
                        </wps:bodyPr>
                      </wps:wsp>
                      <wps:wsp>
                        <wps:cNvPr id="1205471628" name="Прямоугольник 1205471628"/>
                        <wps:cNvSpPr/>
                        <wps:spPr>
                          <a:xfrm>
                            <a:off x="2313432" y="9144"/>
                            <a:ext cx="198120" cy="61555"/>
                          </a:xfrm>
                          <a:prstGeom prst="rect">
                            <a:avLst/>
                          </a:prstGeom>
                          <a:solidFill>
                            <a:srgbClr val="FFFFFF"/>
                          </a:solidFill>
                        </wps:spPr>
                        <wps:txbx>
                          <w:txbxContent>
                            <w:p w14:paraId="0792F244"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2112043001" name="Прямоугольник 2112043001"/>
                        <wps:cNvSpPr/>
                        <wps:spPr>
                          <a:xfrm>
                            <a:off x="2669768" y="0"/>
                            <a:ext cx="189230" cy="58420"/>
                          </a:xfrm>
                          <a:prstGeom prst="rect">
                            <a:avLst/>
                          </a:prstGeom>
                          <a:solidFill>
                            <a:srgbClr val="FFFFFF"/>
                          </a:solidFill>
                        </wps:spPr>
                        <wps:txbx>
                          <w:txbxContent>
                            <w:p w14:paraId="56ED195F"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2022384672" name="Прямоугольник 2022384672"/>
                        <wps:cNvSpPr/>
                        <wps:spPr>
                          <a:xfrm>
                            <a:off x="3037899" y="9120"/>
                            <a:ext cx="218440" cy="58420"/>
                          </a:xfrm>
                          <a:prstGeom prst="rect">
                            <a:avLst/>
                          </a:prstGeom>
                          <a:solidFill>
                            <a:srgbClr val="FFFFFF"/>
                          </a:solidFill>
                        </wps:spPr>
                        <wps:txbx>
                          <w:txbxContent>
                            <w:p w14:paraId="6CF5404E"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844400295" name="Прямоугольник 844400295"/>
                        <wps:cNvSpPr/>
                        <wps:spPr>
                          <a:xfrm>
                            <a:off x="0" y="231435"/>
                            <a:ext cx="956945" cy="146050"/>
                          </a:xfrm>
                          <a:prstGeom prst="rect">
                            <a:avLst/>
                          </a:prstGeom>
                          <a:solidFill>
                            <a:srgbClr val="FFFFFF"/>
                          </a:solidFill>
                        </wps:spPr>
                        <wps:txbx>
                          <w:txbxContent>
                            <w:p w14:paraId="751508FC" w14:textId="77777777" w:rsidR="00862C90" w:rsidRPr="00546EB0" w:rsidRDefault="00862C90" w:rsidP="005E4B70">
                              <w:pPr>
                                <w:rPr>
                                  <w:rFonts w:ascii="Arial" w:hAnsi="Arial" w:cstheme="minorBidi"/>
                                  <w:color w:val="000000" w:themeColor="text1"/>
                                  <w:kern w:val="24"/>
                                  <w:sz w:val="10"/>
                                  <w:szCs w:val="10"/>
                                </w:rPr>
                              </w:pPr>
                              <w:r w:rsidRPr="00546EB0">
                                <w:rPr>
                                  <w:rFonts w:ascii="Arial" w:hAnsi="Arial" w:cstheme="minorBidi"/>
                                  <w:color w:val="000000" w:themeColor="text1"/>
                                  <w:kern w:val="24"/>
                                  <w:sz w:val="10"/>
                                  <w:szCs w:val="10"/>
                                  <w:lang w:val="ru"/>
                                </w:rPr>
                                <w:t>Фрейм команды считывания ведущего устройства</w:t>
                              </w:r>
                            </w:p>
                          </w:txbxContent>
                        </wps:txbx>
                        <wps:bodyPr wrap="square" lIns="0" tIns="0" rIns="0" bIns="0">
                          <a:spAutoFit/>
                        </wps:bodyPr>
                      </wps:wsp>
                      <wps:wsp>
                        <wps:cNvPr id="1266168639" name="Прямоугольник 1266168639"/>
                        <wps:cNvSpPr/>
                        <wps:spPr>
                          <a:xfrm>
                            <a:off x="1075831" y="234480"/>
                            <a:ext cx="499745" cy="116840"/>
                          </a:xfrm>
                          <a:prstGeom prst="rect">
                            <a:avLst/>
                          </a:prstGeom>
                          <a:solidFill>
                            <a:srgbClr val="FFFFFF"/>
                          </a:solidFill>
                        </wps:spPr>
                        <wps:txbx>
                          <w:txbxContent>
                            <w:p w14:paraId="706268CE"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 (заголовок фрейма)</w:t>
                              </w:r>
                            </w:p>
                          </w:txbxContent>
                        </wps:txbx>
                        <wps:bodyPr wrap="square" lIns="0" tIns="0" rIns="0" bIns="0">
                          <a:spAutoFit/>
                        </wps:bodyPr>
                      </wps:wsp>
                      <wps:wsp>
                        <wps:cNvPr id="111903514" name="Прямоугольник 111903514"/>
                        <wps:cNvSpPr/>
                        <wps:spPr>
                          <a:xfrm>
                            <a:off x="1671251" y="185287"/>
                            <a:ext cx="220345" cy="169545"/>
                          </a:xfrm>
                          <a:prstGeom prst="rect">
                            <a:avLst/>
                          </a:prstGeom>
                          <a:solidFill>
                            <a:srgbClr val="FFFFFF"/>
                          </a:solidFill>
                        </wps:spPr>
                        <wps:txbx>
                          <w:txbxContent>
                            <w:p w14:paraId="76413DB0" w14:textId="77777777" w:rsidR="00862C90" w:rsidRPr="00546EB0" w:rsidRDefault="00862C90" w:rsidP="005E4B70">
                              <w:pPr>
                                <w:spacing w:line="232"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целевой станции</w:t>
                              </w:r>
                            </w:p>
                          </w:txbxContent>
                        </wps:txbx>
                        <wps:bodyPr wrap="square" lIns="0" tIns="0" rIns="0" bIns="0">
                          <a:spAutoFit/>
                        </wps:bodyPr>
                      </wps:wsp>
                      <wps:wsp>
                        <wps:cNvPr id="1989771281" name="Прямоугольник 1989771281"/>
                        <wps:cNvSpPr/>
                        <wps:spPr>
                          <a:xfrm>
                            <a:off x="1938325" y="185800"/>
                            <a:ext cx="238125" cy="169545"/>
                          </a:xfrm>
                          <a:prstGeom prst="rect">
                            <a:avLst/>
                          </a:prstGeom>
                          <a:solidFill>
                            <a:srgbClr val="FFFFFF"/>
                          </a:solidFill>
                        </wps:spPr>
                        <wps:txbx>
                          <w:txbxContent>
                            <w:p w14:paraId="56A59E9D" w14:textId="77777777" w:rsidR="00862C90" w:rsidRPr="00546EB0" w:rsidRDefault="00862C90" w:rsidP="005E4B70">
                              <w:pPr>
                                <w:spacing w:line="232"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Команда на чтение 0×03</w:t>
                              </w:r>
                            </w:p>
                          </w:txbxContent>
                        </wps:txbx>
                        <wps:bodyPr wrap="square" lIns="0" tIns="0" rIns="0" bIns="0">
                          <a:spAutoFit/>
                        </wps:bodyPr>
                      </wps:wsp>
                      <wps:wsp>
                        <wps:cNvPr id="2126469361" name="Прямоугольник 2126469361"/>
                        <wps:cNvSpPr/>
                        <wps:spPr>
                          <a:xfrm>
                            <a:off x="2233716" y="188672"/>
                            <a:ext cx="344170" cy="169545"/>
                          </a:xfrm>
                          <a:prstGeom prst="rect">
                            <a:avLst/>
                          </a:prstGeom>
                          <a:solidFill>
                            <a:srgbClr val="FFFFFF"/>
                          </a:solidFill>
                        </wps:spPr>
                        <wps:txbx>
                          <w:txbxContent>
                            <w:p w14:paraId="10D248D4" w14:textId="77777777" w:rsidR="00862C90" w:rsidRPr="00546EB0" w:rsidRDefault="00862C90" w:rsidP="005E4B70">
                              <w:pPr>
                                <w:spacing w:line="232"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кода функции H----L</w:t>
                              </w:r>
                            </w:p>
                          </w:txbxContent>
                        </wps:txbx>
                        <wps:bodyPr wrap="square" lIns="0" tIns="0" rIns="0" bIns="0">
                          <a:spAutoFit/>
                        </wps:bodyPr>
                      </wps:wsp>
                      <wps:wsp>
                        <wps:cNvPr id="184064667" name="Прямоугольник 184064667"/>
                        <wps:cNvSpPr/>
                        <wps:spPr>
                          <a:xfrm>
                            <a:off x="2648434" y="164479"/>
                            <a:ext cx="222250" cy="202565"/>
                          </a:xfrm>
                          <a:prstGeom prst="rect">
                            <a:avLst/>
                          </a:prstGeom>
                          <a:solidFill>
                            <a:srgbClr val="FFFFFF"/>
                          </a:solidFill>
                        </wps:spPr>
                        <wps:txbx>
                          <w:txbxContent>
                            <w:p w14:paraId="43AF8D09" w14:textId="77777777" w:rsidR="00862C90" w:rsidRPr="00546EB0" w:rsidRDefault="00862C90" w:rsidP="005E4B70">
                              <w:pPr>
                                <w:spacing w:line="208"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Номер кода функции (n)</w:t>
                              </w:r>
                            </w:p>
                          </w:txbxContent>
                        </wps:txbx>
                        <wps:bodyPr wrap="square" lIns="0" tIns="0" rIns="0" bIns="0">
                          <a:spAutoFit/>
                        </wps:bodyPr>
                      </wps:wsp>
                      <wps:wsp>
                        <wps:cNvPr id="1171204562" name="Прямоугольник 1171204562"/>
                        <wps:cNvSpPr/>
                        <wps:spPr>
                          <a:xfrm>
                            <a:off x="2928514" y="206931"/>
                            <a:ext cx="375285" cy="175260"/>
                          </a:xfrm>
                          <a:prstGeom prst="rect">
                            <a:avLst/>
                          </a:prstGeom>
                          <a:solidFill>
                            <a:srgbClr val="FFFFFF"/>
                          </a:solidFill>
                        </wps:spPr>
                        <wps:txbx>
                          <w:txbxContent>
                            <w:p w14:paraId="7E38BA26"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Контрольная сумма CRC</w:t>
                              </w:r>
                            </w:p>
                            <w:p w14:paraId="614A4E0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wps:txbx>
                        <wps:bodyPr wrap="square" lIns="0" tIns="0" rIns="0" bIns="0">
                          <a:spAutoFit/>
                        </wps:bodyPr>
                      </wps:wsp>
                      <wps:wsp>
                        <wps:cNvPr id="1224946677" name="Прямоугольник 1224946677"/>
                        <wps:cNvSpPr/>
                        <wps:spPr>
                          <a:xfrm>
                            <a:off x="3400497" y="234264"/>
                            <a:ext cx="166692" cy="116516"/>
                          </a:xfrm>
                          <a:prstGeom prst="rect">
                            <a:avLst/>
                          </a:prstGeom>
                          <a:solidFill>
                            <a:srgbClr val="FFFFFF"/>
                          </a:solidFill>
                        </wps:spPr>
                        <wps:txbx>
                          <w:txbxContent>
                            <w:p w14:paraId="0DB5B9AB" w14:textId="77777777" w:rsidR="00862C90" w:rsidRPr="00546EB0" w:rsidRDefault="00862C90" w:rsidP="00546EB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w:t>
                              </w:r>
                            </w:p>
                          </w:txbxContent>
                        </wps:txbx>
                        <wps:bodyPr wrap="square" lIns="0" tIns="0" rIns="0" bIns="0">
                          <a:noAutofit/>
                        </wps:bodyPr>
                      </wps:wsp>
                      <wps:wsp>
                        <wps:cNvPr id="807066420" name="Прямоугольник 807066420"/>
                        <wps:cNvSpPr/>
                        <wps:spPr>
                          <a:xfrm>
                            <a:off x="1974897" y="490391"/>
                            <a:ext cx="606425" cy="58420"/>
                          </a:xfrm>
                          <a:prstGeom prst="rect">
                            <a:avLst/>
                          </a:prstGeom>
                          <a:solidFill>
                            <a:srgbClr val="FFFFFF"/>
                          </a:solidFill>
                        </wps:spPr>
                        <wps:txbx>
                          <w:txbxContent>
                            <w:p w14:paraId="1C0FADFB"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Расчет проверки CRC</w:t>
                              </w:r>
                            </w:p>
                          </w:txbxContent>
                        </wps:txbx>
                        <wps:bodyPr wrap="square" lIns="0" tIns="0" rIns="0" bIns="0">
                          <a:spAutoFit/>
                        </wps:bodyPr>
                      </wps:wsp>
                    </wpg:wgp>
                  </a:graphicData>
                </a:graphic>
              </wp:inline>
            </w:drawing>
          </mc:Choice>
          <mc:Fallback>
            <w:pict>
              <v:group w14:anchorId="3A49AE39" id="Группа 49" o:spid="_x0000_s1085" style="width:286.1pt;height:43.45pt;mso-position-horizontal-relative:char;mso-position-vertical-relative:line" coordsize="36332,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">
                <v:shape id="Рисунок 404069838" o:spid="_x0000_s1086" type="#_x0000_t75" style="position:absolute;left:9753;top:670;width:26579;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">
                  <v:imagedata r:id="rId67" o:title=""/>
                </v:shape>
                <v:rect id="Прямоугольник 486346346" o:spid="_x0000_s1087" style="position:absolute;left:12127;top:121;width:318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" stroked="f">
                  <v:textbox style="mso-fit-shape-to-text:t" inset="0,0,0,0">
                    <w:txbxContent>
                      <w:p w14:paraId="38DA4FD1"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&gt;3,5 байтов</w:t>
                        </w:r>
                      </w:p>
                    </w:txbxContent>
                  </v:textbox>
                </v:rect>
                <v:rect id="Прямоугольник 384238299" o:spid="_x0000_s1088" style="position:absolute;left:17038;top:121;width:164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" stroked="f">
                  <v:textbox style="mso-fit-shape-to-text:t" inset="0,0,0,0">
                    <w:txbxContent>
                      <w:p w14:paraId="4827E453"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v:textbox>
                </v:rect>
                <v:rect id="Прямоугольник 1728340265" o:spid="_x0000_s1089" style="position:absolute;left:19781;top:91;width:173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" stroked="f">
                  <v:textbox style="mso-fit-shape-to-text:t" inset="0,0,0,0">
                    <w:txbxContent>
                      <w:p w14:paraId="6BCA2057"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v:textbox>
                </v:rect>
                <v:rect id="Прямоугольник 1205471628" o:spid="_x0000_s1090" style="position:absolute;left:23134;top:91;width:1981;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" stroked="f">
                  <v:textbox style="mso-fit-shape-to-text:t" inset="0,0,0,0">
                    <w:txbxContent>
                      <w:p w14:paraId="0792F244"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2112043001" o:spid="_x0000_s1091" style="position:absolute;left:26697;width:189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" stroked="f">
                  <v:textbox style="mso-fit-shape-to-text:t" inset="0,0,0,0">
                    <w:txbxContent>
                      <w:p w14:paraId="56ED195F"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2022384672" o:spid="_x0000_s1092" style="position:absolute;left:30378;top:91;width:218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" stroked="f">
                  <v:textbox style="mso-fit-shape-to-text:t" inset="0,0,0,0">
                    <w:txbxContent>
                      <w:p w14:paraId="6CF5404E"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844400295" o:spid="_x0000_s1093" style="position:absolute;top:2314;width:956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" stroked="f">
                  <v:textbox style="mso-fit-shape-to-text:t" inset="0,0,0,0">
                    <w:txbxContent>
                      <w:p w14:paraId="751508FC" w14:textId="77777777" w:rsidR="00862C90" w:rsidRPr="00546EB0" w:rsidRDefault="00862C90" w:rsidP="005E4B70">
                        <w:pPr>
                          <w:rPr>
                            <w:rFonts w:ascii="Arial" w:hAnsi="Arial" w:cstheme="minorBidi"/>
                            <w:color w:val="000000" w:themeColor="text1"/>
                            <w:kern w:val="24"/>
                            <w:sz w:val="10"/>
                            <w:szCs w:val="10"/>
                          </w:rPr>
                        </w:pPr>
                        <w:r w:rsidRPr="00546EB0">
                          <w:rPr>
                            <w:rFonts w:ascii="Arial" w:hAnsi="Arial" w:cstheme="minorBidi"/>
                            <w:color w:val="000000" w:themeColor="text1"/>
                            <w:kern w:val="24"/>
                            <w:sz w:val="10"/>
                            <w:szCs w:val="10"/>
                            <w:lang w:val="ru"/>
                          </w:rPr>
                          <w:t>Фрейм команды считывания ведущего устройства</w:t>
                        </w:r>
                      </w:p>
                    </w:txbxContent>
                  </v:textbox>
                </v:rect>
                <v:rect id="Прямоугольник 1266168639" o:spid="_x0000_s1094" style="position:absolute;left:10758;top:2344;width:499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" stroked="f">
                  <v:textbox style="mso-fit-shape-to-text:t" inset="0,0,0,0">
                    <w:txbxContent>
                      <w:p w14:paraId="706268CE"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 (заголовок фрейма)</w:t>
                        </w:r>
                      </w:p>
                    </w:txbxContent>
                  </v:textbox>
                </v:rect>
                <v:rect id="Прямоугольник 111903514" o:spid="_x0000_s1095" style="position:absolute;left:16712;top:1852;width:220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" stroked="f">
                  <v:textbox style="mso-fit-shape-to-text:t" inset="0,0,0,0">
                    <w:txbxContent>
                      <w:p w14:paraId="76413DB0" w14:textId="77777777" w:rsidR="00862C90" w:rsidRPr="00546EB0" w:rsidRDefault="00862C90" w:rsidP="005E4B70">
                        <w:pPr>
                          <w:spacing w:line="232"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целевой станции</w:t>
                        </w:r>
                      </w:p>
                    </w:txbxContent>
                  </v:textbox>
                </v:rect>
                <v:rect id="Прямоугольник 1989771281" o:spid="_x0000_s1096" style="position:absolute;left:19383;top:1858;width:238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" stroked="f">
                  <v:textbox style="mso-fit-shape-to-text:t" inset="0,0,0,0">
                    <w:txbxContent>
                      <w:p w14:paraId="56A59E9D" w14:textId="77777777" w:rsidR="00862C90" w:rsidRPr="00546EB0" w:rsidRDefault="00862C90" w:rsidP="005E4B70">
                        <w:pPr>
                          <w:spacing w:line="232"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Команда на чтение 0×03</w:t>
                        </w:r>
                      </w:p>
                    </w:txbxContent>
                  </v:textbox>
                </v:rect>
                <v:rect id="Прямоугольник 2126469361" o:spid="_x0000_s1097" style="position:absolute;left:22337;top:1886;width:344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" stroked="f">
                  <v:textbox style="mso-fit-shape-to-text:t" inset="0,0,0,0">
                    <w:txbxContent>
                      <w:p w14:paraId="10D248D4" w14:textId="77777777" w:rsidR="00862C90" w:rsidRPr="00546EB0" w:rsidRDefault="00862C90" w:rsidP="005E4B70">
                        <w:pPr>
                          <w:spacing w:line="232"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кода функции H----L</w:t>
                        </w:r>
                      </w:p>
                    </w:txbxContent>
                  </v:textbox>
                </v:rect>
                <v:rect id="Прямоугольник 184064667" o:spid="_x0000_s1098" style="position:absolute;left:26484;top:1644;width:222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" stroked="f">
                  <v:textbox style="mso-fit-shape-to-text:t" inset="0,0,0,0">
                    <w:txbxContent>
                      <w:p w14:paraId="43AF8D09" w14:textId="77777777" w:rsidR="00862C90" w:rsidRPr="00546EB0" w:rsidRDefault="00862C90" w:rsidP="005E4B70">
                        <w:pPr>
                          <w:spacing w:line="208" w:lineRule="auto"/>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Номер кода функции (n)</w:t>
                        </w:r>
                      </w:p>
                    </w:txbxContent>
                  </v:textbox>
                </v:rect>
                <v:rect id="Прямоугольник 1171204562" o:spid="_x0000_s1099" style="position:absolute;left:29285;top:2069;width:375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" stroked="f">
                  <v:textbox style="mso-fit-shape-to-text:t" inset="0,0,0,0">
                    <w:txbxContent>
                      <w:p w14:paraId="7E38BA26"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Контрольная сумма CRC</w:t>
                        </w:r>
                      </w:p>
                      <w:p w14:paraId="614A4E0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v:textbox>
                </v:rect>
                <v:rect id="Прямоугольник 1224946677" o:spid="_x0000_s1100" style="position:absolute;left:34004;top:2342;width:1667;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" stroked="f">
                  <v:textbox inset="0,0,0,0">
                    <w:txbxContent>
                      <w:p w14:paraId="0DB5B9AB" w14:textId="77777777" w:rsidR="00862C90" w:rsidRPr="00546EB0" w:rsidRDefault="00862C90" w:rsidP="00546EB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w:t>
                        </w:r>
                      </w:p>
                    </w:txbxContent>
                  </v:textbox>
                </v:rect>
                <v:rect id="Прямоугольник 807066420" o:spid="_x0000_s1101" style="position:absolute;left:19748;top:4903;width:606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" stroked="f">
                  <v:textbox style="mso-fit-shape-to-text:t" inset="0,0,0,0">
                    <w:txbxContent>
                      <w:p w14:paraId="1C0FADFB"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Расчет проверки CRC</w:t>
                        </w:r>
                      </w:p>
                    </w:txbxContent>
                  </v:textbox>
                </v:rect>
                <w10:anchorlock/>
              </v:group>
            </w:pict>
          </mc:Fallback>
        </mc:AlternateContent>
      </w:r>
    </w:p>
    <w:p w14:paraId="71CB8620" w14:textId="77777777" w:rsidR="00776B2B" w:rsidRPr="00DF76CA" w:rsidRDefault="00776B2B" w:rsidP="00776B2B">
      <w:pPr>
        <w:spacing w:after="39" w:line="1" w:lineRule="exact"/>
      </w:pPr>
    </w:p>
    <w:p w14:paraId="27E567C5" w14:textId="77777777" w:rsidR="00776B2B" w:rsidRPr="007A78E6" w:rsidRDefault="007A78E6" w:rsidP="00776B2B">
      <w:pPr>
        <w:pStyle w:val="11"/>
        <w:spacing w:after="40" w:line="259" w:lineRule="auto"/>
        <w:jc w:val="both"/>
        <w:rPr>
          <w:smallCaps w:val="0"/>
          <w:sz w:val="11"/>
          <w:szCs w:val="11"/>
          <w:lang w:val="ru-RU"/>
        </w:rPr>
      </w:pPr>
      <w:r w:rsidRPr="00DF76CA">
        <w:rPr>
          <w:smallCaps w:val="0"/>
          <w:sz w:val="11"/>
          <w:szCs w:val="11"/>
          <w:lang w:val="ru"/>
        </w:rPr>
        <w:t>Теоретически вышестоящий компьютер способен считывать несколько последовательных кодов функций одновременно (а именно n может достигать 12), однако следует соблюдать осторожность во избежание отсечения последнего кода функции в группе, что может привести к неправильному ответу.</w:t>
      </w:r>
    </w:p>
    <w:p w14:paraId="26CACB02" w14:textId="77777777" w:rsidR="00776B2B" w:rsidRPr="00DF76CA" w:rsidRDefault="007A78E6" w:rsidP="00776B2B">
      <w:pPr>
        <w:rPr>
          <w:sz w:val="2"/>
          <w:szCs w:val="2"/>
        </w:rPr>
      </w:pPr>
      <w:r w:rsidRPr="00DF76CA">
        <w:rPr>
          <w:noProof/>
          <w:sz w:val="2"/>
          <w:szCs w:val="2"/>
        </w:rPr>
        <mc:AlternateContent>
          <mc:Choice Requires="wpg">
            <w:drawing>
              <wp:inline distT="0" distB="0" distL="0" distR="0" wp14:anchorId="16460A1E" wp14:editId="1C73C0CF">
                <wp:extent cx="3816096" cy="1210056"/>
                <wp:effectExtent l="0" t="0" r="0" b="9525"/>
                <wp:docPr id="670130623" name="Группа 51"/>
                <wp:cNvGraphicFramePr/>
                <a:graphic xmlns:a="http://schemas.openxmlformats.org/drawingml/2006/main">
                  <a:graphicData uri="http://schemas.microsoft.com/office/word/2010/wordprocessingGroup">
                    <wpg:wgp>
                      <wpg:cNvGrpSpPr/>
                      <wpg:grpSpPr>
                        <a:xfrm>
                          <a:off x="0" y="0"/>
                          <a:ext cx="3816096" cy="1210056"/>
                          <a:chOff x="0" y="0"/>
                          <a:chExt cx="3816096" cy="1210056"/>
                        </a:xfrm>
                      </wpg:grpSpPr>
                      <pic:pic xmlns:pic="http://schemas.openxmlformats.org/drawingml/2006/picture">
                        <pic:nvPicPr>
                          <pic:cNvPr id="1879843800" name="Рисунок 1879843800"/>
                          <pic:cNvPicPr>
                            <a:picLocks noChangeAspect="1"/>
                          </pic:cNvPicPr>
                        </pic:nvPicPr>
                        <pic:blipFill>
                          <a:blip r:embed="rId68"/>
                          <a:stretch>
                            <a:fillRect/>
                          </a:stretch>
                        </pic:blipFill>
                        <pic:spPr>
                          <a:xfrm>
                            <a:off x="1005840" y="694944"/>
                            <a:ext cx="2810256" cy="515112"/>
                          </a:xfrm>
                          <a:prstGeom prst="rect">
                            <a:avLst/>
                          </a:prstGeom>
                        </pic:spPr>
                      </pic:pic>
                      <wpg:grpSp>
                        <wpg:cNvPr id="1803590380" name="Группа 1803590380"/>
                        <wpg:cNvGrpSpPr/>
                        <wpg:grpSpPr>
                          <a:xfrm>
                            <a:off x="277340" y="0"/>
                            <a:ext cx="3499132" cy="546187"/>
                            <a:chOff x="277340" y="0"/>
                            <a:chExt cx="3499132" cy="546187"/>
                          </a:xfrm>
                        </wpg:grpSpPr>
                        <pic:pic xmlns:pic="http://schemas.openxmlformats.org/drawingml/2006/picture">
                          <pic:nvPicPr>
                            <pic:cNvPr id="1009607987" name="Рисунок 1009607987"/>
                            <pic:cNvPicPr>
                              <a:picLocks noChangeAspect="1"/>
                            </pic:cNvPicPr>
                          </pic:nvPicPr>
                          <pic:blipFill>
                            <a:blip r:embed="rId69"/>
                            <a:stretch>
                              <a:fillRect/>
                            </a:stretch>
                          </pic:blipFill>
                          <pic:spPr>
                            <a:xfrm>
                              <a:off x="1161288" y="60960"/>
                              <a:ext cx="2615184" cy="466344"/>
                            </a:xfrm>
                            <a:prstGeom prst="rect">
                              <a:avLst/>
                            </a:prstGeom>
                          </pic:spPr>
                        </pic:pic>
                        <wps:wsp>
                          <wps:cNvPr id="471542617" name="Прямоугольник 471542617"/>
                          <wps:cNvSpPr/>
                          <wps:spPr>
                            <a:xfrm>
                              <a:off x="1383377" y="9135"/>
                              <a:ext cx="328930" cy="58420"/>
                            </a:xfrm>
                            <a:prstGeom prst="rect">
                              <a:avLst/>
                            </a:prstGeom>
                            <a:solidFill>
                              <a:srgbClr val="FFFFFF"/>
                            </a:solidFill>
                          </wps:spPr>
                          <wps:txbx>
                            <w:txbxContent>
                              <w:p w14:paraId="25A2240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&gt;3,5 байтов</w:t>
                                </w:r>
                              </w:p>
                            </w:txbxContent>
                          </wps:txbx>
                          <wps:bodyPr wrap="square" lIns="0" tIns="0" rIns="0" bIns="0">
                            <a:spAutoFit/>
                          </wps:bodyPr>
                        </wps:wsp>
                        <wps:wsp>
                          <wps:cNvPr id="1682006697" name="Прямоугольник 1682006697"/>
                          <wps:cNvSpPr/>
                          <wps:spPr>
                            <a:xfrm>
                              <a:off x="1889760" y="6096"/>
                              <a:ext cx="170688" cy="60960"/>
                            </a:xfrm>
                            <a:prstGeom prst="rect">
                              <a:avLst/>
                            </a:prstGeom>
                            <a:solidFill>
                              <a:srgbClr val="FFFFFF"/>
                            </a:solidFill>
                          </wps:spPr>
                          <wps:txbx>
                            <w:txbxContent>
                              <w:p w14:paraId="35832F84"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wps:txbx>
                          <wps:bodyPr wrap="square" lIns="0" tIns="0" rIns="0" bIns="0">
                            <a:spAutoFit/>
                          </wps:bodyPr>
                        </wps:wsp>
                        <wps:wsp>
                          <wps:cNvPr id="648511367" name="Прямоугольник 648511367"/>
                          <wps:cNvSpPr/>
                          <wps:spPr>
                            <a:xfrm>
                              <a:off x="2161032" y="12192"/>
                              <a:ext cx="161544" cy="61555"/>
                            </a:xfrm>
                            <a:prstGeom prst="rect">
                              <a:avLst/>
                            </a:prstGeom>
                            <a:solidFill>
                              <a:srgbClr val="FFFFFF"/>
                            </a:solidFill>
                          </wps:spPr>
                          <wps:txbx>
                            <w:txbxContent>
                              <w:p w14:paraId="3A9378F5"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wps:txbx>
                          <wps:bodyPr wrap="square" lIns="0" tIns="0" rIns="0" bIns="0">
                            <a:spAutoFit/>
                          </wps:bodyPr>
                        </wps:wsp>
                        <wps:wsp>
                          <wps:cNvPr id="2073802563" name="Прямоугольник 2073802563"/>
                          <wps:cNvSpPr/>
                          <wps:spPr>
                            <a:xfrm>
                              <a:off x="2417064" y="6096"/>
                              <a:ext cx="182880" cy="61555"/>
                            </a:xfrm>
                            <a:prstGeom prst="rect">
                              <a:avLst/>
                            </a:prstGeom>
                            <a:solidFill>
                              <a:srgbClr val="FFFFFF"/>
                            </a:solidFill>
                          </wps:spPr>
                          <wps:txbx>
                            <w:txbxContent>
                              <w:p w14:paraId="3A4956AA"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1775220315" name="Прямоугольник 1775220315"/>
                          <wps:cNvSpPr/>
                          <wps:spPr>
                            <a:xfrm>
                              <a:off x="2736285" y="0"/>
                              <a:ext cx="307340" cy="58420"/>
                            </a:xfrm>
                            <a:prstGeom prst="rect">
                              <a:avLst/>
                            </a:prstGeom>
                            <a:solidFill>
                              <a:srgbClr val="FFFFFF"/>
                            </a:solidFill>
                          </wps:spPr>
                          <wps:txbx>
                            <w:txbxContent>
                              <w:p w14:paraId="36A8D7F8"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(2n) байта</w:t>
                                </w:r>
                              </w:p>
                            </w:txbxContent>
                          </wps:txbx>
                          <wps:bodyPr wrap="square" lIns="0" tIns="0" rIns="0" bIns="0">
                            <a:spAutoFit/>
                          </wps:bodyPr>
                        </wps:wsp>
                        <wps:wsp>
                          <wps:cNvPr id="2096724962" name="Прямоугольник 2096724962"/>
                          <wps:cNvSpPr/>
                          <wps:spPr>
                            <a:xfrm>
                              <a:off x="3209544" y="0"/>
                              <a:ext cx="182880" cy="61555"/>
                            </a:xfrm>
                            <a:prstGeom prst="rect">
                              <a:avLst/>
                            </a:prstGeom>
                            <a:solidFill>
                              <a:srgbClr val="FFFFFF"/>
                            </a:solidFill>
                          </wps:spPr>
                          <wps:txbx>
                            <w:txbxContent>
                              <w:p w14:paraId="5F0EB70D"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1656103348" name="Прямоугольник 1656103348"/>
                          <wps:cNvSpPr/>
                          <wps:spPr>
                            <a:xfrm>
                              <a:off x="277340" y="231575"/>
                              <a:ext cx="883920" cy="146050"/>
                            </a:xfrm>
                            <a:prstGeom prst="rect">
                              <a:avLst/>
                            </a:prstGeom>
                            <a:solidFill>
                              <a:srgbClr val="FFFFFF"/>
                            </a:solidFill>
                          </wps:spPr>
                          <wps:txbx>
                            <w:txbxContent>
                              <w:p w14:paraId="2E3EC546" w14:textId="77777777" w:rsidR="00862C90" w:rsidRPr="00546EB0" w:rsidRDefault="00862C90" w:rsidP="005E4B70">
                                <w:pPr>
                                  <w:rPr>
                                    <w:rFonts w:ascii="Arial" w:hAnsi="Arial" w:cstheme="minorBidi"/>
                                    <w:color w:val="000000" w:themeColor="text1"/>
                                    <w:kern w:val="24"/>
                                    <w:sz w:val="10"/>
                                    <w:szCs w:val="10"/>
                                  </w:rPr>
                                </w:pPr>
                                <w:r w:rsidRPr="00546EB0">
                                  <w:rPr>
                                    <w:rFonts w:ascii="Arial" w:hAnsi="Arial" w:cstheme="minorBidi"/>
                                    <w:color w:val="000000" w:themeColor="text1"/>
                                    <w:kern w:val="24"/>
                                    <w:sz w:val="10"/>
                                    <w:szCs w:val="10"/>
                                    <w:lang w:val="ru"/>
                                  </w:rPr>
                                  <w:t>Ответный фрейм считывания ведомого устройства</w:t>
                                </w:r>
                              </w:p>
                            </w:txbxContent>
                          </wps:txbx>
                          <wps:bodyPr wrap="square" lIns="0" tIns="0" rIns="0" bIns="0">
                            <a:spAutoFit/>
                          </wps:bodyPr>
                        </wps:wsp>
                        <wps:wsp>
                          <wps:cNvPr id="1197980255" name="Прямоугольник 1197980255"/>
                          <wps:cNvSpPr/>
                          <wps:spPr>
                            <a:xfrm>
                              <a:off x="1267841" y="234622"/>
                              <a:ext cx="493395" cy="116840"/>
                            </a:xfrm>
                            <a:prstGeom prst="rect">
                              <a:avLst/>
                            </a:prstGeom>
                            <a:solidFill>
                              <a:srgbClr val="FFFFFF"/>
                            </a:solidFill>
                          </wps:spPr>
                          <wps:txbx>
                            <w:txbxContent>
                              <w:p w14:paraId="095E05F4"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 (заголовок фрейма)</w:t>
                                </w:r>
                              </w:p>
                            </w:txbxContent>
                          </wps:txbx>
                          <wps:bodyPr wrap="square" lIns="0" tIns="0" rIns="0" bIns="0">
                            <a:spAutoFit/>
                          </wps:bodyPr>
                        </wps:wsp>
                        <wps:wsp>
                          <wps:cNvPr id="1794422776" name="Прямоугольник 1794422776"/>
                          <wps:cNvSpPr/>
                          <wps:spPr>
                            <a:xfrm>
                              <a:off x="1862142" y="173681"/>
                              <a:ext cx="203835" cy="175260"/>
                            </a:xfrm>
                            <a:prstGeom prst="rect">
                              <a:avLst/>
                            </a:prstGeom>
                            <a:solidFill>
                              <a:srgbClr val="FFFFFF"/>
                            </a:solidFill>
                          </wps:spPr>
                          <wps:txbx>
                            <w:txbxContent>
                              <w:p w14:paraId="494D4BB2"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целевой станции</w:t>
                                </w:r>
                              </w:p>
                            </w:txbxContent>
                          </wps:txbx>
                          <wps:bodyPr wrap="square" lIns="0" tIns="0" rIns="0" bIns="0">
                            <a:spAutoFit/>
                          </wps:bodyPr>
                        </wps:wsp>
                        <wps:wsp>
                          <wps:cNvPr id="2075443975" name="Прямоугольник 2075443975"/>
                          <wps:cNvSpPr/>
                          <wps:spPr>
                            <a:xfrm>
                              <a:off x="2121196" y="173681"/>
                              <a:ext cx="238125" cy="175260"/>
                            </a:xfrm>
                            <a:prstGeom prst="rect">
                              <a:avLst/>
                            </a:prstGeom>
                            <a:solidFill>
                              <a:srgbClr val="FFFFFF"/>
                            </a:solidFill>
                          </wps:spPr>
                          <wps:txbx>
                            <w:txbxContent>
                              <w:p w14:paraId="67A2CC3A"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Команда на чтение 0×03</w:t>
                                </w:r>
                              </w:p>
                            </w:txbxContent>
                          </wps:txbx>
                          <wps:bodyPr wrap="square" lIns="0" tIns="0" rIns="0" bIns="0">
                            <a:spAutoFit/>
                          </wps:bodyPr>
                        </wps:wsp>
                        <wps:wsp>
                          <wps:cNvPr id="153616701" name="Прямоугольник 153616701"/>
                          <wps:cNvSpPr/>
                          <wps:spPr>
                            <a:xfrm>
                              <a:off x="2387298" y="182590"/>
                              <a:ext cx="241300" cy="144780"/>
                            </a:xfrm>
                            <a:prstGeom prst="rect">
                              <a:avLst/>
                            </a:prstGeom>
                            <a:solidFill>
                              <a:srgbClr val="FFFFFF"/>
                            </a:solidFill>
                          </wps:spPr>
                          <wps:txbx>
                            <w:txbxContent>
                              <w:p w14:paraId="68EFBEAD" w14:textId="77777777" w:rsidR="00862C90" w:rsidRPr="003F4D30" w:rsidRDefault="00862C90" w:rsidP="005E4B70">
                                <w:pPr>
                                  <w:spacing w:line="264" w:lineRule="auto"/>
                                  <w:jc w:val="center"/>
                                  <w:rPr>
                                    <w:rFonts w:ascii="Arial" w:hAnsi="Arial" w:cstheme="minorBidi"/>
                                    <w:color w:val="000000" w:themeColor="text1"/>
                                    <w:kern w:val="24"/>
                                    <w:sz w:val="6"/>
                                    <w:szCs w:val="6"/>
                                  </w:rPr>
                                </w:pPr>
                                <w:r w:rsidRPr="003F4D30">
                                  <w:rPr>
                                    <w:rFonts w:ascii="Arial" w:hAnsi="Arial" w:cstheme="minorBidi"/>
                                    <w:color w:val="000000" w:themeColor="text1"/>
                                    <w:kern w:val="24"/>
                                    <w:sz w:val="6"/>
                                    <w:szCs w:val="6"/>
                                    <w:lang w:val="ru"/>
                                  </w:rPr>
                                  <w:t>Количество байтов данных</w:t>
                                </w:r>
                              </w:p>
                            </w:txbxContent>
                          </wps:txbx>
                          <wps:bodyPr wrap="square" lIns="0" tIns="0" rIns="0" bIns="0">
                            <a:spAutoFit/>
                          </wps:bodyPr>
                        </wps:wsp>
                        <wps:wsp>
                          <wps:cNvPr id="324051482" name="Прямоугольник 324051482"/>
                          <wps:cNvSpPr/>
                          <wps:spPr>
                            <a:xfrm>
                              <a:off x="2681704" y="176672"/>
                              <a:ext cx="362585" cy="116840"/>
                            </a:xfrm>
                            <a:prstGeom prst="rect">
                              <a:avLst/>
                            </a:prstGeom>
                            <a:solidFill>
                              <a:srgbClr val="FFFFFF"/>
                            </a:solidFill>
                          </wps:spPr>
                          <wps:txbx>
                            <w:txbxContent>
                              <w:p w14:paraId="60FAB866"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Параметр кода функции H----L</w:t>
                                </w:r>
                              </w:p>
                            </w:txbxContent>
                          </wps:txbx>
                          <wps:bodyPr wrap="square" lIns="0" tIns="0" rIns="0" bIns="0">
                            <a:spAutoFit/>
                          </wps:bodyPr>
                        </wps:wsp>
                        <wps:wsp>
                          <wps:cNvPr id="743812986" name="Прямоугольник 743812986"/>
                          <wps:cNvSpPr/>
                          <wps:spPr>
                            <a:xfrm>
                              <a:off x="3102244" y="210180"/>
                              <a:ext cx="389890" cy="175260"/>
                            </a:xfrm>
                            <a:prstGeom prst="rect">
                              <a:avLst/>
                            </a:prstGeom>
                            <a:solidFill>
                              <a:srgbClr val="FFFFFF"/>
                            </a:solidFill>
                          </wps:spPr>
                          <wps:txbx>
                            <w:txbxContent>
                              <w:p w14:paraId="2A481C4B"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Контрольная сумма CRC</w:t>
                                </w:r>
                              </w:p>
                              <w:p w14:paraId="2B7232E7"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wps:txbx>
                          <wps:bodyPr wrap="square" lIns="0" tIns="0" rIns="0" bIns="0">
                            <a:spAutoFit/>
                          </wps:bodyPr>
                        </wps:wsp>
                        <wps:wsp>
                          <wps:cNvPr id="1199812094" name="Прямоугольник 1199812094"/>
                          <wps:cNvSpPr/>
                          <wps:spPr>
                            <a:xfrm>
                              <a:off x="3587138" y="237669"/>
                              <a:ext cx="109855" cy="116840"/>
                            </a:xfrm>
                            <a:prstGeom prst="rect">
                              <a:avLst/>
                            </a:prstGeom>
                            <a:solidFill>
                              <a:srgbClr val="FFFFFF"/>
                            </a:solidFill>
                          </wps:spPr>
                          <wps:txbx>
                            <w:txbxContent>
                              <w:p w14:paraId="3E131EC4"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w:t>
                                </w:r>
                              </w:p>
                            </w:txbxContent>
                          </wps:txbx>
                          <wps:bodyPr wrap="square" lIns="0" tIns="0" rIns="0" bIns="0">
                            <a:spAutoFit/>
                          </wps:bodyPr>
                        </wps:wsp>
                        <wps:wsp>
                          <wps:cNvPr id="318386994" name="Прямоугольник 318386994"/>
                          <wps:cNvSpPr/>
                          <wps:spPr>
                            <a:xfrm>
                              <a:off x="2075688" y="484632"/>
                              <a:ext cx="691896" cy="61555"/>
                            </a:xfrm>
                            <a:prstGeom prst="rect">
                              <a:avLst/>
                            </a:prstGeom>
                            <a:solidFill>
                              <a:srgbClr val="FFFFFF"/>
                            </a:solidFill>
                          </wps:spPr>
                          <wps:txbx>
                            <w:txbxContent>
                              <w:p w14:paraId="77A535F4"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Расчет проверки CRC</w:t>
                                </w:r>
                              </w:p>
                            </w:txbxContent>
                          </wps:txbx>
                          <wps:bodyPr wrap="square" lIns="0" tIns="0" rIns="0" bIns="0">
                            <a:spAutoFit/>
                          </wps:bodyPr>
                        </wps:wsp>
                      </wpg:grpSp>
                      <wps:wsp>
                        <wps:cNvPr id="61836096" name="Прямоугольник 61836096"/>
                        <wps:cNvSpPr/>
                        <wps:spPr>
                          <a:xfrm>
                            <a:off x="0" y="859265"/>
                            <a:ext cx="981075" cy="146050"/>
                          </a:xfrm>
                          <a:prstGeom prst="rect">
                            <a:avLst/>
                          </a:prstGeom>
                          <a:solidFill>
                            <a:srgbClr val="FFFFFF"/>
                          </a:solidFill>
                        </wps:spPr>
                        <wps:txbx>
                          <w:txbxContent>
                            <w:p w14:paraId="496C33FA" w14:textId="77777777" w:rsidR="00862C90" w:rsidRPr="00546EB0" w:rsidRDefault="00862C90" w:rsidP="005E4B70">
                              <w:pPr>
                                <w:jc w:val="right"/>
                                <w:rPr>
                                  <w:rFonts w:ascii="Arial" w:hAnsi="Arial" w:cstheme="minorBidi"/>
                                  <w:color w:val="000000" w:themeColor="text1"/>
                                  <w:kern w:val="24"/>
                                  <w:sz w:val="10"/>
                                  <w:szCs w:val="10"/>
                                </w:rPr>
                              </w:pPr>
                              <w:r w:rsidRPr="00546EB0">
                                <w:rPr>
                                  <w:rFonts w:ascii="Arial" w:hAnsi="Arial" w:cstheme="minorBidi"/>
                                  <w:color w:val="000000" w:themeColor="text1"/>
                                  <w:kern w:val="24"/>
                                  <w:sz w:val="10"/>
                                  <w:szCs w:val="10"/>
                                  <w:lang w:val="ru"/>
                                </w:rPr>
                                <w:t>Фрейм команды записи ведущего устройства</w:t>
                              </w:r>
                            </w:p>
                          </w:txbxContent>
                        </wps:txbx>
                        <wps:bodyPr wrap="square" lIns="0" tIns="0" rIns="0" bIns="0">
                          <a:spAutoFit/>
                        </wps:bodyPr>
                      </wps:wsp>
                      <wps:wsp>
                        <wps:cNvPr id="1898549470" name="Прямоугольник 1898549470"/>
                        <wps:cNvSpPr/>
                        <wps:spPr>
                          <a:xfrm>
                            <a:off x="1221882" y="633385"/>
                            <a:ext cx="340360" cy="58420"/>
                          </a:xfrm>
                          <a:prstGeom prst="rect">
                            <a:avLst/>
                          </a:prstGeom>
                          <a:solidFill>
                            <a:srgbClr val="FFFFFF"/>
                          </a:solidFill>
                        </wps:spPr>
                        <wps:txbx>
                          <w:txbxContent>
                            <w:p w14:paraId="09585B07"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&gt;3,5 байтов</w:t>
                              </w:r>
                            </w:p>
                          </w:txbxContent>
                        </wps:txbx>
                        <wps:bodyPr wrap="square" lIns="0" tIns="0" rIns="0" bIns="0">
                          <a:spAutoFit/>
                        </wps:bodyPr>
                      </wps:wsp>
                      <wps:wsp>
                        <wps:cNvPr id="503875683" name="Прямоугольник 503875683"/>
                        <wps:cNvSpPr/>
                        <wps:spPr>
                          <a:xfrm>
                            <a:off x="1712976" y="627888"/>
                            <a:ext cx="179832" cy="61555"/>
                          </a:xfrm>
                          <a:prstGeom prst="rect">
                            <a:avLst/>
                          </a:prstGeom>
                          <a:solidFill>
                            <a:srgbClr val="FFFFFF"/>
                          </a:solidFill>
                        </wps:spPr>
                        <wps:txbx>
                          <w:txbxContent>
                            <w:p w14:paraId="6EF2B1CE"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wps:txbx>
                        <wps:bodyPr wrap="square" lIns="0" tIns="0" rIns="0" bIns="0">
                          <a:spAutoFit/>
                        </wps:bodyPr>
                      </wps:wsp>
                      <wps:wsp>
                        <wps:cNvPr id="433299274" name="Прямоугольник 433299274"/>
                        <wps:cNvSpPr/>
                        <wps:spPr>
                          <a:xfrm>
                            <a:off x="1981002" y="627690"/>
                            <a:ext cx="191770" cy="58420"/>
                          </a:xfrm>
                          <a:prstGeom prst="rect">
                            <a:avLst/>
                          </a:prstGeom>
                          <a:solidFill>
                            <a:srgbClr val="FFFFFF"/>
                          </a:solidFill>
                        </wps:spPr>
                        <wps:txbx>
                          <w:txbxContent>
                            <w:p w14:paraId="559FE9F6"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wps:txbx>
                        <wps:bodyPr wrap="square" lIns="0" tIns="0" rIns="0" bIns="0">
                          <a:spAutoFit/>
                        </wps:bodyPr>
                      </wps:wsp>
                      <wps:wsp>
                        <wps:cNvPr id="257366248" name="Прямоугольник 257366248"/>
                        <wps:cNvSpPr/>
                        <wps:spPr>
                          <a:xfrm>
                            <a:off x="2309691" y="633385"/>
                            <a:ext cx="243205" cy="58420"/>
                          </a:xfrm>
                          <a:prstGeom prst="rect">
                            <a:avLst/>
                          </a:prstGeom>
                          <a:solidFill>
                            <a:srgbClr val="FFFFFF"/>
                          </a:solidFill>
                        </wps:spPr>
                        <wps:txbx>
                          <w:txbxContent>
                            <w:p w14:paraId="007C10ED"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337159185" name="Прямоугольник 337159185"/>
                        <wps:cNvSpPr/>
                        <wps:spPr>
                          <a:xfrm>
                            <a:off x="2779776" y="633984"/>
                            <a:ext cx="179832" cy="61555"/>
                          </a:xfrm>
                          <a:prstGeom prst="rect">
                            <a:avLst/>
                          </a:prstGeom>
                          <a:solidFill>
                            <a:srgbClr val="FFFFFF"/>
                          </a:solidFill>
                        </wps:spPr>
                        <wps:txbx>
                          <w:txbxContent>
                            <w:p w14:paraId="0D70DF6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895531926" name="Прямоугольник 895531926"/>
                        <wps:cNvSpPr/>
                        <wps:spPr>
                          <a:xfrm>
                            <a:off x="3206496" y="630936"/>
                            <a:ext cx="182880" cy="60960"/>
                          </a:xfrm>
                          <a:prstGeom prst="rect">
                            <a:avLst/>
                          </a:prstGeom>
                          <a:solidFill>
                            <a:srgbClr val="FFFFFF"/>
                          </a:solidFill>
                        </wps:spPr>
                        <wps:txbx>
                          <w:txbxContent>
                            <w:p w14:paraId="03DFBCE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wps:txbx>
                        <wps:bodyPr wrap="square" lIns="0" tIns="0" rIns="0" bIns="0">
                          <a:spAutoFit/>
                        </wps:bodyPr>
                      </wps:wsp>
                      <wps:wsp>
                        <wps:cNvPr id="1169932457" name="Прямоугольник 1169932457"/>
                        <wps:cNvSpPr/>
                        <wps:spPr>
                          <a:xfrm>
                            <a:off x="1115457" y="865359"/>
                            <a:ext cx="469265" cy="116840"/>
                          </a:xfrm>
                          <a:prstGeom prst="rect">
                            <a:avLst/>
                          </a:prstGeom>
                          <a:solidFill>
                            <a:srgbClr val="FFFFFF"/>
                          </a:solidFill>
                        </wps:spPr>
                        <wps:txbx>
                          <w:txbxContent>
                            <w:p w14:paraId="1C78FBEB"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 (заголовок фрейма)</w:t>
                              </w:r>
                            </w:p>
                          </w:txbxContent>
                        </wps:txbx>
                        <wps:bodyPr wrap="square" lIns="0" tIns="0" rIns="0" bIns="0">
                          <a:spAutoFit/>
                        </wps:bodyPr>
                      </wps:wsp>
                      <wps:wsp>
                        <wps:cNvPr id="1156828374" name="Прямоугольник 1156828374"/>
                        <wps:cNvSpPr/>
                        <wps:spPr>
                          <a:xfrm>
                            <a:off x="1700103" y="800616"/>
                            <a:ext cx="229235" cy="175260"/>
                          </a:xfrm>
                          <a:prstGeom prst="rect">
                            <a:avLst/>
                          </a:prstGeom>
                          <a:solidFill>
                            <a:srgbClr val="FFFFFF"/>
                          </a:solidFill>
                        </wps:spPr>
                        <wps:txbx>
                          <w:txbxContent>
                            <w:p w14:paraId="0BF070BD"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целевой станции</w:t>
                              </w:r>
                            </w:p>
                          </w:txbxContent>
                        </wps:txbx>
                        <wps:bodyPr wrap="square" lIns="0" tIns="0" rIns="0" bIns="0">
                          <a:spAutoFit/>
                        </wps:bodyPr>
                      </wps:wsp>
                      <wps:wsp>
                        <wps:cNvPr id="150168947" name="Прямоугольник 150168947"/>
                        <wps:cNvSpPr/>
                        <wps:spPr>
                          <a:xfrm>
                            <a:off x="1950525" y="798325"/>
                            <a:ext cx="240665" cy="175260"/>
                          </a:xfrm>
                          <a:prstGeom prst="rect">
                            <a:avLst/>
                          </a:prstGeom>
                          <a:solidFill>
                            <a:srgbClr val="FFFFFF"/>
                          </a:solidFill>
                        </wps:spPr>
                        <wps:txbx>
                          <w:txbxContent>
                            <w:p w14:paraId="00E81ED1"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Команда на чтение 0×06</w:t>
                              </w:r>
                            </w:p>
                          </w:txbxContent>
                        </wps:txbx>
                        <wps:bodyPr wrap="square" lIns="0" tIns="0" rIns="0" bIns="0">
                          <a:spAutoFit/>
                        </wps:bodyPr>
                      </wps:wsp>
                      <wps:wsp>
                        <wps:cNvPr id="947504004" name="Прямоугольник 947504004"/>
                        <wps:cNvSpPr/>
                        <wps:spPr>
                          <a:xfrm>
                            <a:off x="2249199" y="801372"/>
                            <a:ext cx="341630" cy="175260"/>
                          </a:xfrm>
                          <a:prstGeom prst="rect">
                            <a:avLst/>
                          </a:prstGeom>
                          <a:solidFill>
                            <a:srgbClr val="FFFFFF"/>
                          </a:solidFill>
                        </wps:spPr>
                        <wps:txbx>
                          <w:txbxContent>
                            <w:p w14:paraId="771E5888"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кода функции</w:t>
                              </w:r>
                            </w:p>
                            <w:p w14:paraId="623749DF"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wps:txbx>
                        <wps:bodyPr wrap="square" lIns="0" tIns="0" rIns="0" bIns="0">
                          <a:spAutoFit/>
                        </wps:bodyPr>
                      </wps:wsp>
                      <wps:wsp>
                        <wps:cNvPr id="505893311" name="Прямоугольник 505893311"/>
                        <wps:cNvSpPr/>
                        <wps:spPr>
                          <a:xfrm>
                            <a:off x="2678658" y="801120"/>
                            <a:ext cx="374650" cy="116840"/>
                          </a:xfrm>
                          <a:prstGeom prst="rect">
                            <a:avLst/>
                          </a:prstGeom>
                          <a:solidFill>
                            <a:srgbClr val="FFFFFF"/>
                          </a:solidFill>
                        </wps:spPr>
                        <wps:txbx>
                          <w:txbxContent>
                            <w:p w14:paraId="42161731"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Параметр кода функции H----L</w:t>
                              </w:r>
                            </w:p>
                          </w:txbxContent>
                        </wps:txbx>
                        <wps:bodyPr wrap="square" lIns="0" tIns="0" rIns="0" bIns="0">
                          <a:spAutoFit/>
                        </wps:bodyPr>
                      </wps:wsp>
                      <wps:wsp>
                        <wps:cNvPr id="519946079" name="Прямоугольник 519946079"/>
                        <wps:cNvSpPr/>
                        <wps:spPr>
                          <a:xfrm>
                            <a:off x="3114434" y="825488"/>
                            <a:ext cx="368935" cy="175260"/>
                          </a:xfrm>
                          <a:prstGeom prst="rect">
                            <a:avLst/>
                          </a:prstGeom>
                          <a:solidFill>
                            <a:srgbClr val="FFFFFF"/>
                          </a:solidFill>
                        </wps:spPr>
                        <wps:txbx>
                          <w:txbxContent>
                            <w:p w14:paraId="496DDFC5"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Контрольная сумма CRC</w:t>
                              </w:r>
                            </w:p>
                            <w:p w14:paraId="172E6F72" w14:textId="77777777" w:rsidR="00862C90" w:rsidRPr="00546EB0" w:rsidRDefault="00862C90" w:rsidP="005E4B70">
                              <w:pPr>
                                <w:ind w:firstLine="144"/>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wps:txbx>
                        <wps:bodyPr wrap="square" lIns="0" tIns="0" rIns="0" bIns="0">
                          <a:spAutoFit/>
                        </wps:bodyPr>
                      </wps:wsp>
                      <wps:wsp>
                        <wps:cNvPr id="1282162367" name="Прямоугольник 1282162367"/>
                        <wps:cNvSpPr/>
                        <wps:spPr>
                          <a:xfrm>
                            <a:off x="3574947" y="859265"/>
                            <a:ext cx="125095" cy="116840"/>
                          </a:xfrm>
                          <a:prstGeom prst="rect">
                            <a:avLst/>
                          </a:prstGeom>
                          <a:solidFill>
                            <a:srgbClr val="FFFFFF"/>
                          </a:solidFill>
                        </wps:spPr>
                        <wps:txbx>
                          <w:txbxContent>
                            <w:p w14:paraId="2F5A9182"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w:t>
                              </w:r>
                            </w:p>
                          </w:txbxContent>
                        </wps:txbx>
                        <wps:bodyPr wrap="square" lIns="0" tIns="0" rIns="0" bIns="0">
                          <a:spAutoFit/>
                        </wps:bodyPr>
                      </wps:wsp>
                      <wps:wsp>
                        <wps:cNvPr id="89415169" name="Прямоугольник 89415169"/>
                        <wps:cNvSpPr/>
                        <wps:spPr>
                          <a:xfrm>
                            <a:off x="2051304" y="1115568"/>
                            <a:ext cx="704088" cy="61555"/>
                          </a:xfrm>
                          <a:prstGeom prst="rect">
                            <a:avLst/>
                          </a:prstGeom>
                          <a:solidFill>
                            <a:srgbClr val="FFFFFF"/>
                          </a:solidFill>
                        </wps:spPr>
                        <wps:txbx>
                          <w:txbxContent>
                            <w:p w14:paraId="791FBFAD"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Расчет проверки CRC</w:t>
                              </w:r>
                            </w:p>
                          </w:txbxContent>
                        </wps:txbx>
                        <wps:bodyPr wrap="square" lIns="0" tIns="0" rIns="0" bIns="0">
                          <a:spAutoFit/>
                        </wps:bodyPr>
                      </wps:wsp>
                    </wpg:wgp>
                  </a:graphicData>
                </a:graphic>
              </wp:inline>
            </w:drawing>
          </mc:Choice>
          <mc:Fallback>
            <w:pict>
              <v:group w14:anchorId="16460A1E" id="Группа 51" o:spid="_x0000_s1102" style="width:300.5pt;height:95.3pt;mso-position-horizontal-relative:char;mso-position-vertical-relative:line" coordsize="38160,1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KAAAAAAAAACEAWnyc+0I5AABCOQAAFQAAAGRycy9tZWRpYS9pbWFnZTIuanBlZ//Y&#10;/+AAEEpGSUYAAQEBASwBLAAA/9sAQwAGBAUGBQQGBgUGBwcGCAoQCgoJCQoUDg8MEBcUGBgXFBYW&#10;Gh0lHxobIxwWFiAsICMmJykqKRkfLTAtKDAlKCko/9sAQwEHBwcKCAoTCgoTKBoWGigoKCgoKCgo&#10;KCgoKCgoKCgoKCgoKCgoKCgoKCgoKCgoKCgoKCgoKCgoKCgoKCgoKCgo/8AAEQgAmQN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">
                <v:shape id="Рисунок 1879843800" o:spid="_x0000_s1103" type="#_x0000_t75" style="position:absolute;left:10058;top:6949;width:28102;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">
                  <v:imagedata r:id="rId70" o:title=""/>
                </v:shape>
                <v:group id="Группа 1803590380" o:spid="_x0000_s1104" style="position:absolute;left:2773;width:34991;height:5461" coordorigin="2773" coordsize="3499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">
                  <v:shape id="Рисунок 1009607987" o:spid="_x0000_s1105" type="#_x0000_t75" style="position:absolute;left:11612;top:609;width:26152;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">
                    <v:imagedata r:id="rId71" o:title=""/>
                  </v:shape>
                  <v:rect id="Прямоугольник 471542617" o:spid="_x0000_s1106" style="position:absolute;left:13833;top:91;width:329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" stroked="f">
                    <v:textbox style="mso-fit-shape-to-text:t" inset="0,0,0,0">
                      <w:txbxContent>
                        <w:p w14:paraId="25A2240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&gt;3,5 байтов</w:t>
                          </w:r>
                        </w:p>
                      </w:txbxContent>
                    </v:textbox>
                  </v:rect>
                  <v:rect id="Прямоугольник 1682006697" o:spid="_x0000_s1107" style="position:absolute;left:18897;top:60;width:1707;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" stroked="f">
                    <v:textbox style="mso-fit-shape-to-text:t" inset="0,0,0,0">
                      <w:txbxContent>
                        <w:p w14:paraId="35832F84"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v:textbox>
                  </v:rect>
                  <v:rect id="Прямоугольник 648511367" o:spid="_x0000_s1108" style="position:absolute;left:21610;top:121;width:1615;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" stroked="f">
                    <v:textbox style="mso-fit-shape-to-text:t" inset="0,0,0,0">
                      <w:txbxContent>
                        <w:p w14:paraId="3A9378F5"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v:textbox>
                  </v:rect>
                  <v:rect id="Прямоугольник 2073802563" o:spid="_x0000_s1109" style="position:absolute;left:24170;top:60;width:182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" stroked="f">
                    <v:textbox style="mso-fit-shape-to-text:t" inset="0,0,0,0">
                      <w:txbxContent>
                        <w:p w14:paraId="3A4956AA"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1775220315" o:spid="_x0000_s1110" style="position:absolute;left:27362;width:307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" stroked="f">
                    <v:textbox style="mso-fit-shape-to-text:t" inset="0,0,0,0">
                      <w:txbxContent>
                        <w:p w14:paraId="36A8D7F8"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(2n) байта</w:t>
                          </w:r>
                        </w:p>
                      </w:txbxContent>
                    </v:textbox>
                  </v:rect>
                  <v:rect id="Прямоугольник 2096724962" o:spid="_x0000_s1111" style="position:absolute;left:32095;width:182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" stroked="f">
                    <v:textbox style="mso-fit-shape-to-text:t" inset="0,0,0,0">
                      <w:txbxContent>
                        <w:p w14:paraId="5F0EB70D"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1656103348" o:spid="_x0000_s1112" style="position:absolute;left:2773;top:2315;width:883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" stroked="f">
                    <v:textbox style="mso-fit-shape-to-text:t" inset="0,0,0,0">
                      <w:txbxContent>
                        <w:p w14:paraId="2E3EC546" w14:textId="77777777" w:rsidR="00862C90" w:rsidRPr="00546EB0" w:rsidRDefault="00862C90" w:rsidP="005E4B70">
                          <w:pPr>
                            <w:rPr>
                              <w:rFonts w:ascii="Arial" w:hAnsi="Arial" w:cstheme="minorBidi"/>
                              <w:color w:val="000000" w:themeColor="text1"/>
                              <w:kern w:val="24"/>
                              <w:sz w:val="10"/>
                              <w:szCs w:val="10"/>
                            </w:rPr>
                          </w:pPr>
                          <w:r w:rsidRPr="00546EB0">
                            <w:rPr>
                              <w:rFonts w:ascii="Arial" w:hAnsi="Arial" w:cstheme="minorBidi"/>
                              <w:color w:val="000000" w:themeColor="text1"/>
                              <w:kern w:val="24"/>
                              <w:sz w:val="10"/>
                              <w:szCs w:val="10"/>
                              <w:lang w:val="ru"/>
                            </w:rPr>
                            <w:t>Ответный фрейм считывания ведомого устройства</w:t>
                          </w:r>
                        </w:p>
                      </w:txbxContent>
                    </v:textbox>
                  </v:rect>
                  <v:rect id="Прямоугольник 1197980255" o:spid="_x0000_s1113" style="position:absolute;left:12678;top:2346;width:493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" stroked="f">
                    <v:textbox style="mso-fit-shape-to-text:t" inset="0,0,0,0">
                      <w:txbxContent>
                        <w:p w14:paraId="095E05F4"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 (заголовок фрейма)</w:t>
                          </w:r>
                        </w:p>
                      </w:txbxContent>
                    </v:textbox>
                  </v:rect>
                  <v:rect id="Прямоугольник 1794422776" o:spid="_x0000_s1114" style="position:absolute;left:18621;top:1736;width:203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" stroked="f">
                    <v:textbox style="mso-fit-shape-to-text:t" inset="0,0,0,0">
                      <w:txbxContent>
                        <w:p w14:paraId="494D4BB2"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целевой станции</w:t>
                          </w:r>
                        </w:p>
                      </w:txbxContent>
                    </v:textbox>
                  </v:rect>
                  <v:rect id="Прямоугольник 2075443975" o:spid="_x0000_s1115" style="position:absolute;left:21211;top:1736;width:238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" stroked="f">
                    <v:textbox style="mso-fit-shape-to-text:t" inset="0,0,0,0">
                      <w:txbxContent>
                        <w:p w14:paraId="67A2CC3A"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Команда на чтение 0×03</w:t>
                          </w:r>
                        </w:p>
                      </w:txbxContent>
                    </v:textbox>
                  </v:rect>
                  <v:rect id="Прямоугольник 153616701" o:spid="_x0000_s1116" style="position:absolute;left:23872;top:1825;width:241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" stroked="f">
                    <v:textbox style="mso-fit-shape-to-text:t" inset="0,0,0,0">
                      <w:txbxContent>
                        <w:p w14:paraId="68EFBEAD" w14:textId="77777777" w:rsidR="00862C90" w:rsidRPr="003F4D30" w:rsidRDefault="00862C90" w:rsidP="005E4B70">
                          <w:pPr>
                            <w:spacing w:line="264" w:lineRule="auto"/>
                            <w:jc w:val="center"/>
                            <w:rPr>
                              <w:rFonts w:ascii="Arial" w:hAnsi="Arial" w:cstheme="minorBidi"/>
                              <w:color w:val="000000" w:themeColor="text1"/>
                              <w:kern w:val="24"/>
                              <w:sz w:val="6"/>
                              <w:szCs w:val="6"/>
                            </w:rPr>
                          </w:pPr>
                          <w:r w:rsidRPr="003F4D30">
                            <w:rPr>
                              <w:rFonts w:ascii="Arial" w:hAnsi="Arial" w:cstheme="minorBidi"/>
                              <w:color w:val="000000" w:themeColor="text1"/>
                              <w:kern w:val="24"/>
                              <w:sz w:val="6"/>
                              <w:szCs w:val="6"/>
                              <w:lang w:val="ru"/>
                            </w:rPr>
                            <w:t>Количество байтов данных</w:t>
                          </w:r>
                        </w:p>
                      </w:txbxContent>
                    </v:textbox>
                  </v:rect>
                  <v:rect id="Прямоугольник 324051482" o:spid="_x0000_s1117" style="position:absolute;left:26817;top:1766;width:362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" stroked="f">
                    <v:textbox style="mso-fit-shape-to-text:t" inset="0,0,0,0">
                      <w:txbxContent>
                        <w:p w14:paraId="60FAB866"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Параметр кода функции H----L</w:t>
                          </w:r>
                        </w:p>
                      </w:txbxContent>
                    </v:textbox>
                  </v:rect>
                  <v:rect id="Прямоугольник 743812986" o:spid="_x0000_s1118" style="position:absolute;left:31022;top:2101;width:389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" stroked="f">
                    <v:textbox style="mso-fit-shape-to-text:t" inset="0,0,0,0">
                      <w:txbxContent>
                        <w:p w14:paraId="2A481C4B"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Контрольная сумма CRC</w:t>
                          </w:r>
                        </w:p>
                        <w:p w14:paraId="2B7232E7"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v:textbox>
                  </v:rect>
                  <v:rect id="Прямоугольник 1199812094" o:spid="_x0000_s1119" style="position:absolute;left:35871;top:2376;width:109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" stroked="f">
                    <v:textbox style="mso-fit-shape-to-text:t" inset="0,0,0,0">
                      <w:txbxContent>
                        <w:p w14:paraId="3E131EC4"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w:t>
                          </w:r>
                        </w:p>
                      </w:txbxContent>
                    </v:textbox>
                  </v:rect>
                  <v:rect id="Прямоугольник 318386994" o:spid="_x0000_s1120" style="position:absolute;left:20756;top:4846;width:691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" stroked="f">
                    <v:textbox style="mso-fit-shape-to-text:t" inset="0,0,0,0">
                      <w:txbxContent>
                        <w:p w14:paraId="77A535F4"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Расчет проверки CRC</w:t>
                          </w:r>
                        </w:p>
                      </w:txbxContent>
                    </v:textbox>
                  </v:rect>
                </v:group>
                <v:rect id="Прямоугольник 61836096" o:spid="_x0000_s1121" style="position:absolute;top:8592;width:981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" stroked="f">
                  <v:textbox style="mso-fit-shape-to-text:t" inset="0,0,0,0">
                    <w:txbxContent>
                      <w:p w14:paraId="496C33FA" w14:textId="77777777" w:rsidR="00862C90" w:rsidRPr="00546EB0" w:rsidRDefault="00862C90" w:rsidP="005E4B70">
                        <w:pPr>
                          <w:jc w:val="right"/>
                          <w:rPr>
                            <w:rFonts w:ascii="Arial" w:hAnsi="Arial" w:cstheme="minorBidi"/>
                            <w:color w:val="000000" w:themeColor="text1"/>
                            <w:kern w:val="24"/>
                            <w:sz w:val="10"/>
                            <w:szCs w:val="10"/>
                          </w:rPr>
                        </w:pPr>
                        <w:r w:rsidRPr="00546EB0">
                          <w:rPr>
                            <w:rFonts w:ascii="Arial" w:hAnsi="Arial" w:cstheme="minorBidi"/>
                            <w:color w:val="000000" w:themeColor="text1"/>
                            <w:kern w:val="24"/>
                            <w:sz w:val="10"/>
                            <w:szCs w:val="10"/>
                            <w:lang w:val="ru"/>
                          </w:rPr>
                          <w:t>Фрейм команды записи ведущего устройства</w:t>
                        </w:r>
                      </w:p>
                    </w:txbxContent>
                  </v:textbox>
                </v:rect>
                <v:rect id="Прямоугольник 1898549470" o:spid="_x0000_s1122" style="position:absolute;left:12218;top:6333;width:3404;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" stroked="f">
                  <v:textbox style="mso-fit-shape-to-text:t" inset="0,0,0,0">
                    <w:txbxContent>
                      <w:p w14:paraId="09585B07"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&gt;3,5 байтов</w:t>
                        </w:r>
                      </w:p>
                    </w:txbxContent>
                  </v:textbox>
                </v:rect>
                <v:rect id="Прямоугольник 503875683" o:spid="_x0000_s1123" style="position:absolute;left:17129;top:6278;width:179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" stroked="f">
                  <v:textbox style="mso-fit-shape-to-text:t" inset="0,0,0,0">
                    <w:txbxContent>
                      <w:p w14:paraId="6EF2B1CE"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v:textbox>
                </v:rect>
                <v:rect id="Прямоугольник 433299274" o:spid="_x0000_s1124" style="position:absolute;left:19810;top:6276;width:191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" stroked="f">
                  <v:textbox style="mso-fit-shape-to-text:t" inset="0,0,0,0">
                    <w:txbxContent>
                      <w:p w14:paraId="559FE9F6"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1 байт</w:t>
                        </w:r>
                      </w:p>
                    </w:txbxContent>
                  </v:textbox>
                </v:rect>
                <v:rect id="Прямоугольник 257366248" o:spid="_x0000_s1125" style="position:absolute;left:23096;top:6333;width:243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" stroked="f">
                  <v:textbox style="mso-fit-shape-to-text:t" inset="0,0,0,0">
                    <w:txbxContent>
                      <w:p w14:paraId="007C10ED"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337159185" o:spid="_x0000_s1126" style="position:absolute;left:27797;top:6339;width:179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" stroked="f">
                  <v:textbox style="mso-fit-shape-to-text:t" inset="0,0,0,0">
                    <w:txbxContent>
                      <w:p w14:paraId="0D70DF6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895531926" o:spid="_x0000_s1127" style="position:absolute;left:32064;top:6309;width:1829;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" stroked="f">
                  <v:textbox style="mso-fit-shape-to-text:t" inset="0,0,0,0">
                    <w:txbxContent>
                      <w:p w14:paraId="03DFBCEC"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2 байта</w:t>
                        </w:r>
                      </w:p>
                    </w:txbxContent>
                  </v:textbox>
                </v:rect>
                <v:rect id="Прямоугольник 1169932457" o:spid="_x0000_s1128" style="position:absolute;left:11154;top:8653;width:469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" stroked="f">
                  <v:textbox style="mso-fit-shape-to-text:t" inset="0,0,0,0">
                    <w:txbxContent>
                      <w:p w14:paraId="1C78FBEB"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 (заголовок фрейма)</w:t>
                        </w:r>
                      </w:p>
                    </w:txbxContent>
                  </v:textbox>
                </v:rect>
                <v:rect id="Прямоугольник 1156828374" o:spid="_x0000_s1129" style="position:absolute;left:17001;top:8006;width:229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" stroked="f">
                  <v:textbox style="mso-fit-shape-to-text:t" inset="0,0,0,0">
                    <w:txbxContent>
                      <w:p w14:paraId="0BF070BD"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целевой станции</w:t>
                        </w:r>
                      </w:p>
                    </w:txbxContent>
                  </v:textbox>
                </v:rect>
                <v:rect id="Прямоугольник 150168947" o:spid="_x0000_s1130" style="position:absolute;left:19505;top:7983;width:24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" stroked="f">
                  <v:textbox style="mso-fit-shape-to-text:t" inset="0,0,0,0">
                    <w:txbxContent>
                      <w:p w14:paraId="00E81ED1"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Команда на чтение 0×06</w:t>
                        </w:r>
                      </w:p>
                    </w:txbxContent>
                  </v:textbox>
                </v:rect>
                <v:rect id="Прямоугольник 947504004" o:spid="_x0000_s1131" style="position:absolute;left:22491;top:8013;width:34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" stroked="f">
                  <v:textbox style="mso-fit-shape-to-text:t" inset="0,0,0,0">
                    <w:txbxContent>
                      <w:p w14:paraId="771E5888"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Адрес кода функции</w:t>
                        </w:r>
                      </w:p>
                      <w:p w14:paraId="623749DF"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v:textbox>
                </v:rect>
                <v:rect id="Прямоугольник 505893311" o:spid="_x0000_s1132" style="position:absolute;left:26786;top:8011;width:374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" stroked="f">
                  <v:textbox style="mso-fit-shape-to-text:t" inset="0,0,0,0">
                    <w:txbxContent>
                      <w:p w14:paraId="42161731"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Параметр кода функции H----L</w:t>
                        </w:r>
                      </w:p>
                    </w:txbxContent>
                  </v:textbox>
                </v:rect>
                <v:rect id="Прямоугольник 519946079" o:spid="_x0000_s1133" style="position:absolute;left:31144;top:8254;width:368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" stroked="f">
                  <v:textbox style="mso-fit-shape-to-text:t" inset="0,0,0,0">
                    <w:txbxContent>
                      <w:p w14:paraId="496DDFC5"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Контрольная сумма CRC</w:t>
                        </w:r>
                      </w:p>
                      <w:p w14:paraId="172E6F72" w14:textId="77777777" w:rsidR="00862C90" w:rsidRPr="00546EB0" w:rsidRDefault="00862C90" w:rsidP="005E4B70">
                        <w:pPr>
                          <w:ind w:firstLine="144"/>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H----L</w:t>
                        </w:r>
                      </w:p>
                    </w:txbxContent>
                  </v:textbox>
                </v:rect>
                <v:rect id="Прямоугольник 1282162367" o:spid="_x0000_s1134" style="position:absolute;left:35749;top:8592;width:125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" stroked="f">
                  <v:textbox style="mso-fit-shape-to-text:t" inset="0,0,0,0">
                    <w:txbxContent>
                      <w:p w14:paraId="2F5A9182" w14:textId="77777777" w:rsidR="00862C90" w:rsidRPr="00546EB0" w:rsidRDefault="00862C90" w:rsidP="005E4B70">
                        <w:pPr>
                          <w:jc w:val="cente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Простой</w:t>
                        </w:r>
                      </w:p>
                    </w:txbxContent>
                  </v:textbox>
                </v:rect>
                <v:rect id="Прямоугольник 89415169" o:spid="_x0000_s1135" style="position:absolute;left:20513;top:11155;width:704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" stroked="f">
                  <v:textbox style="mso-fit-shape-to-text:t" inset="0,0,0,0">
                    <w:txbxContent>
                      <w:p w14:paraId="791FBFAD" w14:textId="77777777" w:rsidR="00862C90" w:rsidRPr="00546EB0" w:rsidRDefault="00862C90" w:rsidP="005E4B70">
                        <w:pPr>
                          <w:rPr>
                            <w:rFonts w:ascii="Arial" w:hAnsi="Arial" w:cstheme="minorBidi"/>
                            <w:color w:val="000000" w:themeColor="text1"/>
                            <w:kern w:val="24"/>
                            <w:sz w:val="8"/>
                            <w:szCs w:val="8"/>
                          </w:rPr>
                        </w:pPr>
                        <w:r w:rsidRPr="00546EB0">
                          <w:rPr>
                            <w:rFonts w:ascii="Arial" w:hAnsi="Arial" w:cstheme="minorBidi"/>
                            <w:color w:val="000000" w:themeColor="text1"/>
                            <w:kern w:val="24"/>
                            <w:sz w:val="8"/>
                            <w:szCs w:val="8"/>
                            <w:lang w:val="ru"/>
                          </w:rPr>
                          <w:t>Расчет проверки CRC</w:t>
                        </w:r>
                      </w:p>
                    </w:txbxContent>
                  </v:textbox>
                </v:rect>
                <w10:anchorlock/>
              </v:group>
            </w:pict>
          </mc:Fallback>
        </mc:AlternateContent>
      </w:r>
    </w:p>
    <w:p w14:paraId="4CDAC86B" w14:textId="77777777" w:rsidR="00776B2B" w:rsidRPr="00DF76CA" w:rsidRDefault="007A78E6" w:rsidP="00776B2B">
      <w:pPr>
        <w:spacing w:line="1" w:lineRule="exact"/>
      </w:pPr>
      <w:r w:rsidRPr="00DF76CA">
        <w:br w:type="page"/>
      </w:r>
    </w:p>
    <w:p w14:paraId="00478FA9" w14:textId="77777777" w:rsidR="00776B2B" w:rsidRPr="00DF76CA" w:rsidRDefault="007A78E6" w:rsidP="00776B2B">
      <w:pPr>
        <w:rPr>
          <w:sz w:val="2"/>
          <w:szCs w:val="2"/>
        </w:rPr>
      </w:pPr>
      <w:r w:rsidRPr="00DF76CA">
        <w:rPr>
          <w:noProof/>
          <w:sz w:val="2"/>
          <w:szCs w:val="2"/>
        </w:rPr>
        <w:lastRenderedPageBreak/>
        <mc:AlternateContent>
          <mc:Choice Requires="wpg">
            <w:drawing>
              <wp:inline distT="0" distB="0" distL="0" distR="0" wp14:anchorId="273D0C01" wp14:editId="3D05BF16">
                <wp:extent cx="3742944" cy="576612"/>
                <wp:effectExtent l="0" t="0" r="0" b="0"/>
                <wp:docPr id="44" name="Группа 43">
                  <a:extLst xmlns:a="http://schemas.openxmlformats.org/drawingml/2006/main">
                    <a:ext uri="{FF2B5EF4-FFF2-40B4-BE49-F238E27FC236}">
                      <a16:creationId xmlns:a16="http://schemas.microsoft.com/office/drawing/2014/main" id="{C5CC57EC-53BD-CDED-453D-6FD3FA435303}"/>
                    </a:ext>
                  </a:extLst>
                </wp:docPr>
                <wp:cNvGraphicFramePr/>
                <a:graphic xmlns:a="http://schemas.openxmlformats.org/drawingml/2006/main">
                  <a:graphicData uri="http://schemas.microsoft.com/office/word/2010/wordprocessingGroup">
                    <wpg:wgp>
                      <wpg:cNvGrpSpPr/>
                      <wpg:grpSpPr>
                        <a:xfrm>
                          <a:off x="0" y="0"/>
                          <a:ext cx="3742944" cy="576612"/>
                          <a:chOff x="0" y="0"/>
                          <a:chExt cx="3742944" cy="576612"/>
                        </a:xfrm>
                      </wpg:grpSpPr>
                      <pic:pic xmlns:pic="http://schemas.openxmlformats.org/drawingml/2006/picture">
                        <pic:nvPicPr>
                          <pic:cNvPr id="828320956" name="Рисунок 828320956"/>
                          <pic:cNvPicPr>
                            <a:picLocks noChangeAspect="1"/>
                          </pic:cNvPicPr>
                        </pic:nvPicPr>
                        <pic:blipFill>
                          <a:blip r:embed="rId72"/>
                          <a:stretch>
                            <a:fillRect/>
                          </a:stretch>
                        </pic:blipFill>
                        <pic:spPr>
                          <a:xfrm>
                            <a:off x="908304" y="67056"/>
                            <a:ext cx="2834640" cy="475488"/>
                          </a:xfrm>
                          <a:prstGeom prst="rect">
                            <a:avLst/>
                          </a:prstGeom>
                        </pic:spPr>
                      </pic:pic>
                      <wps:wsp>
                        <wps:cNvPr id="1037074126" name="Прямоугольник 1037074126"/>
                        <wps:cNvSpPr/>
                        <wps:spPr>
                          <a:xfrm>
                            <a:off x="0" y="228352"/>
                            <a:ext cx="732155" cy="208066"/>
                          </a:xfrm>
                          <a:prstGeom prst="rect">
                            <a:avLst/>
                          </a:prstGeom>
                          <a:solidFill>
                            <a:srgbClr val="FFFFFF"/>
                          </a:solidFill>
                        </wps:spPr>
                        <wps:txbx>
                          <w:txbxContent>
                            <w:p w14:paraId="78901ECE" w14:textId="77777777" w:rsidR="00862C90" w:rsidRDefault="00862C90" w:rsidP="005E4B70">
                              <w:pPr>
                                <w:rPr>
                                  <w:rFonts w:ascii="Arial" w:hAnsi="Arial" w:cstheme="minorBidi"/>
                                  <w:color w:val="231F20"/>
                                  <w:kern w:val="24"/>
                                  <w:sz w:val="10"/>
                                  <w:szCs w:val="10"/>
                                  <w:lang w:val="ru"/>
                                </w:rPr>
                              </w:pPr>
                              <w:r>
                                <w:rPr>
                                  <w:rFonts w:ascii="Arial" w:hAnsi="Arial" w:cstheme="minorBidi"/>
                                  <w:color w:val="231F20"/>
                                  <w:kern w:val="24"/>
                                  <w:sz w:val="10"/>
                                  <w:szCs w:val="10"/>
                                  <w:lang w:val="ru"/>
                                </w:rPr>
                                <w:t xml:space="preserve">Ответный фрейм записи </w:t>
                              </w:r>
                            </w:p>
                            <w:p w14:paraId="4ABE0F8E" w14:textId="4A4C9F82" w:rsidR="00862C90" w:rsidRDefault="00862C90" w:rsidP="005E4B70">
                              <w:pPr>
                                <w:rPr>
                                  <w:rFonts w:ascii="Arial" w:hAnsi="Arial" w:cstheme="minorBidi"/>
                                  <w:color w:val="231F20"/>
                                  <w:kern w:val="24"/>
                                  <w:sz w:val="10"/>
                                  <w:szCs w:val="10"/>
                                </w:rPr>
                              </w:pPr>
                              <w:r>
                                <w:rPr>
                                  <w:rFonts w:ascii="Arial" w:hAnsi="Arial" w:cstheme="minorBidi"/>
                                  <w:color w:val="231F20"/>
                                  <w:kern w:val="24"/>
                                  <w:sz w:val="10"/>
                                  <w:szCs w:val="10"/>
                                  <w:lang w:val="ru"/>
                                </w:rPr>
                                <w:t>ведомого устройства</w:t>
                              </w:r>
                            </w:p>
                          </w:txbxContent>
                        </wps:txbx>
                        <wps:bodyPr wrap="none" lIns="0" tIns="0" rIns="0" bIns="0"/>
                      </wps:wsp>
                      <wps:wsp>
                        <wps:cNvPr id="588962232" name="Прямоугольник 588962232"/>
                        <wps:cNvSpPr/>
                        <wps:spPr>
                          <a:xfrm>
                            <a:off x="1121512" y="3045"/>
                            <a:ext cx="278765" cy="64135"/>
                          </a:xfrm>
                          <a:prstGeom prst="rect">
                            <a:avLst/>
                          </a:prstGeom>
                          <a:solidFill>
                            <a:srgbClr val="FFFFFF"/>
                          </a:solidFill>
                        </wps:spPr>
                        <wps:txbx>
                          <w:txbxContent>
                            <w:p w14:paraId="39374573"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&gt;3,5 байтов</w:t>
                              </w:r>
                            </w:p>
                          </w:txbxContent>
                        </wps:txbx>
                        <wps:bodyPr wrap="none" lIns="0" tIns="0" rIns="0" bIns="0"/>
                      </wps:wsp>
                      <wps:wsp>
                        <wps:cNvPr id="2114629237" name="Прямоугольник 2114629237"/>
                        <wps:cNvSpPr/>
                        <wps:spPr>
                          <a:xfrm>
                            <a:off x="1618268" y="9135"/>
                            <a:ext cx="151765" cy="55245"/>
                          </a:xfrm>
                          <a:prstGeom prst="rect">
                            <a:avLst/>
                          </a:prstGeom>
                          <a:solidFill>
                            <a:srgbClr val="FFFFFF"/>
                          </a:solidFill>
                        </wps:spPr>
                        <wps:txbx>
                          <w:txbxContent>
                            <w:p w14:paraId="226C42BA"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1 байт</w:t>
                              </w:r>
                            </w:p>
                          </w:txbxContent>
                        </wps:txbx>
                        <wps:bodyPr wrap="none" lIns="0" tIns="0" rIns="0" bIns="0"/>
                      </wps:wsp>
                      <wps:wsp>
                        <wps:cNvPr id="744404056" name="Прямоугольник 744404056"/>
                        <wps:cNvSpPr/>
                        <wps:spPr>
                          <a:xfrm>
                            <a:off x="1892552" y="9135"/>
                            <a:ext cx="151765" cy="55245"/>
                          </a:xfrm>
                          <a:prstGeom prst="rect">
                            <a:avLst/>
                          </a:prstGeom>
                          <a:solidFill>
                            <a:srgbClr val="FFFFFF"/>
                          </a:solidFill>
                        </wps:spPr>
                        <wps:txbx>
                          <w:txbxContent>
                            <w:p w14:paraId="329C7CE9"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1 байт</w:t>
                              </w:r>
                            </w:p>
                          </w:txbxContent>
                        </wps:txbx>
                        <wps:bodyPr wrap="none" lIns="0" tIns="0" rIns="0" bIns="0"/>
                      </wps:wsp>
                      <wps:wsp>
                        <wps:cNvPr id="1265282773" name="Прямоугольник 1265282773"/>
                        <wps:cNvSpPr/>
                        <wps:spPr>
                          <a:xfrm>
                            <a:off x="2218642" y="9135"/>
                            <a:ext cx="179705" cy="55245"/>
                          </a:xfrm>
                          <a:prstGeom prst="rect">
                            <a:avLst/>
                          </a:prstGeom>
                          <a:solidFill>
                            <a:srgbClr val="FFFFFF"/>
                          </a:solidFill>
                        </wps:spPr>
                        <wps:txbx>
                          <w:txbxContent>
                            <w:p w14:paraId="56E4A5CB"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2 байта</w:t>
                              </w:r>
                            </w:p>
                          </w:txbxContent>
                        </wps:txbx>
                        <wps:bodyPr wrap="none" lIns="0" tIns="0" rIns="0" bIns="0"/>
                      </wps:wsp>
                      <wps:wsp>
                        <wps:cNvPr id="493059571" name="Прямоугольник 493059571"/>
                        <wps:cNvSpPr/>
                        <wps:spPr>
                          <a:xfrm>
                            <a:off x="2687972" y="0"/>
                            <a:ext cx="179705" cy="67310"/>
                          </a:xfrm>
                          <a:prstGeom prst="rect">
                            <a:avLst/>
                          </a:prstGeom>
                          <a:solidFill>
                            <a:srgbClr val="FFFFFF"/>
                          </a:solidFill>
                        </wps:spPr>
                        <wps:txbx>
                          <w:txbxContent>
                            <w:p w14:paraId="08F42438"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2 байта</w:t>
                              </w:r>
                            </w:p>
                          </w:txbxContent>
                        </wps:txbx>
                        <wps:bodyPr wrap="none" lIns="0" tIns="0" rIns="0" bIns="0"/>
                      </wps:wsp>
                      <wps:wsp>
                        <wps:cNvPr id="1015607440" name="Прямоугольник 1015607440"/>
                        <wps:cNvSpPr/>
                        <wps:spPr>
                          <a:xfrm>
                            <a:off x="3117680" y="3045"/>
                            <a:ext cx="165735" cy="64135"/>
                          </a:xfrm>
                          <a:prstGeom prst="rect">
                            <a:avLst/>
                          </a:prstGeom>
                          <a:solidFill>
                            <a:srgbClr val="FFFFFF"/>
                          </a:solidFill>
                        </wps:spPr>
                        <wps:txbx>
                          <w:txbxContent>
                            <w:p w14:paraId="35C8E5DC" w14:textId="77777777" w:rsidR="00862C90" w:rsidRDefault="00862C90" w:rsidP="005E4B70">
                              <w:pPr>
                                <w:jc w:val="center"/>
                                <w:rPr>
                                  <w:rFonts w:ascii="Arial" w:hAnsi="Arial" w:cstheme="minorBidi"/>
                                  <w:smallCaps/>
                                  <w:color w:val="231F20"/>
                                  <w:kern w:val="24"/>
                                  <w:sz w:val="8"/>
                                  <w:szCs w:val="8"/>
                                </w:rPr>
                              </w:pPr>
                              <w:r>
                                <w:rPr>
                                  <w:rFonts w:ascii="Arial" w:hAnsi="Arial" w:cstheme="minorBidi"/>
                                  <w:smallCaps/>
                                  <w:color w:val="231F20"/>
                                  <w:kern w:val="24"/>
                                  <w:sz w:val="8"/>
                                  <w:szCs w:val="8"/>
                                  <w:lang w:val="ru"/>
                                </w:rPr>
                                <w:t>2 байта</w:t>
                              </w:r>
                            </w:p>
                          </w:txbxContent>
                        </wps:txbx>
                        <wps:bodyPr wrap="none" lIns="0" tIns="0" rIns="0" bIns="0"/>
                      </wps:wsp>
                      <wps:wsp>
                        <wps:cNvPr id="756788370" name="Прямоугольник 756788370"/>
                        <wps:cNvSpPr/>
                        <wps:spPr>
                          <a:xfrm>
                            <a:off x="846875" y="237501"/>
                            <a:ext cx="684530" cy="69850"/>
                          </a:xfrm>
                          <a:prstGeom prst="rect">
                            <a:avLst/>
                          </a:prstGeom>
                          <a:solidFill>
                            <a:srgbClr val="FFFFFF"/>
                          </a:solidFill>
                        </wps:spPr>
                        <wps:txbx>
                          <w:txbxContent>
                            <w:p w14:paraId="2B3DAB92"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Простой (заголовок фрейма)</w:t>
                              </w:r>
                            </w:p>
                          </w:txbxContent>
                        </wps:txbx>
                        <wps:bodyPr wrap="none" lIns="0" tIns="0" rIns="0" bIns="0"/>
                      </wps:wsp>
                      <wps:wsp>
                        <wps:cNvPr id="761065586" name="Прямоугольник 761065586"/>
                        <wps:cNvSpPr/>
                        <wps:spPr>
                          <a:xfrm>
                            <a:off x="1609344" y="173736"/>
                            <a:ext cx="204216" cy="179832"/>
                          </a:xfrm>
                          <a:prstGeom prst="rect">
                            <a:avLst/>
                          </a:prstGeom>
                          <a:solidFill>
                            <a:srgbClr val="FFFFFF"/>
                          </a:solidFill>
                        </wps:spPr>
                        <wps:txbx>
                          <w:txbxContent>
                            <w:p w14:paraId="2ACB042D" w14:textId="77777777" w:rsidR="00862C90" w:rsidRDefault="00862C90" w:rsidP="005E4B70">
                              <w:pPr>
                                <w:spacing w:line="232" w:lineRule="auto"/>
                                <w:jc w:val="center"/>
                                <w:rPr>
                                  <w:rFonts w:ascii="Arial" w:hAnsi="Arial" w:cstheme="minorBidi"/>
                                  <w:color w:val="231F20"/>
                                  <w:kern w:val="24"/>
                                  <w:sz w:val="8"/>
                                  <w:szCs w:val="8"/>
                                </w:rPr>
                              </w:pPr>
                              <w:r>
                                <w:rPr>
                                  <w:rFonts w:ascii="Arial" w:hAnsi="Arial" w:cstheme="minorBidi"/>
                                  <w:color w:val="231F20"/>
                                  <w:kern w:val="24"/>
                                  <w:sz w:val="8"/>
                                  <w:szCs w:val="8"/>
                                  <w:lang w:val="ru"/>
                                </w:rPr>
                                <w:t>Адрес целевой станции</w:t>
                              </w:r>
                            </w:p>
                          </w:txbxContent>
                        </wps:txbx>
                        <wps:bodyPr lIns="0" tIns="0" rIns="0" bIns="0"/>
                      </wps:wsp>
                      <wps:wsp>
                        <wps:cNvPr id="1747725610" name="Прямоугольник 1747725610"/>
                        <wps:cNvSpPr/>
                        <wps:spPr>
                          <a:xfrm>
                            <a:off x="1853184" y="185928"/>
                            <a:ext cx="246888" cy="164592"/>
                          </a:xfrm>
                          <a:prstGeom prst="rect">
                            <a:avLst/>
                          </a:prstGeom>
                          <a:solidFill>
                            <a:srgbClr val="FFFFFF"/>
                          </a:solidFill>
                        </wps:spPr>
                        <wps:txbx>
                          <w:txbxContent>
                            <w:p w14:paraId="4D6D8987" w14:textId="77777777" w:rsidR="00862C90" w:rsidRDefault="00862C90" w:rsidP="005E4B70">
                              <w:pPr>
                                <w:spacing w:line="232" w:lineRule="auto"/>
                                <w:jc w:val="center"/>
                                <w:rPr>
                                  <w:rFonts w:ascii="Arial" w:hAnsi="Arial" w:cstheme="minorBidi"/>
                                  <w:color w:val="231F20"/>
                                  <w:kern w:val="24"/>
                                  <w:sz w:val="8"/>
                                  <w:szCs w:val="8"/>
                                </w:rPr>
                              </w:pPr>
                              <w:r>
                                <w:rPr>
                                  <w:rFonts w:ascii="Arial" w:hAnsi="Arial" w:cstheme="minorBidi"/>
                                  <w:color w:val="231F20"/>
                                  <w:kern w:val="24"/>
                                  <w:sz w:val="8"/>
                                  <w:szCs w:val="8"/>
                                  <w:lang w:val="ru"/>
                                </w:rPr>
                                <w:t>Команда на чтение 0×06</w:t>
                              </w:r>
                            </w:p>
                          </w:txbxContent>
                        </wps:txbx>
                        <wps:bodyPr lIns="0" tIns="0" rIns="0" bIns="0"/>
                      </wps:wsp>
                      <wps:wsp>
                        <wps:cNvPr id="781978410" name="Прямоугольник 781978410"/>
                        <wps:cNvSpPr/>
                        <wps:spPr>
                          <a:xfrm>
                            <a:off x="2154936" y="182880"/>
                            <a:ext cx="344424" cy="188976"/>
                          </a:xfrm>
                          <a:prstGeom prst="rect">
                            <a:avLst/>
                          </a:prstGeom>
                          <a:solidFill>
                            <a:srgbClr val="FFFFFF"/>
                          </a:solidFill>
                        </wps:spPr>
                        <wps:txbx>
                          <w:txbxContent>
                            <w:p w14:paraId="40983608" w14:textId="77777777" w:rsidR="00862C90" w:rsidRDefault="00862C90" w:rsidP="005E4B70">
                              <w:pPr>
                                <w:spacing w:line="225" w:lineRule="auto"/>
                                <w:jc w:val="center"/>
                                <w:rPr>
                                  <w:rFonts w:ascii="Arial" w:hAnsi="Arial" w:cstheme="minorBidi"/>
                                  <w:color w:val="231F20"/>
                                  <w:kern w:val="24"/>
                                  <w:sz w:val="8"/>
                                  <w:szCs w:val="8"/>
                                </w:rPr>
                              </w:pPr>
                              <w:r>
                                <w:rPr>
                                  <w:rFonts w:ascii="Arial" w:hAnsi="Arial" w:cstheme="minorBidi"/>
                                  <w:color w:val="231F20"/>
                                  <w:kern w:val="24"/>
                                  <w:sz w:val="8"/>
                                  <w:szCs w:val="8"/>
                                  <w:lang w:val="ru"/>
                                </w:rPr>
                                <w:t>Адрес кода функции</w:t>
                              </w:r>
                            </w:p>
                            <w:p w14:paraId="2A5DA0DB" w14:textId="77777777" w:rsidR="00862C90" w:rsidRDefault="00862C90" w:rsidP="005E4B70">
                              <w:pPr>
                                <w:spacing w:line="225" w:lineRule="auto"/>
                                <w:jc w:val="center"/>
                                <w:rPr>
                                  <w:rFonts w:ascii="Arial" w:hAnsi="Arial" w:cstheme="minorBidi"/>
                                  <w:color w:val="231F20"/>
                                  <w:kern w:val="24"/>
                                  <w:sz w:val="8"/>
                                  <w:szCs w:val="8"/>
                                </w:rPr>
                              </w:pPr>
                              <w:r>
                                <w:rPr>
                                  <w:rFonts w:ascii="Arial" w:hAnsi="Arial" w:cstheme="minorBidi"/>
                                  <w:color w:val="231F20"/>
                                  <w:kern w:val="24"/>
                                  <w:sz w:val="8"/>
                                  <w:szCs w:val="8"/>
                                  <w:lang w:val="ru"/>
                                </w:rPr>
                                <w:t>H----L</w:t>
                              </w:r>
                            </w:p>
                          </w:txbxContent>
                        </wps:txbx>
                        <wps:bodyPr lIns="0" tIns="0" rIns="0" bIns="0"/>
                      </wps:wsp>
                      <wps:wsp>
                        <wps:cNvPr id="884599924" name="Прямоугольник 884599924"/>
                        <wps:cNvSpPr/>
                        <wps:spPr>
                          <a:xfrm>
                            <a:off x="2587752" y="182880"/>
                            <a:ext cx="365760" cy="182880"/>
                          </a:xfrm>
                          <a:prstGeom prst="rect">
                            <a:avLst/>
                          </a:prstGeom>
                          <a:solidFill>
                            <a:srgbClr val="FFFFFF"/>
                          </a:solidFill>
                        </wps:spPr>
                        <wps:txbx>
                          <w:txbxContent>
                            <w:p w14:paraId="03A10646" w14:textId="77777777" w:rsidR="00862C90" w:rsidRPr="00C174A7" w:rsidRDefault="00862C90" w:rsidP="005E4B70">
                              <w:pPr>
                                <w:spacing w:line="232" w:lineRule="auto"/>
                                <w:jc w:val="center"/>
                                <w:rPr>
                                  <w:rFonts w:ascii="Arial" w:hAnsi="Arial" w:cstheme="minorBidi"/>
                                  <w:color w:val="231F20"/>
                                  <w:kern w:val="24"/>
                                  <w:sz w:val="8"/>
                                  <w:szCs w:val="8"/>
                                </w:rPr>
                              </w:pPr>
                              <w:r w:rsidRPr="00C174A7">
                                <w:rPr>
                                  <w:rFonts w:ascii="Arial" w:hAnsi="Arial" w:cstheme="minorBidi"/>
                                  <w:color w:val="231F20"/>
                                  <w:kern w:val="24"/>
                                  <w:sz w:val="8"/>
                                  <w:szCs w:val="8"/>
                                  <w:lang w:val="ru"/>
                                </w:rPr>
                                <w:t>Параметр кода функции H----L</w:t>
                              </w:r>
                            </w:p>
                          </w:txbxContent>
                        </wps:txbx>
                        <wps:bodyPr lIns="0" tIns="0" rIns="0" bIns="0"/>
                      </wps:wsp>
                      <wps:wsp>
                        <wps:cNvPr id="713268259" name="Прямоугольник 713268259"/>
                        <wps:cNvSpPr/>
                        <wps:spPr>
                          <a:xfrm>
                            <a:off x="3023616" y="204216"/>
                            <a:ext cx="365760" cy="121920"/>
                          </a:xfrm>
                          <a:prstGeom prst="rect">
                            <a:avLst/>
                          </a:prstGeom>
                          <a:solidFill>
                            <a:srgbClr val="FFFFFF"/>
                          </a:solidFill>
                        </wps:spPr>
                        <wps:txbx>
                          <w:txbxContent>
                            <w:p w14:paraId="1AF080ED"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Контрольная сумма CRC</w:t>
                              </w:r>
                            </w:p>
                            <w:p w14:paraId="178ECC2E"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H----L</w:t>
                              </w:r>
                            </w:p>
                          </w:txbxContent>
                        </wps:txbx>
                        <wps:bodyPr lIns="0" tIns="0" rIns="0" bIns="0"/>
                      </wps:wsp>
                      <wps:wsp>
                        <wps:cNvPr id="2054315163" name="Прямоугольник 2054315163"/>
                        <wps:cNvSpPr/>
                        <wps:spPr>
                          <a:xfrm>
                            <a:off x="3450555" y="234456"/>
                            <a:ext cx="198755" cy="60960"/>
                          </a:xfrm>
                          <a:prstGeom prst="rect">
                            <a:avLst/>
                          </a:prstGeom>
                          <a:solidFill>
                            <a:srgbClr val="FFFFFF"/>
                          </a:solidFill>
                        </wps:spPr>
                        <wps:txbx>
                          <w:txbxContent>
                            <w:p w14:paraId="7DBAF639"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Простой</w:t>
                              </w:r>
                            </w:p>
                          </w:txbxContent>
                        </wps:txbx>
                        <wps:bodyPr wrap="none" lIns="0" tIns="0" rIns="0" bIns="0"/>
                      </wps:wsp>
                      <wps:wsp>
                        <wps:cNvPr id="2041709034" name="Прямоугольник 2041709034"/>
                        <wps:cNvSpPr/>
                        <wps:spPr>
                          <a:xfrm>
                            <a:off x="1952945" y="480092"/>
                            <a:ext cx="646084" cy="96520"/>
                          </a:xfrm>
                          <a:prstGeom prst="rect">
                            <a:avLst/>
                          </a:prstGeom>
                          <a:solidFill>
                            <a:srgbClr val="FFFFFF"/>
                          </a:solidFill>
                        </wps:spPr>
                        <wps:txbx>
                          <w:txbxContent>
                            <w:p w14:paraId="6A5BAD42" w14:textId="77777777" w:rsidR="00862C90" w:rsidRDefault="00862C90" w:rsidP="005E4B70">
                              <w:pPr>
                                <w:rPr>
                                  <w:rFonts w:ascii="Arial" w:hAnsi="Arial" w:cstheme="minorBidi"/>
                                  <w:color w:val="231F20"/>
                                  <w:kern w:val="24"/>
                                  <w:sz w:val="8"/>
                                  <w:szCs w:val="8"/>
                                </w:rPr>
                              </w:pPr>
                              <w:r>
                                <w:rPr>
                                  <w:rFonts w:ascii="Arial" w:hAnsi="Arial" w:cstheme="minorBidi"/>
                                  <w:color w:val="231F20"/>
                                  <w:kern w:val="24"/>
                                  <w:sz w:val="8"/>
                                  <w:szCs w:val="8"/>
                                  <w:lang w:val="ru"/>
                                </w:rPr>
                                <w:t>Расчет проверки CRC</w:t>
                              </w:r>
                            </w:p>
                          </w:txbxContent>
                        </wps:txbx>
                        <wps:bodyPr wrap="square" lIns="0" tIns="0" rIns="0" bIns="0"/>
                      </wps:wsp>
                    </wpg:wgp>
                  </a:graphicData>
                </a:graphic>
              </wp:inline>
            </w:drawing>
          </mc:Choice>
          <mc:Fallback>
            <w:pict>
              <v:group w14:anchorId="273D0C01" id="Группа 43" o:spid="_x0000_s1136" style="width:294.7pt;height:45.4pt;mso-position-horizontal-relative:char;mso-position-vertical-relative:line" coordsize="37429,5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">
                <v:shape id="Рисунок 828320956" o:spid="_x0000_s1137" type="#_x0000_t75" style="position:absolute;left:9083;top:670;width:28346;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">
                  <v:imagedata r:id="rId73" o:title=""/>
                </v:shape>
                <v:rect id="Прямоугольник 1037074126" o:spid="_x0000_s1138" style="position:absolute;top:2283;width:732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" stroked="f">
                  <v:textbox inset="0,0,0,0">
                    <w:txbxContent>
                      <w:p w14:paraId="78901ECE" w14:textId="77777777" w:rsidR="00862C90" w:rsidRDefault="00862C90" w:rsidP="005E4B70">
                        <w:pPr>
                          <w:rPr>
                            <w:rFonts w:ascii="Arial" w:hAnsi="Arial" w:cstheme="minorBidi"/>
                            <w:color w:val="231F20"/>
                            <w:kern w:val="24"/>
                            <w:sz w:val="10"/>
                            <w:szCs w:val="10"/>
                            <w:lang w:val="ru"/>
                          </w:rPr>
                        </w:pPr>
                        <w:r>
                          <w:rPr>
                            <w:rFonts w:ascii="Arial" w:hAnsi="Arial" w:cstheme="minorBidi"/>
                            <w:color w:val="231F20"/>
                            <w:kern w:val="24"/>
                            <w:sz w:val="10"/>
                            <w:szCs w:val="10"/>
                            <w:lang w:val="ru"/>
                          </w:rPr>
                          <w:t xml:space="preserve">Ответный фрейм записи </w:t>
                        </w:r>
                      </w:p>
                      <w:p w14:paraId="4ABE0F8E" w14:textId="4A4C9F82" w:rsidR="00862C90" w:rsidRDefault="00862C90" w:rsidP="005E4B70">
                        <w:pPr>
                          <w:rPr>
                            <w:rFonts w:ascii="Arial" w:hAnsi="Arial" w:cstheme="minorBidi"/>
                            <w:color w:val="231F20"/>
                            <w:kern w:val="24"/>
                            <w:sz w:val="10"/>
                            <w:szCs w:val="10"/>
                          </w:rPr>
                        </w:pPr>
                        <w:r>
                          <w:rPr>
                            <w:rFonts w:ascii="Arial" w:hAnsi="Arial" w:cstheme="minorBidi"/>
                            <w:color w:val="231F20"/>
                            <w:kern w:val="24"/>
                            <w:sz w:val="10"/>
                            <w:szCs w:val="10"/>
                            <w:lang w:val="ru"/>
                          </w:rPr>
                          <w:t>ведомого устройства</w:t>
                        </w:r>
                      </w:p>
                    </w:txbxContent>
                  </v:textbox>
                </v:rect>
                <v:rect id="Прямоугольник 588962232" o:spid="_x0000_s1139" style="position:absolute;left:11215;top:30;width:2787;height: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" stroked="f">
                  <v:textbox inset="0,0,0,0">
                    <w:txbxContent>
                      <w:p w14:paraId="39374573"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&gt;3,5 байтов</w:t>
                        </w:r>
                      </w:p>
                    </w:txbxContent>
                  </v:textbox>
                </v:rect>
                <v:rect id="Прямоугольник 2114629237" o:spid="_x0000_s1140" style="position:absolute;left:16182;top:91;width:1518;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" stroked="f">
                  <v:textbox inset="0,0,0,0">
                    <w:txbxContent>
                      <w:p w14:paraId="226C42BA"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1 байт</w:t>
                        </w:r>
                      </w:p>
                    </w:txbxContent>
                  </v:textbox>
                </v:rect>
                <v:rect id="Прямоугольник 744404056" o:spid="_x0000_s1141" style="position:absolute;left:18925;top:91;width:1518;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" stroked="f">
                  <v:textbox inset="0,0,0,0">
                    <w:txbxContent>
                      <w:p w14:paraId="329C7CE9"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1 байт</w:t>
                        </w:r>
                      </w:p>
                    </w:txbxContent>
                  </v:textbox>
                </v:rect>
                <v:rect id="Прямоугольник 1265282773" o:spid="_x0000_s1142" style="position:absolute;left:22186;top:91;width:1797;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" stroked="f">
                  <v:textbox inset="0,0,0,0">
                    <w:txbxContent>
                      <w:p w14:paraId="56E4A5CB"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2 байта</w:t>
                        </w:r>
                      </w:p>
                    </w:txbxContent>
                  </v:textbox>
                </v:rect>
                <v:rect id="Прямоугольник 493059571" o:spid="_x0000_s1143" style="position:absolute;left:26879;width:1797;height: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" stroked="f">
                  <v:textbox inset="0,0,0,0">
                    <w:txbxContent>
                      <w:p w14:paraId="08F42438"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2 байта</w:t>
                        </w:r>
                      </w:p>
                    </w:txbxContent>
                  </v:textbox>
                </v:rect>
                <v:rect id="Прямоугольник 1015607440" o:spid="_x0000_s1144" style="position:absolute;left:31176;top:30;width:1658;height: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" stroked="f">
                  <v:textbox inset="0,0,0,0">
                    <w:txbxContent>
                      <w:p w14:paraId="35C8E5DC" w14:textId="77777777" w:rsidR="00862C90" w:rsidRDefault="00862C90" w:rsidP="005E4B70">
                        <w:pPr>
                          <w:jc w:val="center"/>
                          <w:rPr>
                            <w:rFonts w:ascii="Arial" w:hAnsi="Arial" w:cstheme="minorBidi"/>
                            <w:smallCaps/>
                            <w:color w:val="231F20"/>
                            <w:kern w:val="24"/>
                            <w:sz w:val="8"/>
                            <w:szCs w:val="8"/>
                          </w:rPr>
                        </w:pPr>
                        <w:r>
                          <w:rPr>
                            <w:rFonts w:ascii="Arial" w:hAnsi="Arial" w:cstheme="minorBidi"/>
                            <w:smallCaps/>
                            <w:color w:val="231F20"/>
                            <w:kern w:val="24"/>
                            <w:sz w:val="8"/>
                            <w:szCs w:val="8"/>
                            <w:lang w:val="ru"/>
                          </w:rPr>
                          <w:t>2 байта</w:t>
                        </w:r>
                      </w:p>
                    </w:txbxContent>
                  </v:textbox>
                </v:rect>
                <v:rect id="Прямоугольник 756788370" o:spid="_x0000_s1145" style="position:absolute;left:8468;top:2375;width:6846;height: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" stroked="f">
                  <v:textbox inset="0,0,0,0">
                    <w:txbxContent>
                      <w:p w14:paraId="2B3DAB92"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Простой (заголовок фрейма)</w:t>
                        </w:r>
                      </w:p>
                    </w:txbxContent>
                  </v:textbox>
                </v:rect>
                <v:rect id="Прямоугольник 761065586" o:spid="_x0000_s1146" style="position:absolute;left:16093;top:1737;width:2042;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" stroked="f">
                  <v:textbox inset="0,0,0,0">
                    <w:txbxContent>
                      <w:p w14:paraId="2ACB042D" w14:textId="77777777" w:rsidR="00862C90" w:rsidRDefault="00862C90" w:rsidP="005E4B70">
                        <w:pPr>
                          <w:spacing w:line="232" w:lineRule="auto"/>
                          <w:jc w:val="center"/>
                          <w:rPr>
                            <w:rFonts w:ascii="Arial" w:hAnsi="Arial" w:cstheme="minorBidi"/>
                            <w:color w:val="231F20"/>
                            <w:kern w:val="24"/>
                            <w:sz w:val="8"/>
                            <w:szCs w:val="8"/>
                          </w:rPr>
                        </w:pPr>
                        <w:r>
                          <w:rPr>
                            <w:rFonts w:ascii="Arial" w:hAnsi="Arial" w:cstheme="minorBidi"/>
                            <w:color w:val="231F20"/>
                            <w:kern w:val="24"/>
                            <w:sz w:val="8"/>
                            <w:szCs w:val="8"/>
                            <w:lang w:val="ru"/>
                          </w:rPr>
                          <w:t>Адрес целевой станции</w:t>
                        </w:r>
                      </w:p>
                    </w:txbxContent>
                  </v:textbox>
                </v:rect>
                <v:rect id="Прямоугольник 1747725610" o:spid="_x0000_s1147" style="position:absolute;left:18531;top:1859;width:2469;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" stroked="f">
                  <v:textbox inset="0,0,0,0">
                    <w:txbxContent>
                      <w:p w14:paraId="4D6D8987" w14:textId="77777777" w:rsidR="00862C90" w:rsidRDefault="00862C90" w:rsidP="005E4B70">
                        <w:pPr>
                          <w:spacing w:line="232" w:lineRule="auto"/>
                          <w:jc w:val="center"/>
                          <w:rPr>
                            <w:rFonts w:ascii="Arial" w:hAnsi="Arial" w:cstheme="minorBidi"/>
                            <w:color w:val="231F20"/>
                            <w:kern w:val="24"/>
                            <w:sz w:val="8"/>
                            <w:szCs w:val="8"/>
                          </w:rPr>
                        </w:pPr>
                        <w:r>
                          <w:rPr>
                            <w:rFonts w:ascii="Arial" w:hAnsi="Arial" w:cstheme="minorBidi"/>
                            <w:color w:val="231F20"/>
                            <w:kern w:val="24"/>
                            <w:sz w:val="8"/>
                            <w:szCs w:val="8"/>
                            <w:lang w:val="ru"/>
                          </w:rPr>
                          <w:t>Команда на чтение 0×06</w:t>
                        </w:r>
                      </w:p>
                    </w:txbxContent>
                  </v:textbox>
                </v:rect>
                <v:rect id="Прямоугольник 781978410" o:spid="_x0000_s1148" style="position:absolute;left:21549;top:1828;width:344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" stroked="f">
                  <v:textbox inset="0,0,0,0">
                    <w:txbxContent>
                      <w:p w14:paraId="40983608" w14:textId="77777777" w:rsidR="00862C90" w:rsidRDefault="00862C90" w:rsidP="005E4B70">
                        <w:pPr>
                          <w:spacing w:line="225" w:lineRule="auto"/>
                          <w:jc w:val="center"/>
                          <w:rPr>
                            <w:rFonts w:ascii="Arial" w:hAnsi="Arial" w:cstheme="minorBidi"/>
                            <w:color w:val="231F20"/>
                            <w:kern w:val="24"/>
                            <w:sz w:val="8"/>
                            <w:szCs w:val="8"/>
                          </w:rPr>
                        </w:pPr>
                        <w:r>
                          <w:rPr>
                            <w:rFonts w:ascii="Arial" w:hAnsi="Arial" w:cstheme="minorBidi"/>
                            <w:color w:val="231F20"/>
                            <w:kern w:val="24"/>
                            <w:sz w:val="8"/>
                            <w:szCs w:val="8"/>
                            <w:lang w:val="ru"/>
                          </w:rPr>
                          <w:t>Адрес кода функции</w:t>
                        </w:r>
                      </w:p>
                      <w:p w14:paraId="2A5DA0DB" w14:textId="77777777" w:rsidR="00862C90" w:rsidRDefault="00862C90" w:rsidP="005E4B70">
                        <w:pPr>
                          <w:spacing w:line="225" w:lineRule="auto"/>
                          <w:jc w:val="center"/>
                          <w:rPr>
                            <w:rFonts w:ascii="Arial" w:hAnsi="Arial" w:cstheme="minorBidi"/>
                            <w:color w:val="231F20"/>
                            <w:kern w:val="24"/>
                            <w:sz w:val="8"/>
                            <w:szCs w:val="8"/>
                          </w:rPr>
                        </w:pPr>
                        <w:r>
                          <w:rPr>
                            <w:rFonts w:ascii="Arial" w:hAnsi="Arial" w:cstheme="minorBidi"/>
                            <w:color w:val="231F20"/>
                            <w:kern w:val="24"/>
                            <w:sz w:val="8"/>
                            <w:szCs w:val="8"/>
                            <w:lang w:val="ru"/>
                          </w:rPr>
                          <w:t>H----L</w:t>
                        </w:r>
                      </w:p>
                    </w:txbxContent>
                  </v:textbox>
                </v:rect>
                <v:rect id="Прямоугольник 884599924" o:spid="_x0000_s1149" style="position:absolute;left:25877;top:1828;width:365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" stroked="f">
                  <v:textbox inset="0,0,0,0">
                    <w:txbxContent>
                      <w:p w14:paraId="03A10646" w14:textId="77777777" w:rsidR="00862C90" w:rsidRPr="00C174A7" w:rsidRDefault="00862C90" w:rsidP="005E4B70">
                        <w:pPr>
                          <w:spacing w:line="232" w:lineRule="auto"/>
                          <w:jc w:val="center"/>
                          <w:rPr>
                            <w:rFonts w:ascii="Arial" w:hAnsi="Arial" w:cstheme="minorBidi"/>
                            <w:color w:val="231F20"/>
                            <w:kern w:val="24"/>
                            <w:sz w:val="8"/>
                            <w:szCs w:val="8"/>
                          </w:rPr>
                        </w:pPr>
                        <w:r w:rsidRPr="00C174A7">
                          <w:rPr>
                            <w:rFonts w:ascii="Arial" w:hAnsi="Arial" w:cstheme="minorBidi"/>
                            <w:color w:val="231F20"/>
                            <w:kern w:val="24"/>
                            <w:sz w:val="8"/>
                            <w:szCs w:val="8"/>
                            <w:lang w:val="ru"/>
                          </w:rPr>
                          <w:t>Параметр кода функции H----L</w:t>
                        </w:r>
                      </w:p>
                    </w:txbxContent>
                  </v:textbox>
                </v:rect>
                <v:rect id="Прямоугольник 713268259" o:spid="_x0000_s1150" style="position:absolute;left:30236;top:2042;width:365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" stroked="f">
                  <v:textbox inset="0,0,0,0">
                    <w:txbxContent>
                      <w:p w14:paraId="1AF080ED"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Контрольная сумма CRC</w:t>
                        </w:r>
                      </w:p>
                      <w:p w14:paraId="178ECC2E"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H----L</w:t>
                        </w:r>
                      </w:p>
                    </w:txbxContent>
                  </v:textbox>
                </v:rect>
                <v:rect id="Прямоугольник 2054315163" o:spid="_x0000_s1151" style="position:absolute;left:34505;top:2344;width:1988;height: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" stroked="f">
                  <v:textbox inset="0,0,0,0">
                    <w:txbxContent>
                      <w:p w14:paraId="7DBAF639" w14:textId="77777777" w:rsidR="00862C90" w:rsidRDefault="00862C90" w:rsidP="005E4B70">
                        <w:pPr>
                          <w:jc w:val="center"/>
                          <w:rPr>
                            <w:rFonts w:ascii="Arial" w:hAnsi="Arial" w:cstheme="minorBidi"/>
                            <w:color w:val="231F20"/>
                            <w:kern w:val="24"/>
                            <w:sz w:val="8"/>
                            <w:szCs w:val="8"/>
                          </w:rPr>
                        </w:pPr>
                        <w:r>
                          <w:rPr>
                            <w:rFonts w:ascii="Arial" w:hAnsi="Arial" w:cstheme="minorBidi"/>
                            <w:color w:val="231F20"/>
                            <w:kern w:val="24"/>
                            <w:sz w:val="8"/>
                            <w:szCs w:val="8"/>
                            <w:lang w:val="ru"/>
                          </w:rPr>
                          <w:t>Простой</w:t>
                        </w:r>
                      </w:p>
                    </w:txbxContent>
                  </v:textbox>
                </v:rect>
                <v:rect id="Прямоугольник 2041709034" o:spid="_x0000_s1152" style="position:absolute;left:19529;top:4800;width:6461;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" stroked="f">
                  <v:textbox inset="0,0,0,0">
                    <w:txbxContent>
                      <w:p w14:paraId="6A5BAD42" w14:textId="77777777" w:rsidR="00862C90" w:rsidRDefault="00862C90" w:rsidP="005E4B70">
                        <w:pPr>
                          <w:rPr>
                            <w:rFonts w:ascii="Arial" w:hAnsi="Arial" w:cstheme="minorBidi"/>
                            <w:color w:val="231F20"/>
                            <w:kern w:val="24"/>
                            <w:sz w:val="8"/>
                            <w:szCs w:val="8"/>
                          </w:rPr>
                        </w:pPr>
                        <w:r>
                          <w:rPr>
                            <w:rFonts w:ascii="Arial" w:hAnsi="Arial" w:cstheme="minorBidi"/>
                            <w:color w:val="231F20"/>
                            <w:kern w:val="24"/>
                            <w:sz w:val="8"/>
                            <w:szCs w:val="8"/>
                            <w:lang w:val="ru"/>
                          </w:rPr>
                          <w:t>Расчет проверки CRC</w:t>
                        </w:r>
                      </w:p>
                    </w:txbxContent>
                  </v:textbox>
                </v:rect>
                <w10:anchorlock/>
              </v:group>
            </w:pict>
          </mc:Fallback>
        </mc:AlternateContent>
      </w:r>
    </w:p>
    <w:p w14:paraId="545EF141" w14:textId="77777777" w:rsidR="00776B2B" w:rsidRPr="00DF76CA" w:rsidRDefault="00776B2B" w:rsidP="00776B2B">
      <w:pPr>
        <w:spacing w:after="59" w:line="1" w:lineRule="exact"/>
      </w:pPr>
    </w:p>
    <w:p w14:paraId="595A208E" w14:textId="77777777" w:rsidR="00776B2B" w:rsidRPr="00DF76CA" w:rsidRDefault="00776B2B" w:rsidP="00776B2B">
      <w:pPr>
        <w:spacing w:line="1" w:lineRule="exact"/>
      </w:pPr>
    </w:p>
    <w:p w14:paraId="719FDCEC" w14:textId="77777777" w:rsidR="00776B2B" w:rsidRPr="007A78E6" w:rsidRDefault="007A78E6" w:rsidP="00776B2B">
      <w:pPr>
        <w:pStyle w:val="a4"/>
        <w:spacing w:line="240" w:lineRule="auto"/>
        <w:rPr>
          <w:smallCaps w:val="0"/>
          <w:sz w:val="11"/>
          <w:szCs w:val="11"/>
          <w:lang w:val="ru-RU"/>
        </w:rPr>
      </w:pPr>
      <w:r w:rsidRPr="00DF76CA">
        <w:rPr>
          <w:smallCaps w:val="0"/>
          <w:sz w:val="11"/>
          <w:szCs w:val="11"/>
          <w:lang w:val="ru"/>
        </w:rPr>
        <w:t>Если ведомое устройство обнаружит ошибку во фрейме передачи данных или произойдет ошибка чтения и записи по иным причинам, оно ответит фреймом ошибки.</w:t>
      </w:r>
    </w:p>
    <w:p w14:paraId="1CEB34CF" w14:textId="77777777" w:rsidR="00776B2B" w:rsidRPr="00DF76CA" w:rsidRDefault="007A78E6" w:rsidP="00776B2B">
      <w:pPr>
        <w:jc w:val="center"/>
        <w:rPr>
          <w:sz w:val="2"/>
          <w:szCs w:val="2"/>
        </w:rPr>
      </w:pPr>
      <w:r w:rsidRPr="00DF76CA">
        <w:rPr>
          <w:noProof/>
          <w:sz w:val="2"/>
          <w:szCs w:val="2"/>
        </w:rPr>
        <mc:AlternateContent>
          <mc:Choice Requires="wpg">
            <w:drawing>
              <wp:inline distT="0" distB="0" distL="0" distR="0" wp14:anchorId="2F1CC525" wp14:editId="5FF30ED6">
                <wp:extent cx="4194048" cy="1161288"/>
                <wp:effectExtent l="0" t="0" r="0" b="1270"/>
                <wp:docPr id="45" name="Группа 44">
                  <a:extLst xmlns:a="http://schemas.openxmlformats.org/drawingml/2006/main">
                    <a:ext uri="{FF2B5EF4-FFF2-40B4-BE49-F238E27FC236}">
                      <a16:creationId xmlns:a16="http://schemas.microsoft.com/office/drawing/2014/main" id="{5867BF98-EED8-F7ED-DF5A-CCB8077BCD9B}"/>
                    </a:ext>
                  </a:extLst>
                </wp:docPr>
                <wp:cNvGraphicFramePr/>
                <a:graphic xmlns:a="http://schemas.openxmlformats.org/drawingml/2006/main">
                  <a:graphicData uri="http://schemas.microsoft.com/office/word/2010/wordprocessingGroup">
                    <wpg:wgp>
                      <wpg:cNvGrpSpPr/>
                      <wpg:grpSpPr>
                        <a:xfrm>
                          <a:off x="0" y="0"/>
                          <a:ext cx="4194048" cy="1161288"/>
                          <a:chOff x="0" y="0"/>
                          <a:chExt cx="4194048" cy="1161288"/>
                        </a:xfrm>
                      </wpg:grpSpPr>
                      <pic:pic xmlns:pic="http://schemas.openxmlformats.org/drawingml/2006/picture">
                        <pic:nvPicPr>
                          <pic:cNvPr id="1338481471" name="Рисунок 1338481471"/>
                          <pic:cNvPicPr>
                            <a:picLocks noChangeAspect="1"/>
                          </pic:cNvPicPr>
                        </pic:nvPicPr>
                        <pic:blipFill>
                          <a:blip r:embed="rId74"/>
                          <a:stretch>
                            <a:fillRect/>
                          </a:stretch>
                        </pic:blipFill>
                        <pic:spPr>
                          <a:xfrm>
                            <a:off x="1051560" y="64008"/>
                            <a:ext cx="3142488" cy="1097280"/>
                          </a:xfrm>
                          <a:prstGeom prst="rect">
                            <a:avLst/>
                          </a:prstGeom>
                        </pic:spPr>
                      </pic:pic>
                      <wps:wsp>
                        <wps:cNvPr id="709403555" name="Прямоугольник 709403555"/>
                        <wps:cNvSpPr/>
                        <wps:spPr>
                          <a:xfrm>
                            <a:off x="3300984" y="329184"/>
                            <a:ext cx="841248" cy="509016"/>
                          </a:xfrm>
                          <a:prstGeom prst="rect">
                            <a:avLst/>
                          </a:prstGeom>
                          <a:solidFill>
                            <a:srgbClr val="FFFFFF"/>
                          </a:solidFill>
                        </wps:spPr>
                        <wps:txbx>
                          <w:txbxContent>
                            <w:p w14:paraId="16DA39F8"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Тип ошибки</w:t>
                              </w:r>
                            </w:p>
                            <w:p w14:paraId="4CEEAB85"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01: ошибка кода команды</w:t>
                              </w:r>
                            </w:p>
                            <w:p w14:paraId="7B36F1A4"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02: ошибка адреса</w:t>
                              </w:r>
                            </w:p>
                            <w:p w14:paraId="05E1291A"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03: ошибка данных</w:t>
                              </w:r>
                            </w:p>
                            <w:p w14:paraId="29F27C20" w14:textId="77777777" w:rsidR="00862C90" w:rsidRPr="007A78E6" w:rsidRDefault="00862C90" w:rsidP="00993DF9">
                              <w:pPr>
                                <w:spacing w:line="295"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 xml:space="preserve">04: команда не может быть </w:t>
                              </w:r>
                              <w:r w:rsidRPr="003F4D30">
                                <w:rPr>
                                  <w:rFonts w:ascii="Arial" w:hAnsi="Arial" w:cstheme="minorBidi"/>
                                  <w:color w:val="231F20"/>
                                  <w:kern w:val="24"/>
                                  <w:sz w:val="9"/>
                                  <w:szCs w:val="9"/>
                                  <w:lang w:val="ru"/>
                                </w:rPr>
                                <w:t>обработана</w:t>
                              </w:r>
                            </w:p>
                          </w:txbxContent>
                        </wps:txbx>
                        <wps:bodyPr wrap="square" lIns="0" tIns="0" rIns="0" bIns="0">
                          <a:spAutoFit/>
                        </wps:bodyPr>
                      </wps:wsp>
                      <wps:wsp>
                        <wps:cNvPr id="481394171" name="Прямоугольник 481394171"/>
                        <wps:cNvSpPr/>
                        <wps:spPr>
                          <a:xfrm>
                            <a:off x="0" y="823842"/>
                            <a:ext cx="1023620" cy="131445"/>
                          </a:xfrm>
                          <a:prstGeom prst="rect">
                            <a:avLst/>
                          </a:prstGeom>
                          <a:solidFill>
                            <a:srgbClr val="FFFFFF"/>
                          </a:solidFill>
                        </wps:spPr>
                        <wps:txbx>
                          <w:txbxContent>
                            <w:p w14:paraId="04AAB9CC" w14:textId="77777777" w:rsidR="00862C90" w:rsidRPr="007A78E6" w:rsidRDefault="00862C90" w:rsidP="00993DF9">
                              <w:pPr>
                                <w:rPr>
                                  <w:rFonts w:ascii="Arial" w:hAnsi="Arial" w:cstheme="minorBidi"/>
                                  <w:color w:val="231F20"/>
                                  <w:kern w:val="24"/>
                                  <w:sz w:val="9"/>
                                  <w:szCs w:val="9"/>
                                  <w:lang w:val="ru-RU"/>
                                </w:rPr>
                              </w:pPr>
                              <w:r w:rsidRPr="003F4D30">
                                <w:rPr>
                                  <w:rFonts w:ascii="Arial" w:hAnsi="Arial" w:cstheme="minorBidi"/>
                                  <w:color w:val="231F20"/>
                                  <w:kern w:val="24"/>
                                  <w:sz w:val="9"/>
                                  <w:szCs w:val="9"/>
                                  <w:lang w:val="ru"/>
                                </w:rPr>
                                <w:t>Ответный фрейм ошибки записи ведомого устройства</w:t>
                              </w:r>
                            </w:p>
                          </w:txbxContent>
                        </wps:txbx>
                        <wps:bodyPr wrap="square" lIns="0" tIns="0" rIns="0" bIns="0">
                          <a:spAutoFit/>
                        </wps:bodyPr>
                      </wps:wsp>
                      <wps:wsp>
                        <wps:cNvPr id="453017917" name="Прямоугольник 453017917"/>
                        <wps:cNvSpPr/>
                        <wps:spPr>
                          <a:xfrm>
                            <a:off x="3048" y="227999"/>
                            <a:ext cx="932180" cy="131445"/>
                          </a:xfrm>
                          <a:prstGeom prst="rect">
                            <a:avLst/>
                          </a:prstGeom>
                          <a:solidFill>
                            <a:srgbClr val="FFFFFF"/>
                          </a:solidFill>
                        </wps:spPr>
                        <wps:txbx>
                          <w:txbxContent>
                            <w:p w14:paraId="2462DF84" w14:textId="77777777" w:rsidR="00862C90" w:rsidRPr="007A78E6" w:rsidRDefault="00862C90" w:rsidP="00993DF9">
                              <w:pPr>
                                <w:rPr>
                                  <w:rFonts w:ascii="Arial" w:hAnsi="Arial" w:cstheme="minorBidi"/>
                                  <w:color w:val="231F20"/>
                                  <w:kern w:val="24"/>
                                  <w:sz w:val="9"/>
                                  <w:szCs w:val="9"/>
                                  <w:lang w:val="ru-RU"/>
                                </w:rPr>
                              </w:pPr>
                              <w:r w:rsidRPr="003F4D30">
                                <w:rPr>
                                  <w:rFonts w:ascii="Arial" w:hAnsi="Arial" w:cstheme="minorBidi"/>
                                  <w:color w:val="231F20"/>
                                  <w:kern w:val="24"/>
                                  <w:sz w:val="9"/>
                                  <w:szCs w:val="9"/>
                                  <w:lang w:val="ru"/>
                                </w:rPr>
                                <w:t>Ответный фрейм ошибки чтения ведомого устройства</w:t>
                              </w:r>
                            </w:p>
                          </w:txbxContent>
                        </wps:txbx>
                        <wps:bodyPr wrap="square" lIns="0" tIns="0" rIns="0" bIns="0">
                          <a:spAutoFit/>
                        </wps:bodyPr>
                      </wps:wsp>
                      <wps:wsp>
                        <wps:cNvPr id="2031163412" name="Прямоугольник 2031163412"/>
                        <wps:cNvSpPr/>
                        <wps:spPr>
                          <a:xfrm>
                            <a:off x="1013263" y="830648"/>
                            <a:ext cx="684530" cy="58420"/>
                          </a:xfrm>
                          <a:prstGeom prst="rect">
                            <a:avLst/>
                          </a:prstGeom>
                          <a:solidFill>
                            <a:srgbClr val="FFFFFF"/>
                          </a:solidFill>
                        </wps:spPr>
                        <wps:txbx>
                          <w:txbxContent>
                            <w:p w14:paraId="3C7B1096"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 (заголовок фрейма)</w:t>
                              </w:r>
                            </w:p>
                          </w:txbxContent>
                        </wps:txbx>
                        <wps:bodyPr wrap="square" lIns="0" tIns="0" rIns="0" bIns="0">
                          <a:spAutoFit/>
                        </wps:bodyPr>
                      </wps:wsp>
                      <wps:wsp>
                        <wps:cNvPr id="2001180302" name="Прямоугольник 2001180302"/>
                        <wps:cNvSpPr/>
                        <wps:spPr>
                          <a:xfrm>
                            <a:off x="1770888" y="789432"/>
                            <a:ext cx="213360" cy="173736"/>
                          </a:xfrm>
                          <a:prstGeom prst="rect">
                            <a:avLst/>
                          </a:prstGeom>
                          <a:solidFill>
                            <a:srgbClr val="FFFFFF"/>
                          </a:solidFill>
                        </wps:spPr>
                        <wps:txbx>
                          <w:txbxContent>
                            <w:p w14:paraId="7C219915"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Адрес целевой станции</w:t>
                              </w:r>
                            </w:p>
                          </w:txbxContent>
                        </wps:txbx>
                        <wps:bodyPr wrap="square" lIns="0" tIns="0" rIns="0" bIns="0">
                          <a:spAutoFit/>
                        </wps:bodyPr>
                      </wps:wsp>
                      <wps:wsp>
                        <wps:cNvPr id="1341103643" name="Прямоугольник 1341103643"/>
                        <wps:cNvSpPr/>
                        <wps:spPr>
                          <a:xfrm>
                            <a:off x="2324777" y="812748"/>
                            <a:ext cx="203200" cy="122555"/>
                          </a:xfrm>
                          <a:prstGeom prst="rect">
                            <a:avLst/>
                          </a:prstGeom>
                          <a:solidFill>
                            <a:srgbClr val="FFFFFF"/>
                          </a:solidFill>
                        </wps:spPr>
                        <wps:txbx>
                          <w:txbxContent>
                            <w:p w14:paraId="3EBF07A5" w14:textId="77777777" w:rsidR="00862C90" w:rsidRPr="003F4D30" w:rsidRDefault="00862C90" w:rsidP="00993DF9">
                              <w:pPr>
                                <w:spacing w:line="252" w:lineRule="auto"/>
                                <w:rPr>
                                  <w:rFonts w:ascii="Arial" w:hAnsi="Arial" w:cstheme="minorBidi"/>
                                  <w:color w:val="231F20"/>
                                  <w:kern w:val="24"/>
                                  <w:sz w:val="8"/>
                                  <w:szCs w:val="8"/>
                                </w:rPr>
                              </w:pPr>
                              <w:r w:rsidRPr="003F4D30">
                                <w:rPr>
                                  <w:rFonts w:ascii="Arial" w:hAnsi="Arial" w:cstheme="minorBidi"/>
                                  <w:color w:val="231F20"/>
                                  <w:kern w:val="24"/>
                                  <w:sz w:val="8"/>
                                  <w:szCs w:val="8"/>
                                  <w:lang w:val="ru"/>
                                </w:rPr>
                                <w:t>Тип ошибки</w:t>
                              </w:r>
                            </w:p>
                          </w:txbxContent>
                        </wps:txbx>
                        <wps:bodyPr wrap="square" lIns="0" tIns="0" rIns="0" bIns="0">
                          <a:spAutoFit/>
                        </wps:bodyPr>
                      </wps:wsp>
                      <wps:wsp>
                        <wps:cNvPr id="410259689" name="Прямоугольник 410259689"/>
                        <wps:cNvSpPr/>
                        <wps:spPr>
                          <a:xfrm>
                            <a:off x="2566105" y="804320"/>
                            <a:ext cx="372110" cy="175260"/>
                          </a:xfrm>
                          <a:prstGeom prst="rect">
                            <a:avLst/>
                          </a:prstGeom>
                          <a:solidFill>
                            <a:srgbClr val="FFFFFF"/>
                          </a:solidFill>
                        </wps:spPr>
                        <wps:txbx>
                          <w:txbxContent>
                            <w:p w14:paraId="0ECDE739"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Контрольная сумма CRC</w:t>
                              </w:r>
                            </w:p>
                            <w:p w14:paraId="0C2C2943"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H----L</w:t>
                              </w:r>
                            </w:p>
                          </w:txbxContent>
                        </wps:txbx>
                        <wps:bodyPr wrap="square" lIns="0" tIns="0" rIns="0" bIns="0">
                          <a:spAutoFit/>
                        </wps:bodyPr>
                      </wps:wsp>
                      <wps:wsp>
                        <wps:cNvPr id="212932038" name="Прямоугольник 212932038"/>
                        <wps:cNvSpPr/>
                        <wps:spPr>
                          <a:xfrm>
                            <a:off x="3008870" y="837100"/>
                            <a:ext cx="199390" cy="58420"/>
                          </a:xfrm>
                          <a:prstGeom prst="rect">
                            <a:avLst/>
                          </a:prstGeom>
                          <a:solidFill>
                            <a:srgbClr val="FFFFFF"/>
                          </a:solidFill>
                        </wps:spPr>
                        <wps:txbx>
                          <w:txbxContent>
                            <w:p w14:paraId="123FFFAC"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w:t>
                              </w:r>
                            </w:p>
                          </w:txbxContent>
                        </wps:txbx>
                        <wps:bodyPr wrap="square" lIns="0" tIns="0" rIns="0" bIns="0">
                          <a:spAutoFit/>
                        </wps:bodyPr>
                      </wps:wsp>
                      <wps:wsp>
                        <wps:cNvPr id="1054971506" name="Прямоугольник 1054971506"/>
                        <wps:cNvSpPr/>
                        <wps:spPr>
                          <a:xfrm>
                            <a:off x="1834008" y="486828"/>
                            <a:ext cx="521970" cy="58420"/>
                          </a:xfrm>
                          <a:prstGeom prst="rect">
                            <a:avLst/>
                          </a:prstGeom>
                          <a:solidFill>
                            <a:srgbClr val="FFFFFF"/>
                          </a:solidFill>
                        </wps:spPr>
                        <wps:txbx>
                          <w:txbxContent>
                            <w:p w14:paraId="00F4AE71"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Расчет проверки CRC</w:t>
                              </w:r>
                            </w:p>
                          </w:txbxContent>
                        </wps:txbx>
                        <wps:bodyPr wrap="square" lIns="0" tIns="0" rIns="0" bIns="0">
                          <a:spAutoFit/>
                        </wps:bodyPr>
                      </wps:wsp>
                      <wps:wsp>
                        <wps:cNvPr id="1048368001" name="Прямоугольник 1048368001"/>
                        <wps:cNvSpPr/>
                        <wps:spPr>
                          <a:xfrm>
                            <a:off x="1285944" y="609066"/>
                            <a:ext cx="278765" cy="57785"/>
                          </a:xfrm>
                          <a:prstGeom prst="rect">
                            <a:avLst/>
                          </a:prstGeom>
                          <a:solidFill>
                            <a:srgbClr val="FFFFFF"/>
                          </a:solidFill>
                        </wps:spPr>
                        <wps:txbx>
                          <w:txbxContent>
                            <w:p w14:paraId="1218FDFF"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&gt;3,5 байтов</w:t>
                              </w:r>
                            </w:p>
                          </w:txbxContent>
                        </wps:txbx>
                        <wps:bodyPr wrap="square" lIns="0" tIns="0" rIns="0" bIns="0">
                          <a:spAutoFit/>
                        </wps:bodyPr>
                      </wps:wsp>
                      <wps:wsp>
                        <wps:cNvPr id="283851020" name="Прямоугольник 283851020"/>
                        <wps:cNvSpPr/>
                        <wps:spPr>
                          <a:xfrm>
                            <a:off x="1779384" y="605757"/>
                            <a:ext cx="151765" cy="60960"/>
                          </a:xfrm>
                          <a:prstGeom prst="rect">
                            <a:avLst/>
                          </a:prstGeom>
                          <a:solidFill>
                            <a:srgbClr val="FFFFFF"/>
                          </a:solidFill>
                        </wps:spPr>
                        <wps:txbx>
                          <w:txbxContent>
                            <w:p w14:paraId="74FC04FE"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wps:txbx>
                        <wps:bodyPr wrap="square" lIns="0" tIns="0" rIns="0" bIns="0">
                          <a:spAutoFit/>
                        </wps:bodyPr>
                      </wps:wsp>
                      <wps:wsp>
                        <wps:cNvPr id="1142370426" name="Прямоугольник 1142370426"/>
                        <wps:cNvSpPr/>
                        <wps:spPr>
                          <a:xfrm>
                            <a:off x="2047264" y="605492"/>
                            <a:ext cx="151765" cy="58420"/>
                          </a:xfrm>
                          <a:prstGeom prst="rect">
                            <a:avLst/>
                          </a:prstGeom>
                          <a:solidFill>
                            <a:srgbClr val="FFFFFF"/>
                          </a:solidFill>
                        </wps:spPr>
                        <wps:txbx>
                          <w:txbxContent>
                            <w:p w14:paraId="728F1424"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wps:txbx>
                        <wps:bodyPr wrap="square" lIns="0" tIns="0" rIns="0" bIns="0">
                          <a:spAutoFit/>
                        </wps:bodyPr>
                      </wps:wsp>
                      <wps:wsp>
                        <wps:cNvPr id="1001204369" name="Прямоугольник 1001204369"/>
                        <wps:cNvSpPr/>
                        <wps:spPr>
                          <a:xfrm>
                            <a:off x="2318685" y="611844"/>
                            <a:ext cx="151765" cy="57785"/>
                          </a:xfrm>
                          <a:prstGeom prst="rect">
                            <a:avLst/>
                          </a:prstGeom>
                          <a:solidFill>
                            <a:srgbClr val="FFFFFF"/>
                          </a:solidFill>
                        </wps:spPr>
                        <wps:txbx>
                          <w:txbxContent>
                            <w:p w14:paraId="2A04B652"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wps:txbx>
                        <wps:bodyPr wrap="square" lIns="0" tIns="0" rIns="0" bIns="0">
                          <a:spAutoFit/>
                        </wps:bodyPr>
                      </wps:wsp>
                      <wps:wsp>
                        <wps:cNvPr id="327598468" name="Прямоугольник 327598468"/>
                        <wps:cNvSpPr/>
                        <wps:spPr>
                          <a:xfrm>
                            <a:off x="2662983" y="608800"/>
                            <a:ext cx="179705" cy="60960"/>
                          </a:xfrm>
                          <a:prstGeom prst="rect">
                            <a:avLst/>
                          </a:prstGeom>
                          <a:solidFill>
                            <a:srgbClr val="FFFFFF"/>
                          </a:solidFill>
                        </wps:spPr>
                        <wps:txbx>
                          <w:txbxContent>
                            <w:p w14:paraId="6B3CCC33"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2 байта</w:t>
                              </w:r>
                            </w:p>
                          </w:txbxContent>
                        </wps:txbx>
                        <wps:bodyPr wrap="square" lIns="0" tIns="0" rIns="0" bIns="0">
                          <a:spAutoFit/>
                        </wps:bodyPr>
                      </wps:wsp>
                      <wps:wsp>
                        <wps:cNvPr id="1367104031" name="Прямоугольник 1367104031"/>
                        <wps:cNvSpPr/>
                        <wps:spPr>
                          <a:xfrm>
                            <a:off x="1023687" y="237328"/>
                            <a:ext cx="684530" cy="58420"/>
                          </a:xfrm>
                          <a:prstGeom prst="rect">
                            <a:avLst/>
                          </a:prstGeom>
                          <a:solidFill>
                            <a:srgbClr val="FFFFFF"/>
                          </a:solidFill>
                        </wps:spPr>
                        <wps:txbx>
                          <w:txbxContent>
                            <w:p w14:paraId="49926C1D"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 (заголовок фрейма)</w:t>
                              </w:r>
                            </w:p>
                          </w:txbxContent>
                        </wps:txbx>
                        <wps:bodyPr wrap="square" lIns="0" tIns="0" rIns="0" bIns="0">
                          <a:spAutoFit/>
                        </wps:bodyPr>
                      </wps:wsp>
                      <wps:wsp>
                        <wps:cNvPr id="1598311181" name="Прямоугольник 1598311181"/>
                        <wps:cNvSpPr/>
                        <wps:spPr>
                          <a:xfrm>
                            <a:off x="1767626" y="176707"/>
                            <a:ext cx="210185" cy="175260"/>
                          </a:xfrm>
                          <a:prstGeom prst="rect">
                            <a:avLst/>
                          </a:prstGeom>
                          <a:solidFill>
                            <a:srgbClr val="FFFFFF"/>
                          </a:solidFill>
                        </wps:spPr>
                        <wps:txbx>
                          <w:txbxContent>
                            <w:p w14:paraId="704B011A"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Адрес целевой станции</w:t>
                              </w:r>
                            </w:p>
                          </w:txbxContent>
                        </wps:txbx>
                        <wps:bodyPr wrap="square" lIns="0" tIns="0" rIns="0" bIns="0">
                          <a:spAutoFit/>
                        </wps:bodyPr>
                      </wps:wsp>
                      <wps:wsp>
                        <wps:cNvPr id="112180211" name="Прямоугольник 112180211"/>
                        <wps:cNvSpPr/>
                        <wps:spPr>
                          <a:xfrm>
                            <a:off x="2340013" y="210036"/>
                            <a:ext cx="187325" cy="109220"/>
                          </a:xfrm>
                          <a:prstGeom prst="rect">
                            <a:avLst/>
                          </a:prstGeom>
                          <a:solidFill>
                            <a:srgbClr val="FFFFFF"/>
                          </a:solidFill>
                        </wps:spPr>
                        <wps:txbx>
                          <w:txbxContent>
                            <w:p w14:paraId="3CBF426D" w14:textId="77777777" w:rsidR="00862C90" w:rsidRPr="003F4D30" w:rsidRDefault="00862C90" w:rsidP="00993DF9">
                              <w:pPr>
                                <w:spacing w:line="225" w:lineRule="auto"/>
                                <w:rPr>
                                  <w:rFonts w:ascii="Arial" w:hAnsi="Arial" w:cstheme="minorBidi"/>
                                  <w:color w:val="231F20"/>
                                  <w:kern w:val="24"/>
                                  <w:sz w:val="8"/>
                                  <w:szCs w:val="8"/>
                                </w:rPr>
                              </w:pPr>
                              <w:r w:rsidRPr="003F4D30">
                                <w:rPr>
                                  <w:rFonts w:ascii="Arial" w:hAnsi="Arial" w:cstheme="minorBidi"/>
                                  <w:color w:val="231F20"/>
                                  <w:kern w:val="24"/>
                                  <w:sz w:val="8"/>
                                  <w:szCs w:val="8"/>
                                  <w:lang w:val="ru"/>
                                </w:rPr>
                                <w:t>Тип ошибки</w:t>
                              </w:r>
                            </w:p>
                          </w:txbxContent>
                        </wps:txbx>
                        <wps:bodyPr wrap="square" lIns="0" tIns="0" rIns="0" bIns="0">
                          <a:spAutoFit/>
                        </wps:bodyPr>
                      </wps:wsp>
                      <wps:wsp>
                        <wps:cNvPr id="1891469227" name="Прямоугольник 1891469227"/>
                        <wps:cNvSpPr/>
                        <wps:spPr>
                          <a:xfrm>
                            <a:off x="2572200" y="207173"/>
                            <a:ext cx="377825" cy="175260"/>
                          </a:xfrm>
                          <a:prstGeom prst="rect">
                            <a:avLst/>
                          </a:prstGeom>
                          <a:solidFill>
                            <a:srgbClr val="FFFFFF"/>
                          </a:solidFill>
                        </wps:spPr>
                        <wps:txbx>
                          <w:txbxContent>
                            <w:p w14:paraId="6F488BD4"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Контрольная сумма CRC</w:t>
                              </w:r>
                            </w:p>
                            <w:p w14:paraId="4D293B4D"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H----L</w:t>
                              </w:r>
                            </w:p>
                          </w:txbxContent>
                        </wps:txbx>
                        <wps:bodyPr wrap="square" lIns="0" tIns="0" rIns="0" bIns="0">
                          <a:spAutoFit/>
                        </wps:bodyPr>
                      </wps:wsp>
                      <wps:wsp>
                        <wps:cNvPr id="1259468834" name="Прямоугольник 1259468834"/>
                        <wps:cNvSpPr/>
                        <wps:spPr>
                          <a:xfrm>
                            <a:off x="3008871" y="243626"/>
                            <a:ext cx="199390" cy="54610"/>
                          </a:xfrm>
                          <a:prstGeom prst="rect">
                            <a:avLst/>
                          </a:prstGeom>
                          <a:solidFill>
                            <a:srgbClr val="FFFFFF"/>
                          </a:solidFill>
                        </wps:spPr>
                        <wps:txbx>
                          <w:txbxContent>
                            <w:p w14:paraId="1DA53BDB"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w:t>
                              </w:r>
                            </w:p>
                          </w:txbxContent>
                        </wps:txbx>
                        <wps:bodyPr wrap="square" lIns="0" tIns="0" rIns="0" bIns="0">
                          <a:spAutoFit/>
                        </wps:bodyPr>
                      </wps:wsp>
                      <wps:wsp>
                        <wps:cNvPr id="352060639" name="Прямоугольник 352060639"/>
                        <wps:cNvSpPr/>
                        <wps:spPr>
                          <a:xfrm>
                            <a:off x="1288680" y="12172"/>
                            <a:ext cx="278765" cy="58420"/>
                          </a:xfrm>
                          <a:prstGeom prst="rect">
                            <a:avLst/>
                          </a:prstGeom>
                          <a:solidFill>
                            <a:srgbClr val="FFFFFF"/>
                          </a:solidFill>
                        </wps:spPr>
                        <wps:txbx>
                          <w:txbxContent>
                            <w:p w14:paraId="07B36B83"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&gt;3,5 байтов</w:t>
                              </w:r>
                            </w:p>
                          </w:txbxContent>
                        </wps:txbx>
                        <wps:bodyPr wrap="square" lIns="0" tIns="0" rIns="0" bIns="0">
                          <a:spAutoFit/>
                        </wps:bodyPr>
                      </wps:wsp>
                      <wps:wsp>
                        <wps:cNvPr id="2125611913" name="Прямоугольник 2125611913"/>
                        <wps:cNvSpPr/>
                        <wps:spPr>
                          <a:xfrm>
                            <a:off x="1782432" y="12177"/>
                            <a:ext cx="151765" cy="57785"/>
                          </a:xfrm>
                          <a:prstGeom prst="rect">
                            <a:avLst/>
                          </a:prstGeom>
                          <a:solidFill>
                            <a:srgbClr val="FFFFFF"/>
                          </a:solidFill>
                        </wps:spPr>
                        <wps:txbx>
                          <w:txbxContent>
                            <w:p w14:paraId="16BADF56"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wps:txbx>
                        <wps:bodyPr wrap="square" lIns="0" tIns="0" rIns="0" bIns="0">
                          <a:spAutoFit/>
                        </wps:bodyPr>
                      </wps:wsp>
                      <wps:wsp>
                        <wps:cNvPr id="142499679" name="Прямоугольник 142499679"/>
                        <wps:cNvSpPr/>
                        <wps:spPr>
                          <a:xfrm>
                            <a:off x="2047264" y="0"/>
                            <a:ext cx="151765" cy="58420"/>
                          </a:xfrm>
                          <a:prstGeom prst="rect">
                            <a:avLst/>
                          </a:prstGeom>
                          <a:solidFill>
                            <a:srgbClr val="FFFFFF"/>
                          </a:solidFill>
                        </wps:spPr>
                        <wps:txbx>
                          <w:txbxContent>
                            <w:p w14:paraId="72D719B3"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wps:txbx>
                        <wps:bodyPr wrap="square" lIns="0" tIns="0" rIns="0" bIns="0">
                          <a:spAutoFit/>
                        </wps:bodyPr>
                      </wps:wsp>
                      <wps:wsp>
                        <wps:cNvPr id="382580899" name="Прямоугольник 382580899"/>
                        <wps:cNvSpPr/>
                        <wps:spPr>
                          <a:xfrm>
                            <a:off x="2321452" y="12172"/>
                            <a:ext cx="151765" cy="58420"/>
                          </a:xfrm>
                          <a:prstGeom prst="rect">
                            <a:avLst/>
                          </a:prstGeom>
                          <a:solidFill>
                            <a:srgbClr val="FFFFFF"/>
                          </a:solidFill>
                        </wps:spPr>
                        <wps:txbx>
                          <w:txbxContent>
                            <w:p w14:paraId="7EB30E25"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wps:txbx>
                        <wps:bodyPr wrap="square" lIns="0" tIns="0" rIns="0" bIns="0">
                          <a:spAutoFit/>
                        </wps:bodyPr>
                      </wps:wsp>
                      <wps:wsp>
                        <wps:cNvPr id="1595471077" name="Прямоугольник 1595471077"/>
                        <wps:cNvSpPr/>
                        <wps:spPr>
                          <a:xfrm>
                            <a:off x="2659616" y="3044"/>
                            <a:ext cx="179705" cy="58420"/>
                          </a:xfrm>
                          <a:prstGeom prst="rect">
                            <a:avLst/>
                          </a:prstGeom>
                          <a:solidFill>
                            <a:srgbClr val="FFFFFF"/>
                          </a:solidFill>
                        </wps:spPr>
                        <wps:txbx>
                          <w:txbxContent>
                            <w:p w14:paraId="50C6195F"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2 байта</w:t>
                              </w:r>
                            </w:p>
                          </w:txbxContent>
                        </wps:txbx>
                        <wps:bodyPr wrap="square" lIns="0" tIns="0" rIns="0" bIns="0">
                          <a:spAutoFit/>
                        </wps:bodyPr>
                      </wps:wsp>
                      <wps:wsp>
                        <wps:cNvPr id="348009216" name="Прямоугольник 348009216"/>
                        <wps:cNvSpPr/>
                        <wps:spPr>
                          <a:xfrm>
                            <a:off x="1834230" y="1095840"/>
                            <a:ext cx="521970" cy="57785"/>
                          </a:xfrm>
                          <a:prstGeom prst="rect">
                            <a:avLst/>
                          </a:prstGeom>
                          <a:solidFill>
                            <a:srgbClr val="FFFFFF"/>
                          </a:solidFill>
                        </wps:spPr>
                        <wps:txbx>
                          <w:txbxContent>
                            <w:p w14:paraId="4F7867BC"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Расчет проверки CRC</w:t>
                              </w:r>
                            </w:p>
                          </w:txbxContent>
                        </wps:txbx>
                        <wps:bodyPr wrap="square" lIns="0" tIns="0" rIns="0" bIns="0">
                          <a:spAutoFit/>
                        </wps:bodyPr>
                      </wps:wsp>
                    </wpg:wgp>
                  </a:graphicData>
                </a:graphic>
              </wp:inline>
            </w:drawing>
          </mc:Choice>
          <mc:Fallback>
            <w:pict>
              <v:group w14:anchorId="2F1CC525" id="Группа 44" o:spid="_x0000_s1153" style="width:330.25pt;height:91.45pt;mso-position-horizontal-relative:char;mso-position-vertical-relative:line" coordsize="41940,11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">
                <v:shape id="Рисунок 1338481471" o:spid="_x0000_s1154" type="#_x0000_t75" style="position:absolute;left:10515;top:640;width:31425;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">
                  <v:imagedata r:id="rId75" o:title=""/>
                </v:shape>
                <v:rect id="Прямоугольник 709403555" o:spid="_x0000_s1155" style="position:absolute;left:33009;top:3291;width:8413;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" stroked="f">
                  <v:textbox style="mso-fit-shape-to-text:t" inset="0,0,0,0">
                    <w:txbxContent>
                      <w:p w14:paraId="16DA39F8"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Тип ошибки</w:t>
                        </w:r>
                      </w:p>
                      <w:p w14:paraId="4CEEAB85"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01: ошибка кода команды</w:t>
                        </w:r>
                      </w:p>
                      <w:p w14:paraId="7B36F1A4"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02: ошибка адреса</w:t>
                        </w:r>
                      </w:p>
                      <w:p w14:paraId="05E1291A" w14:textId="77777777" w:rsidR="00862C90" w:rsidRPr="007A78E6" w:rsidRDefault="00862C90" w:rsidP="00993DF9">
                        <w:pPr>
                          <w:spacing w:line="276"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03: ошибка данных</w:t>
                        </w:r>
                      </w:p>
                      <w:p w14:paraId="29F27C20" w14:textId="77777777" w:rsidR="00862C90" w:rsidRPr="007A78E6" w:rsidRDefault="00862C90" w:rsidP="00993DF9">
                        <w:pPr>
                          <w:spacing w:line="295" w:lineRule="auto"/>
                          <w:rPr>
                            <w:rFonts w:ascii="Arial" w:hAnsi="Arial" w:cstheme="minorBidi"/>
                            <w:color w:val="231F20"/>
                            <w:kern w:val="24"/>
                            <w:sz w:val="10"/>
                            <w:szCs w:val="10"/>
                            <w:lang w:val="ru-RU"/>
                          </w:rPr>
                        </w:pPr>
                        <w:r w:rsidRPr="003F4D30">
                          <w:rPr>
                            <w:rFonts w:ascii="Arial" w:hAnsi="Arial" w:cstheme="minorBidi"/>
                            <w:color w:val="231F20"/>
                            <w:kern w:val="24"/>
                            <w:sz w:val="10"/>
                            <w:szCs w:val="10"/>
                            <w:lang w:val="ru"/>
                          </w:rPr>
                          <w:t xml:space="preserve">04: команда не может быть </w:t>
                        </w:r>
                        <w:r w:rsidRPr="003F4D30">
                          <w:rPr>
                            <w:rFonts w:ascii="Arial" w:hAnsi="Arial" w:cstheme="minorBidi"/>
                            <w:color w:val="231F20"/>
                            <w:kern w:val="24"/>
                            <w:sz w:val="9"/>
                            <w:szCs w:val="9"/>
                            <w:lang w:val="ru"/>
                          </w:rPr>
                          <w:t>обработана</w:t>
                        </w:r>
                      </w:p>
                    </w:txbxContent>
                  </v:textbox>
                </v:rect>
                <v:rect id="Прямоугольник 481394171" o:spid="_x0000_s1156" style="position:absolute;top:8238;width:1023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" stroked="f">
                  <v:textbox style="mso-fit-shape-to-text:t" inset="0,0,0,0">
                    <w:txbxContent>
                      <w:p w14:paraId="04AAB9CC" w14:textId="77777777" w:rsidR="00862C90" w:rsidRPr="007A78E6" w:rsidRDefault="00862C90" w:rsidP="00993DF9">
                        <w:pPr>
                          <w:rPr>
                            <w:rFonts w:ascii="Arial" w:hAnsi="Arial" w:cstheme="minorBidi"/>
                            <w:color w:val="231F20"/>
                            <w:kern w:val="24"/>
                            <w:sz w:val="9"/>
                            <w:szCs w:val="9"/>
                            <w:lang w:val="ru-RU"/>
                          </w:rPr>
                        </w:pPr>
                        <w:r w:rsidRPr="003F4D30">
                          <w:rPr>
                            <w:rFonts w:ascii="Arial" w:hAnsi="Arial" w:cstheme="minorBidi"/>
                            <w:color w:val="231F20"/>
                            <w:kern w:val="24"/>
                            <w:sz w:val="9"/>
                            <w:szCs w:val="9"/>
                            <w:lang w:val="ru"/>
                          </w:rPr>
                          <w:t>Ответный фрейм ошибки записи ведомого устройства</w:t>
                        </w:r>
                      </w:p>
                    </w:txbxContent>
                  </v:textbox>
                </v:rect>
                <v:rect id="Прямоугольник 453017917" o:spid="_x0000_s1157" style="position:absolute;left:30;top:2279;width:932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" stroked="f">
                  <v:textbox style="mso-fit-shape-to-text:t" inset="0,0,0,0">
                    <w:txbxContent>
                      <w:p w14:paraId="2462DF84" w14:textId="77777777" w:rsidR="00862C90" w:rsidRPr="007A78E6" w:rsidRDefault="00862C90" w:rsidP="00993DF9">
                        <w:pPr>
                          <w:rPr>
                            <w:rFonts w:ascii="Arial" w:hAnsi="Arial" w:cstheme="minorBidi"/>
                            <w:color w:val="231F20"/>
                            <w:kern w:val="24"/>
                            <w:sz w:val="9"/>
                            <w:szCs w:val="9"/>
                            <w:lang w:val="ru-RU"/>
                          </w:rPr>
                        </w:pPr>
                        <w:r w:rsidRPr="003F4D30">
                          <w:rPr>
                            <w:rFonts w:ascii="Arial" w:hAnsi="Arial" w:cstheme="minorBidi"/>
                            <w:color w:val="231F20"/>
                            <w:kern w:val="24"/>
                            <w:sz w:val="9"/>
                            <w:szCs w:val="9"/>
                            <w:lang w:val="ru"/>
                          </w:rPr>
                          <w:t>Ответный фрейм ошибки чтения ведомого устройства</w:t>
                        </w:r>
                      </w:p>
                    </w:txbxContent>
                  </v:textbox>
                </v:rect>
                <v:rect id="Прямоугольник 2031163412" o:spid="_x0000_s1158" style="position:absolute;left:10132;top:8306;width:68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" stroked="f">
                  <v:textbox style="mso-fit-shape-to-text:t" inset="0,0,0,0">
                    <w:txbxContent>
                      <w:p w14:paraId="3C7B1096"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 (заголовок фрейма)</w:t>
                        </w:r>
                      </w:p>
                    </w:txbxContent>
                  </v:textbox>
                </v:rect>
                <v:rect id="Прямоугольник 2001180302" o:spid="_x0000_s1159" style="position:absolute;left:17708;top:7894;width:2134;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" stroked="f">
                  <v:textbox style="mso-fit-shape-to-text:t" inset="0,0,0,0">
                    <w:txbxContent>
                      <w:p w14:paraId="7C219915"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Адрес целевой станции</w:t>
                        </w:r>
                      </w:p>
                    </w:txbxContent>
                  </v:textbox>
                </v:rect>
                <v:rect id="Прямоугольник 1341103643" o:spid="_x0000_s1160" style="position:absolute;left:23247;top:8127;width:203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" stroked="f">
                  <v:textbox style="mso-fit-shape-to-text:t" inset="0,0,0,0">
                    <w:txbxContent>
                      <w:p w14:paraId="3EBF07A5" w14:textId="77777777" w:rsidR="00862C90" w:rsidRPr="003F4D30" w:rsidRDefault="00862C90" w:rsidP="00993DF9">
                        <w:pPr>
                          <w:spacing w:line="252" w:lineRule="auto"/>
                          <w:rPr>
                            <w:rFonts w:ascii="Arial" w:hAnsi="Arial" w:cstheme="minorBidi"/>
                            <w:color w:val="231F20"/>
                            <w:kern w:val="24"/>
                            <w:sz w:val="8"/>
                            <w:szCs w:val="8"/>
                          </w:rPr>
                        </w:pPr>
                        <w:r w:rsidRPr="003F4D30">
                          <w:rPr>
                            <w:rFonts w:ascii="Arial" w:hAnsi="Arial" w:cstheme="minorBidi"/>
                            <w:color w:val="231F20"/>
                            <w:kern w:val="24"/>
                            <w:sz w:val="8"/>
                            <w:szCs w:val="8"/>
                            <w:lang w:val="ru"/>
                          </w:rPr>
                          <w:t>Тип ошибки</w:t>
                        </w:r>
                      </w:p>
                    </w:txbxContent>
                  </v:textbox>
                </v:rect>
                <v:rect id="Прямоугольник 410259689" o:spid="_x0000_s1161" style="position:absolute;left:25661;top:8043;width:372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" stroked="f">
                  <v:textbox style="mso-fit-shape-to-text:t" inset="0,0,0,0">
                    <w:txbxContent>
                      <w:p w14:paraId="0ECDE739"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Контрольная сумма CRC</w:t>
                        </w:r>
                      </w:p>
                      <w:p w14:paraId="0C2C2943"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H----L</w:t>
                        </w:r>
                      </w:p>
                    </w:txbxContent>
                  </v:textbox>
                </v:rect>
                <v:rect id="Прямоугольник 212932038" o:spid="_x0000_s1162" style="position:absolute;left:30088;top:8371;width:199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" stroked="f">
                  <v:textbox style="mso-fit-shape-to-text:t" inset="0,0,0,0">
                    <w:txbxContent>
                      <w:p w14:paraId="123FFFAC"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w:t>
                        </w:r>
                      </w:p>
                    </w:txbxContent>
                  </v:textbox>
                </v:rect>
                <v:rect id="Прямоугольник 1054971506" o:spid="_x0000_s1163" style="position:absolute;left:18340;top:4868;width:521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" stroked="f">
                  <v:textbox style="mso-fit-shape-to-text:t" inset="0,0,0,0">
                    <w:txbxContent>
                      <w:p w14:paraId="00F4AE71"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Расчет проверки CRC</w:t>
                        </w:r>
                      </w:p>
                    </w:txbxContent>
                  </v:textbox>
                </v:rect>
                <v:rect id="Прямоугольник 1048368001" o:spid="_x0000_s1164" style="position:absolute;left:12859;top:6090;width:278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" stroked="f">
                  <v:textbox style="mso-fit-shape-to-text:t" inset="0,0,0,0">
                    <w:txbxContent>
                      <w:p w14:paraId="1218FDFF"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&gt;3,5 байтов</w:t>
                        </w:r>
                      </w:p>
                    </w:txbxContent>
                  </v:textbox>
                </v:rect>
                <v:rect id="Прямоугольник 283851020" o:spid="_x0000_s1165" style="position:absolute;left:17793;top:6057;width:151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" stroked="f">
                  <v:textbox style="mso-fit-shape-to-text:t" inset="0,0,0,0">
                    <w:txbxContent>
                      <w:p w14:paraId="74FC04FE"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v:textbox>
                </v:rect>
                <v:rect id="Прямоугольник 1142370426" o:spid="_x0000_s1166" style="position:absolute;left:20472;top:6054;width:151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" stroked="f">
                  <v:textbox style="mso-fit-shape-to-text:t" inset="0,0,0,0">
                    <w:txbxContent>
                      <w:p w14:paraId="728F1424"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v:textbox>
                </v:rect>
                <v:rect id="Прямоугольник 1001204369" o:spid="_x0000_s1167" style="position:absolute;left:23186;top:6118;width:151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" stroked="f">
                  <v:textbox style="mso-fit-shape-to-text:t" inset="0,0,0,0">
                    <w:txbxContent>
                      <w:p w14:paraId="2A04B652"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v:textbox>
                </v:rect>
                <v:rect id="Прямоугольник 327598468" o:spid="_x0000_s1168" style="position:absolute;left:26629;top:6088;width:179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" stroked="f">
                  <v:textbox style="mso-fit-shape-to-text:t" inset="0,0,0,0">
                    <w:txbxContent>
                      <w:p w14:paraId="6B3CCC33"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2 байта</w:t>
                        </w:r>
                      </w:p>
                    </w:txbxContent>
                  </v:textbox>
                </v:rect>
                <v:rect id="Прямоугольник 1367104031" o:spid="_x0000_s1169" style="position:absolute;left:10236;top:2373;width:684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" stroked="f">
                  <v:textbox style="mso-fit-shape-to-text:t" inset="0,0,0,0">
                    <w:txbxContent>
                      <w:p w14:paraId="49926C1D"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 (заголовок фрейма)</w:t>
                        </w:r>
                      </w:p>
                    </w:txbxContent>
                  </v:textbox>
                </v:rect>
                <v:rect id="Прямоугольник 1598311181" o:spid="_x0000_s1170" style="position:absolute;left:17676;top:1767;width:21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" stroked="f">
                  <v:textbox style="mso-fit-shape-to-text:t" inset="0,0,0,0">
                    <w:txbxContent>
                      <w:p w14:paraId="704B011A"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Адрес целевой станции</w:t>
                        </w:r>
                      </w:p>
                    </w:txbxContent>
                  </v:textbox>
                </v:rect>
                <v:rect id="Прямоугольник 112180211" o:spid="_x0000_s1171" style="position:absolute;left:23400;top:2100;width:187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" stroked="f">
                  <v:textbox style="mso-fit-shape-to-text:t" inset="0,0,0,0">
                    <w:txbxContent>
                      <w:p w14:paraId="3CBF426D" w14:textId="77777777" w:rsidR="00862C90" w:rsidRPr="003F4D30" w:rsidRDefault="00862C90" w:rsidP="00993DF9">
                        <w:pPr>
                          <w:spacing w:line="225" w:lineRule="auto"/>
                          <w:rPr>
                            <w:rFonts w:ascii="Arial" w:hAnsi="Arial" w:cstheme="minorBidi"/>
                            <w:color w:val="231F20"/>
                            <w:kern w:val="24"/>
                            <w:sz w:val="8"/>
                            <w:szCs w:val="8"/>
                          </w:rPr>
                        </w:pPr>
                        <w:r w:rsidRPr="003F4D30">
                          <w:rPr>
                            <w:rFonts w:ascii="Arial" w:hAnsi="Arial" w:cstheme="minorBidi"/>
                            <w:color w:val="231F20"/>
                            <w:kern w:val="24"/>
                            <w:sz w:val="8"/>
                            <w:szCs w:val="8"/>
                            <w:lang w:val="ru"/>
                          </w:rPr>
                          <w:t>Тип ошибки</w:t>
                        </w:r>
                      </w:p>
                    </w:txbxContent>
                  </v:textbox>
                </v:rect>
                <v:rect id="Прямоугольник 1891469227" o:spid="_x0000_s1172" style="position:absolute;left:25722;top:2071;width:37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" stroked="f">
                  <v:textbox style="mso-fit-shape-to-text:t" inset="0,0,0,0">
                    <w:txbxContent>
                      <w:p w14:paraId="6F488BD4"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Контрольная сумма CRC</w:t>
                        </w:r>
                      </w:p>
                      <w:p w14:paraId="4D293B4D" w14:textId="77777777" w:rsidR="00862C90" w:rsidRPr="003F4D30" w:rsidRDefault="00862C90" w:rsidP="00993DF9">
                        <w:pPr>
                          <w:jc w:val="center"/>
                          <w:rPr>
                            <w:rFonts w:ascii="Arial" w:hAnsi="Arial" w:cstheme="minorBidi"/>
                            <w:color w:val="231F20"/>
                            <w:kern w:val="24"/>
                            <w:sz w:val="8"/>
                            <w:szCs w:val="8"/>
                          </w:rPr>
                        </w:pPr>
                        <w:r w:rsidRPr="003F4D30">
                          <w:rPr>
                            <w:rFonts w:ascii="Arial" w:hAnsi="Arial" w:cstheme="minorBidi"/>
                            <w:color w:val="231F20"/>
                            <w:kern w:val="24"/>
                            <w:sz w:val="8"/>
                            <w:szCs w:val="8"/>
                            <w:lang w:val="ru"/>
                          </w:rPr>
                          <w:t>H----L</w:t>
                        </w:r>
                      </w:p>
                    </w:txbxContent>
                  </v:textbox>
                </v:rect>
                <v:rect id="Прямоугольник 1259468834" o:spid="_x0000_s1173" style="position:absolute;left:30088;top:2436;width:199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" stroked="f">
                  <v:textbox style="mso-fit-shape-to-text:t" inset="0,0,0,0">
                    <w:txbxContent>
                      <w:p w14:paraId="1DA53BDB"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Простой</w:t>
                        </w:r>
                      </w:p>
                    </w:txbxContent>
                  </v:textbox>
                </v:rect>
                <v:rect id="Прямоугольник 352060639" o:spid="_x0000_s1174" style="position:absolute;left:12886;top:121;width:278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" stroked="f">
                  <v:textbox style="mso-fit-shape-to-text:t" inset="0,0,0,0">
                    <w:txbxContent>
                      <w:p w14:paraId="07B36B83"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&gt;3,5 байтов</w:t>
                        </w:r>
                      </w:p>
                    </w:txbxContent>
                  </v:textbox>
                </v:rect>
                <v:rect id="Прямоугольник 2125611913" o:spid="_x0000_s1175" style="position:absolute;left:17824;top:121;width:151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" stroked="f">
                  <v:textbox style="mso-fit-shape-to-text:t" inset="0,0,0,0">
                    <w:txbxContent>
                      <w:p w14:paraId="16BADF56"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v:textbox>
                </v:rect>
                <v:rect id="Прямоугольник 142499679" o:spid="_x0000_s1176" style="position:absolute;left:20472;width:151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" stroked="f">
                  <v:textbox style="mso-fit-shape-to-text:t" inset="0,0,0,0">
                    <w:txbxContent>
                      <w:p w14:paraId="72D719B3"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v:textbox>
                </v:rect>
                <v:rect id="Прямоугольник 382580899" o:spid="_x0000_s1177" style="position:absolute;left:23214;top:121;width:151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" stroked="f">
                  <v:textbox style="mso-fit-shape-to-text:t" inset="0,0,0,0">
                    <w:txbxContent>
                      <w:p w14:paraId="7EB30E25"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1 байт</w:t>
                        </w:r>
                      </w:p>
                    </w:txbxContent>
                  </v:textbox>
                </v:rect>
                <v:rect id="Прямоугольник 1595471077" o:spid="_x0000_s1178" style="position:absolute;left:26596;top:30;width:179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" stroked="f">
                  <v:textbox style="mso-fit-shape-to-text:t" inset="0,0,0,0">
                    <w:txbxContent>
                      <w:p w14:paraId="50C6195F"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2 байта</w:t>
                        </w:r>
                      </w:p>
                    </w:txbxContent>
                  </v:textbox>
                </v:rect>
                <v:rect id="Прямоугольник 348009216" o:spid="_x0000_s1179" style="position:absolute;left:18342;top:10958;width:522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" stroked="f">
                  <v:textbox style="mso-fit-shape-to-text:t" inset="0,0,0,0">
                    <w:txbxContent>
                      <w:p w14:paraId="4F7867BC" w14:textId="77777777" w:rsidR="00862C90" w:rsidRPr="003F4D30" w:rsidRDefault="00862C90" w:rsidP="00993DF9">
                        <w:pPr>
                          <w:rPr>
                            <w:rFonts w:ascii="Arial" w:hAnsi="Arial" w:cstheme="minorBidi"/>
                            <w:color w:val="231F20"/>
                            <w:kern w:val="24"/>
                            <w:sz w:val="8"/>
                            <w:szCs w:val="8"/>
                          </w:rPr>
                        </w:pPr>
                        <w:r w:rsidRPr="003F4D30">
                          <w:rPr>
                            <w:rFonts w:ascii="Arial" w:hAnsi="Arial" w:cstheme="minorBidi"/>
                            <w:color w:val="231F20"/>
                            <w:kern w:val="24"/>
                            <w:sz w:val="8"/>
                            <w:szCs w:val="8"/>
                            <w:lang w:val="ru"/>
                          </w:rPr>
                          <w:t>Расчет проверки CRC</w:t>
                        </w:r>
                      </w:p>
                    </w:txbxContent>
                  </v:textbox>
                </v:rect>
                <w10:anchorlock/>
              </v:group>
            </w:pict>
          </mc:Fallback>
        </mc:AlternateContent>
      </w:r>
    </w:p>
    <w:p w14:paraId="0655B268" w14:textId="77777777" w:rsidR="00776B2B" w:rsidRPr="00DF76CA" w:rsidRDefault="00776B2B" w:rsidP="00776B2B">
      <w:pPr>
        <w:spacing w:after="59" w:line="1" w:lineRule="exact"/>
      </w:pPr>
    </w:p>
    <w:p w14:paraId="20AA0504" w14:textId="77777777" w:rsidR="00776B2B" w:rsidRPr="00DF76CA" w:rsidRDefault="00776B2B" w:rsidP="00776B2B">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50"/>
        <w:gridCol w:w="5712"/>
      </w:tblGrid>
      <w:tr w:rsidR="005B66E3" w:rsidRPr="00DF76CA" w14:paraId="534A4DC8" w14:textId="77777777" w:rsidTr="00776B2B">
        <w:trPr>
          <w:trHeight w:val="202"/>
          <w:jc w:val="center"/>
        </w:trPr>
        <w:tc>
          <w:tcPr>
            <w:tcW w:w="7262" w:type="dxa"/>
            <w:gridSpan w:val="2"/>
            <w:shd w:val="clear" w:color="auto" w:fill="auto"/>
          </w:tcPr>
          <w:p w14:paraId="358F3E00" w14:textId="77777777" w:rsidR="00776B2B" w:rsidRPr="00DF76CA" w:rsidRDefault="007A78E6" w:rsidP="008E258D">
            <w:pPr>
              <w:pStyle w:val="a7"/>
            </w:pPr>
            <w:r w:rsidRPr="00DF76CA">
              <w:rPr>
                <w:lang w:val="ru"/>
              </w:rPr>
              <w:t>Описание поля фрейма данных:</w:t>
            </w:r>
          </w:p>
        </w:tc>
      </w:tr>
      <w:tr w:rsidR="005B66E3" w:rsidRPr="00DF76CA" w14:paraId="08DE91F0" w14:textId="77777777" w:rsidTr="00993DF9">
        <w:trPr>
          <w:trHeight w:val="221"/>
          <w:jc w:val="center"/>
        </w:trPr>
        <w:tc>
          <w:tcPr>
            <w:tcW w:w="1550" w:type="dxa"/>
            <w:tcBorders>
              <w:top w:val="single" w:sz="4" w:space="0" w:color="auto"/>
              <w:left w:val="single" w:sz="4" w:space="0" w:color="auto"/>
            </w:tcBorders>
            <w:shd w:val="clear" w:color="auto" w:fill="auto"/>
            <w:vAlign w:val="center"/>
          </w:tcPr>
          <w:p w14:paraId="6496CBF1" w14:textId="77777777" w:rsidR="00776B2B" w:rsidRPr="00DF76CA" w:rsidRDefault="007A78E6" w:rsidP="00993DF9">
            <w:pPr>
              <w:pStyle w:val="a7"/>
            </w:pPr>
            <w:r w:rsidRPr="00DF76CA">
              <w:rPr>
                <w:lang w:val="ru"/>
              </w:rPr>
              <w:t>Заголовок фрейма START</w:t>
            </w:r>
          </w:p>
        </w:tc>
        <w:tc>
          <w:tcPr>
            <w:tcW w:w="5712" w:type="dxa"/>
            <w:tcBorders>
              <w:top w:val="single" w:sz="4" w:space="0" w:color="auto"/>
              <w:left w:val="single" w:sz="4" w:space="0" w:color="auto"/>
              <w:right w:val="single" w:sz="4" w:space="0" w:color="auto"/>
            </w:tcBorders>
            <w:shd w:val="clear" w:color="auto" w:fill="auto"/>
            <w:vAlign w:val="center"/>
          </w:tcPr>
          <w:p w14:paraId="081AD809" w14:textId="77777777" w:rsidR="00776B2B" w:rsidRPr="00DF76CA" w:rsidRDefault="007A78E6" w:rsidP="00993DF9">
            <w:pPr>
              <w:pStyle w:val="a7"/>
            </w:pPr>
            <w:r w:rsidRPr="00DF76CA">
              <w:rPr>
                <w:lang w:val="ru"/>
              </w:rPr>
              <w:t>Время передачи более 3,5 символов</w:t>
            </w:r>
          </w:p>
        </w:tc>
      </w:tr>
      <w:tr w:rsidR="005B66E3" w:rsidRPr="007D0022" w14:paraId="7C1F2F04" w14:textId="77777777" w:rsidTr="00993DF9">
        <w:trPr>
          <w:trHeight w:val="221"/>
          <w:jc w:val="center"/>
        </w:trPr>
        <w:tc>
          <w:tcPr>
            <w:tcW w:w="1550" w:type="dxa"/>
            <w:tcBorders>
              <w:top w:val="single" w:sz="4" w:space="0" w:color="auto"/>
              <w:left w:val="single" w:sz="4" w:space="0" w:color="auto"/>
            </w:tcBorders>
            <w:shd w:val="clear" w:color="auto" w:fill="auto"/>
            <w:vAlign w:val="center"/>
          </w:tcPr>
          <w:p w14:paraId="5D914E4C" w14:textId="77777777" w:rsidR="00776B2B" w:rsidRPr="00DF76CA" w:rsidRDefault="007A78E6" w:rsidP="00993DF9">
            <w:pPr>
              <w:pStyle w:val="a7"/>
            </w:pPr>
            <w:r w:rsidRPr="00DF76CA">
              <w:rPr>
                <w:lang w:val="ru"/>
              </w:rPr>
              <w:t>Адрес ведомого устройства ADR</w:t>
            </w:r>
          </w:p>
        </w:tc>
        <w:tc>
          <w:tcPr>
            <w:tcW w:w="5712" w:type="dxa"/>
            <w:tcBorders>
              <w:top w:val="single" w:sz="4" w:space="0" w:color="auto"/>
              <w:left w:val="single" w:sz="4" w:space="0" w:color="auto"/>
              <w:right w:val="single" w:sz="4" w:space="0" w:color="auto"/>
            </w:tcBorders>
            <w:shd w:val="clear" w:color="auto" w:fill="auto"/>
            <w:vAlign w:val="center"/>
          </w:tcPr>
          <w:p w14:paraId="2A759699" w14:textId="77777777" w:rsidR="00776B2B" w:rsidRPr="007A78E6" w:rsidRDefault="007A78E6" w:rsidP="00993DF9">
            <w:pPr>
              <w:pStyle w:val="a7"/>
              <w:rPr>
                <w:lang w:val="ru-RU"/>
              </w:rPr>
            </w:pPr>
            <w:r w:rsidRPr="00DF76CA">
              <w:rPr>
                <w:lang w:val="ru"/>
              </w:rPr>
              <w:t>Диапазон адресов передачи данных: 1–247; 0 = адрес трансляции</w:t>
            </w:r>
          </w:p>
        </w:tc>
      </w:tr>
      <w:tr w:rsidR="005B66E3" w:rsidRPr="007D0022" w14:paraId="1EEB29F5" w14:textId="77777777" w:rsidTr="00993DF9">
        <w:trPr>
          <w:trHeight w:val="216"/>
          <w:jc w:val="center"/>
        </w:trPr>
        <w:tc>
          <w:tcPr>
            <w:tcW w:w="1550" w:type="dxa"/>
            <w:tcBorders>
              <w:top w:val="single" w:sz="4" w:space="0" w:color="auto"/>
              <w:left w:val="single" w:sz="4" w:space="0" w:color="auto"/>
            </w:tcBorders>
            <w:shd w:val="clear" w:color="auto" w:fill="auto"/>
            <w:vAlign w:val="center"/>
          </w:tcPr>
          <w:p w14:paraId="535B9893" w14:textId="77777777" w:rsidR="00776B2B" w:rsidRPr="00DF76CA" w:rsidRDefault="007A78E6" w:rsidP="00993DF9">
            <w:pPr>
              <w:pStyle w:val="a7"/>
            </w:pPr>
            <w:r w:rsidRPr="00DF76CA">
              <w:rPr>
                <w:lang w:val="ru"/>
              </w:rPr>
              <w:t>Код команды CMD</w:t>
            </w:r>
          </w:p>
        </w:tc>
        <w:tc>
          <w:tcPr>
            <w:tcW w:w="5712" w:type="dxa"/>
            <w:tcBorders>
              <w:top w:val="single" w:sz="4" w:space="0" w:color="auto"/>
              <w:left w:val="single" w:sz="4" w:space="0" w:color="auto"/>
              <w:right w:val="single" w:sz="4" w:space="0" w:color="auto"/>
            </w:tcBorders>
            <w:shd w:val="clear" w:color="auto" w:fill="auto"/>
            <w:vAlign w:val="center"/>
          </w:tcPr>
          <w:p w14:paraId="7BF91D6F" w14:textId="77777777" w:rsidR="00776B2B" w:rsidRPr="007A78E6" w:rsidRDefault="007A78E6" w:rsidP="00993DF9">
            <w:pPr>
              <w:pStyle w:val="a7"/>
              <w:rPr>
                <w:lang w:val="ru-RU"/>
              </w:rPr>
            </w:pPr>
            <w:r w:rsidRPr="00DF76CA">
              <w:rPr>
                <w:lang w:val="ru"/>
              </w:rPr>
              <w:t>03: параметры чтения ведомого устройства; 06: параметры записи ведомого устройства</w:t>
            </w:r>
          </w:p>
        </w:tc>
      </w:tr>
      <w:tr w:rsidR="005B66E3" w:rsidRPr="007D0022" w14:paraId="549D1E91" w14:textId="77777777" w:rsidTr="00993DF9">
        <w:trPr>
          <w:trHeight w:val="312"/>
          <w:jc w:val="center"/>
        </w:trPr>
        <w:tc>
          <w:tcPr>
            <w:tcW w:w="1550" w:type="dxa"/>
            <w:tcBorders>
              <w:top w:val="single" w:sz="4" w:space="0" w:color="auto"/>
              <w:left w:val="single" w:sz="4" w:space="0" w:color="auto"/>
            </w:tcBorders>
            <w:shd w:val="clear" w:color="auto" w:fill="auto"/>
            <w:vAlign w:val="center"/>
          </w:tcPr>
          <w:p w14:paraId="3EB54E95" w14:textId="77777777" w:rsidR="00776B2B" w:rsidRPr="00DF76CA" w:rsidRDefault="007A78E6" w:rsidP="00993DF9">
            <w:pPr>
              <w:pStyle w:val="a7"/>
            </w:pPr>
            <w:r w:rsidRPr="00DF76CA">
              <w:rPr>
                <w:lang w:val="ru"/>
              </w:rPr>
              <w:t>Адрес кода функции H</w:t>
            </w:r>
          </w:p>
        </w:tc>
        <w:tc>
          <w:tcPr>
            <w:tcW w:w="5712" w:type="dxa"/>
            <w:vMerge w:val="restart"/>
            <w:tcBorders>
              <w:top w:val="single" w:sz="4" w:space="0" w:color="auto"/>
              <w:left w:val="single" w:sz="4" w:space="0" w:color="auto"/>
              <w:right w:val="single" w:sz="4" w:space="0" w:color="auto"/>
            </w:tcBorders>
            <w:shd w:val="clear" w:color="auto" w:fill="auto"/>
            <w:vAlign w:val="center"/>
          </w:tcPr>
          <w:p w14:paraId="4C9474E8" w14:textId="77777777" w:rsidR="00776B2B" w:rsidRPr="007A78E6" w:rsidRDefault="007A78E6" w:rsidP="00993DF9">
            <w:pPr>
              <w:pStyle w:val="a7"/>
              <w:rPr>
                <w:lang w:val="ru-RU"/>
              </w:rPr>
            </w:pPr>
            <w:r w:rsidRPr="00DF76CA">
              <w:rPr>
                <w:lang w:val="ru"/>
              </w:rPr>
              <w:t>Внутренний адрес параметра преобразователя выражен в шестнадцатеричной системе; он подразделяется на функциональный тип кода и нефункциональный тип кода (например, параметры состояния работы, команды работы и пр.), параметры и пр., подробные сведения см. в описании адресов.</w:t>
            </w:r>
          </w:p>
          <w:p w14:paraId="7655CCC2" w14:textId="77777777" w:rsidR="00776B2B" w:rsidRPr="007A78E6" w:rsidRDefault="007A78E6" w:rsidP="00993DF9">
            <w:pPr>
              <w:pStyle w:val="a7"/>
              <w:rPr>
                <w:lang w:val="ru-RU"/>
              </w:rPr>
            </w:pPr>
            <w:r w:rsidRPr="00DF76CA">
              <w:rPr>
                <w:lang w:val="ru"/>
              </w:rPr>
              <w:t>При передаче первым идет старший байт, а за ним следует младший байт.</w:t>
            </w:r>
          </w:p>
        </w:tc>
      </w:tr>
      <w:tr w:rsidR="005B66E3" w:rsidRPr="00DF76CA" w14:paraId="2609B968" w14:textId="77777777" w:rsidTr="00993DF9">
        <w:trPr>
          <w:trHeight w:val="317"/>
          <w:jc w:val="center"/>
        </w:trPr>
        <w:tc>
          <w:tcPr>
            <w:tcW w:w="1550" w:type="dxa"/>
            <w:tcBorders>
              <w:top w:val="single" w:sz="4" w:space="0" w:color="auto"/>
              <w:left w:val="single" w:sz="4" w:space="0" w:color="auto"/>
              <w:bottom w:val="single" w:sz="4" w:space="0" w:color="auto"/>
            </w:tcBorders>
            <w:shd w:val="clear" w:color="auto" w:fill="auto"/>
            <w:vAlign w:val="center"/>
          </w:tcPr>
          <w:p w14:paraId="2AAA96B1" w14:textId="77777777" w:rsidR="00776B2B" w:rsidRPr="00DF76CA" w:rsidRDefault="007A78E6" w:rsidP="00993DF9">
            <w:pPr>
              <w:pStyle w:val="a7"/>
            </w:pPr>
            <w:r w:rsidRPr="00DF76CA">
              <w:rPr>
                <w:lang w:val="ru"/>
              </w:rPr>
              <w:t>Адрес кода функции L</w:t>
            </w:r>
          </w:p>
        </w:tc>
        <w:tc>
          <w:tcPr>
            <w:tcW w:w="5712" w:type="dxa"/>
            <w:vMerge/>
            <w:tcBorders>
              <w:left w:val="single" w:sz="4" w:space="0" w:color="auto"/>
              <w:bottom w:val="single" w:sz="4" w:space="0" w:color="auto"/>
              <w:right w:val="single" w:sz="4" w:space="0" w:color="auto"/>
            </w:tcBorders>
            <w:shd w:val="clear" w:color="auto" w:fill="auto"/>
            <w:vAlign w:val="center"/>
          </w:tcPr>
          <w:p w14:paraId="6D63BAFF" w14:textId="77777777" w:rsidR="00776B2B" w:rsidRPr="00DF76CA" w:rsidRDefault="00776B2B" w:rsidP="00993DF9"/>
        </w:tc>
      </w:tr>
    </w:tbl>
    <w:p w14:paraId="5E1A8C7E" w14:textId="77777777" w:rsidR="00776B2B" w:rsidRPr="00DF76CA" w:rsidRDefault="007A78E6" w:rsidP="00776B2B">
      <w:pPr>
        <w:spacing w:line="1" w:lineRule="exact"/>
      </w:pPr>
      <w:r w:rsidRPr="00DF76C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46"/>
        <w:gridCol w:w="5712"/>
      </w:tblGrid>
      <w:tr w:rsidR="005B66E3" w:rsidRPr="007D0022" w14:paraId="2161C8B1" w14:textId="77777777" w:rsidTr="00993DF9">
        <w:trPr>
          <w:trHeight w:val="269"/>
          <w:jc w:val="center"/>
        </w:trPr>
        <w:tc>
          <w:tcPr>
            <w:tcW w:w="1546" w:type="dxa"/>
            <w:tcBorders>
              <w:top w:val="single" w:sz="4" w:space="0" w:color="auto"/>
              <w:left w:val="single" w:sz="4" w:space="0" w:color="auto"/>
            </w:tcBorders>
            <w:shd w:val="clear" w:color="auto" w:fill="auto"/>
            <w:vAlign w:val="center"/>
          </w:tcPr>
          <w:p w14:paraId="3B8CA314" w14:textId="77777777" w:rsidR="00776B2B" w:rsidRPr="00DF76CA" w:rsidRDefault="007A78E6" w:rsidP="00993DF9">
            <w:pPr>
              <w:pStyle w:val="a7"/>
            </w:pPr>
            <w:r w:rsidRPr="00DF76CA">
              <w:rPr>
                <w:lang w:val="ru"/>
              </w:rPr>
              <w:lastRenderedPageBreak/>
              <w:t>Количество кодов функции Н</w:t>
            </w:r>
          </w:p>
        </w:tc>
        <w:tc>
          <w:tcPr>
            <w:tcW w:w="5712" w:type="dxa"/>
            <w:vMerge w:val="restart"/>
            <w:tcBorders>
              <w:top w:val="single" w:sz="4" w:space="0" w:color="auto"/>
              <w:left w:val="single" w:sz="4" w:space="0" w:color="auto"/>
              <w:right w:val="single" w:sz="4" w:space="0" w:color="auto"/>
            </w:tcBorders>
            <w:shd w:val="clear" w:color="auto" w:fill="auto"/>
            <w:vAlign w:val="center"/>
          </w:tcPr>
          <w:p w14:paraId="1D58FFEC" w14:textId="77777777" w:rsidR="00776B2B" w:rsidRPr="007A78E6" w:rsidRDefault="007A78E6" w:rsidP="00993DF9">
            <w:pPr>
              <w:pStyle w:val="a7"/>
              <w:rPr>
                <w:lang w:val="ru-RU"/>
              </w:rPr>
            </w:pPr>
            <w:r w:rsidRPr="00DF76CA">
              <w:rPr>
                <w:lang w:val="ru"/>
              </w:rPr>
              <w:t>Количество кодов функции, считываемых в данном фрейме, если он равен 1, это означает считывание 1 кода функции. При передаче первым идет старший байт, а за ним следует младший байт.</w:t>
            </w:r>
          </w:p>
          <w:p w14:paraId="7A5EC969" w14:textId="77777777" w:rsidR="00776B2B" w:rsidRPr="007A78E6" w:rsidRDefault="007A78E6" w:rsidP="00993DF9">
            <w:pPr>
              <w:pStyle w:val="a7"/>
              <w:rPr>
                <w:lang w:val="ru-RU"/>
              </w:rPr>
            </w:pPr>
            <w:r w:rsidRPr="00DF76CA">
              <w:rPr>
                <w:lang w:val="ru"/>
              </w:rPr>
              <w:t>Данный протокол может только переписывать один код функции одновременно без этого поля.</w:t>
            </w:r>
          </w:p>
        </w:tc>
      </w:tr>
      <w:tr w:rsidR="005B66E3" w:rsidRPr="00DF76CA" w14:paraId="15FBA81A" w14:textId="77777777" w:rsidTr="00993DF9">
        <w:trPr>
          <w:trHeight w:val="264"/>
          <w:jc w:val="center"/>
        </w:trPr>
        <w:tc>
          <w:tcPr>
            <w:tcW w:w="1546" w:type="dxa"/>
            <w:tcBorders>
              <w:top w:val="single" w:sz="4" w:space="0" w:color="auto"/>
              <w:left w:val="single" w:sz="4" w:space="0" w:color="auto"/>
            </w:tcBorders>
            <w:shd w:val="clear" w:color="auto" w:fill="auto"/>
            <w:vAlign w:val="center"/>
          </w:tcPr>
          <w:p w14:paraId="3F5CF868" w14:textId="77777777" w:rsidR="00776B2B" w:rsidRPr="00DF76CA" w:rsidRDefault="007A78E6" w:rsidP="00993DF9">
            <w:pPr>
              <w:pStyle w:val="a7"/>
            </w:pPr>
            <w:r w:rsidRPr="00DF76CA">
              <w:rPr>
                <w:lang w:val="ru"/>
              </w:rPr>
              <w:t>Количество кодов функции L</w:t>
            </w:r>
          </w:p>
        </w:tc>
        <w:tc>
          <w:tcPr>
            <w:tcW w:w="5712" w:type="dxa"/>
            <w:vMerge/>
            <w:tcBorders>
              <w:left w:val="single" w:sz="4" w:space="0" w:color="auto"/>
              <w:right w:val="single" w:sz="4" w:space="0" w:color="auto"/>
            </w:tcBorders>
            <w:shd w:val="clear" w:color="auto" w:fill="auto"/>
            <w:vAlign w:val="center"/>
          </w:tcPr>
          <w:p w14:paraId="6CB279E8" w14:textId="77777777" w:rsidR="00776B2B" w:rsidRPr="00DF76CA" w:rsidRDefault="00776B2B" w:rsidP="00993DF9"/>
        </w:tc>
      </w:tr>
      <w:tr w:rsidR="005B66E3" w:rsidRPr="007D0022" w14:paraId="0F527606" w14:textId="77777777" w:rsidTr="00993DF9">
        <w:trPr>
          <w:trHeight w:val="221"/>
          <w:jc w:val="center"/>
        </w:trPr>
        <w:tc>
          <w:tcPr>
            <w:tcW w:w="1546" w:type="dxa"/>
            <w:tcBorders>
              <w:top w:val="single" w:sz="4" w:space="0" w:color="auto"/>
              <w:left w:val="single" w:sz="4" w:space="0" w:color="auto"/>
            </w:tcBorders>
            <w:shd w:val="clear" w:color="auto" w:fill="auto"/>
            <w:vAlign w:val="center"/>
          </w:tcPr>
          <w:p w14:paraId="726CB9CB" w14:textId="77777777" w:rsidR="00776B2B" w:rsidRPr="00DF76CA" w:rsidRDefault="007A78E6" w:rsidP="00993DF9">
            <w:pPr>
              <w:pStyle w:val="a7"/>
            </w:pPr>
            <w:r w:rsidRPr="00DF76CA">
              <w:rPr>
                <w:lang w:val="ru"/>
              </w:rPr>
              <w:t>Данные Н</w:t>
            </w:r>
          </w:p>
        </w:tc>
        <w:tc>
          <w:tcPr>
            <w:tcW w:w="5712" w:type="dxa"/>
            <w:vMerge w:val="restart"/>
            <w:tcBorders>
              <w:top w:val="single" w:sz="4" w:space="0" w:color="auto"/>
              <w:left w:val="single" w:sz="4" w:space="0" w:color="auto"/>
              <w:right w:val="single" w:sz="4" w:space="0" w:color="auto"/>
            </w:tcBorders>
            <w:shd w:val="clear" w:color="auto" w:fill="auto"/>
            <w:vAlign w:val="center"/>
          </w:tcPr>
          <w:p w14:paraId="5020A478" w14:textId="77777777" w:rsidR="00776B2B" w:rsidRPr="007A78E6" w:rsidRDefault="007A78E6" w:rsidP="00993DF9">
            <w:pPr>
              <w:pStyle w:val="a7"/>
              <w:rPr>
                <w:lang w:val="ru-RU"/>
              </w:rPr>
            </w:pPr>
            <w:r w:rsidRPr="00DF76CA">
              <w:rPr>
                <w:lang w:val="ru"/>
              </w:rPr>
              <w:t>Данные ответа или данные для записи. При передаче первым идет старший байт, а за ним следует младший байт.</w:t>
            </w:r>
          </w:p>
        </w:tc>
      </w:tr>
      <w:tr w:rsidR="005B66E3" w:rsidRPr="00DF76CA" w14:paraId="49B9A4D5" w14:textId="77777777" w:rsidTr="00993DF9">
        <w:trPr>
          <w:trHeight w:val="216"/>
          <w:jc w:val="center"/>
        </w:trPr>
        <w:tc>
          <w:tcPr>
            <w:tcW w:w="1546" w:type="dxa"/>
            <w:tcBorders>
              <w:top w:val="single" w:sz="4" w:space="0" w:color="auto"/>
              <w:left w:val="single" w:sz="4" w:space="0" w:color="auto"/>
            </w:tcBorders>
            <w:shd w:val="clear" w:color="auto" w:fill="auto"/>
            <w:vAlign w:val="center"/>
          </w:tcPr>
          <w:p w14:paraId="69868344" w14:textId="77777777" w:rsidR="00776B2B" w:rsidRPr="00DF76CA" w:rsidRDefault="007A78E6" w:rsidP="00993DF9">
            <w:pPr>
              <w:pStyle w:val="a7"/>
            </w:pPr>
            <w:r w:rsidRPr="00DF76CA">
              <w:rPr>
                <w:lang w:val="ru"/>
              </w:rPr>
              <w:t>Данные L</w:t>
            </w:r>
          </w:p>
        </w:tc>
        <w:tc>
          <w:tcPr>
            <w:tcW w:w="5712" w:type="dxa"/>
            <w:vMerge/>
            <w:tcBorders>
              <w:left w:val="single" w:sz="4" w:space="0" w:color="auto"/>
              <w:right w:val="single" w:sz="4" w:space="0" w:color="auto"/>
            </w:tcBorders>
            <w:shd w:val="clear" w:color="auto" w:fill="auto"/>
            <w:vAlign w:val="center"/>
          </w:tcPr>
          <w:p w14:paraId="6866C5A8" w14:textId="77777777" w:rsidR="00776B2B" w:rsidRPr="00DF76CA" w:rsidRDefault="00776B2B" w:rsidP="00993DF9"/>
        </w:tc>
      </w:tr>
      <w:tr w:rsidR="005B66E3" w:rsidRPr="007D0022" w14:paraId="20D29E30" w14:textId="77777777" w:rsidTr="00993DF9">
        <w:trPr>
          <w:trHeight w:val="216"/>
          <w:jc w:val="center"/>
        </w:trPr>
        <w:tc>
          <w:tcPr>
            <w:tcW w:w="1546" w:type="dxa"/>
            <w:tcBorders>
              <w:top w:val="single" w:sz="4" w:space="0" w:color="auto"/>
              <w:left w:val="single" w:sz="4" w:space="0" w:color="auto"/>
            </w:tcBorders>
            <w:shd w:val="clear" w:color="auto" w:fill="auto"/>
            <w:vAlign w:val="center"/>
          </w:tcPr>
          <w:p w14:paraId="71F5614F" w14:textId="77777777" w:rsidR="00776B2B" w:rsidRPr="00DF76CA" w:rsidRDefault="007A78E6" w:rsidP="00993DF9">
            <w:pPr>
              <w:pStyle w:val="a7"/>
            </w:pPr>
            <w:r w:rsidRPr="00DF76CA">
              <w:rPr>
                <w:lang w:val="ru"/>
              </w:rPr>
              <w:t>Старший бит проверки CRC</w:t>
            </w:r>
          </w:p>
        </w:tc>
        <w:tc>
          <w:tcPr>
            <w:tcW w:w="5712" w:type="dxa"/>
            <w:vMerge w:val="restart"/>
            <w:tcBorders>
              <w:top w:val="single" w:sz="4" w:space="0" w:color="auto"/>
              <w:left w:val="single" w:sz="4" w:space="0" w:color="auto"/>
              <w:right w:val="single" w:sz="4" w:space="0" w:color="auto"/>
            </w:tcBorders>
            <w:shd w:val="clear" w:color="auto" w:fill="auto"/>
            <w:vAlign w:val="center"/>
          </w:tcPr>
          <w:p w14:paraId="6DA2FD0C" w14:textId="77777777" w:rsidR="00776B2B" w:rsidRPr="007A78E6" w:rsidRDefault="007A78E6" w:rsidP="00993DF9">
            <w:pPr>
              <w:pStyle w:val="a7"/>
              <w:rPr>
                <w:lang w:val="ru-RU"/>
              </w:rPr>
            </w:pPr>
            <w:r w:rsidRPr="00DF76CA">
              <w:rPr>
                <w:lang w:val="ru"/>
              </w:rPr>
              <w:t>Значение обнаружения: контрольное значение CRC16. При передаче первым идет старший байт, а за ним следует младший байт. Метод расчета см. в описании проверки CRC в данном разделе.</w:t>
            </w:r>
          </w:p>
        </w:tc>
      </w:tr>
      <w:tr w:rsidR="005B66E3" w:rsidRPr="00DF76CA" w14:paraId="6717F20A" w14:textId="77777777" w:rsidTr="00993DF9">
        <w:trPr>
          <w:trHeight w:val="221"/>
          <w:jc w:val="center"/>
        </w:trPr>
        <w:tc>
          <w:tcPr>
            <w:tcW w:w="1546" w:type="dxa"/>
            <w:tcBorders>
              <w:top w:val="single" w:sz="4" w:space="0" w:color="auto"/>
              <w:left w:val="single" w:sz="4" w:space="0" w:color="auto"/>
            </w:tcBorders>
            <w:shd w:val="clear" w:color="auto" w:fill="auto"/>
            <w:vAlign w:val="center"/>
          </w:tcPr>
          <w:p w14:paraId="4B0B4F69" w14:textId="77777777" w:rsidR="00776B2B" w:rsidRPr="00DF76CA" w:rsidRDefault="007A78E6" w:rsidP="00993DF9">
            <w:pPr>
              <w:pStyle w:val="a7"/>
            </w:pPr>
            <w:r w:rsidRPr="00DF76CA">
              <w:rPr>
                <w:lang w:val="ru"/>
              </w:rPr>
              <w:t>Младший бит проверки CRC</w:t>
            </w:r>
          </w:p>
        </w:tc>
        <w:tc>
          <w:tcPr>
            <w:tcW w:w="5712" w:type="dxa"/>
            <w:vMerge/>
            <w:tcBorders>
              <w:left w:val="single" w:sz="4" w:space="0" w:color="auto"/>
              <w:right w:val="single" w:sz="4" w:space="0" w:color="auto"/>
            </w:tcBorders>
            <w:shd w:val="clear" w:color="auto" w:fill="auto"/>
            <w:vAlign w:val="center"/>
          </w:tcPr>
          <w:p w14:paraId="0BF23CEC" w14:textId="77777777" w:rsidR="00776B2B" w:rsidRPr="00DF76CA" w:rsidRDefault="00776B2B" w:rsidP="00993DF9"/>
        </w:tc>
      </w:tr>
      <w:tr w:rsidR="005B66E3" w:rsidRPr="007D0022" w14:paraId="6ED7D605" w14:textId="77777777" w:rsidTr="00993DF9">
        <w:trPr>
          <w:trHeight w:val="226"/>
          <w:jc w:val="center"/>
        </w:trPr>
        <w:tc>
          <w:tcPr>
            <w:tcW w:w="1546" w:type="dxa"/>
            <w:tcBorders>
              <w:top w:val="single" w:sz="4" w:space="0" w:color="auto"/>
              <w:left w:val="single" w:sz="4" w:space="0" w:color="auto"/>
              <w:bottom w:val="single" w:sz="4" w:space="0" w:color="auto"/>
            </w:tcBorders>
            <w:shd w:val="clear" w:color="auto" w:fill="auto"/>
            <w:vAlign w:val="center"/>
          </w:tcPr>
          <w:p w14:paraId="1CAD4E57" w14:textId="77777777" w:rsidR="00776B2B" w:rsidRPr="00DF76CA" w:rsidRDefault="007A78E6" w:rsidP="00993DF9">
            <w:pPr>
              <w:pStyle w:val="a7"/>
            </w:pPr>
            <w:r w:rsidRPr="00DF76CA">
              <w:rPr>
                <w:lang w:val="ru"/>
              </w:rPr>
              <w:t>КОНЕЦ</w:t>
            </w:r>
          </w:p>
        </w:tc>
        <w:tc>
          <w:tcPr>
            <w:tcW w:w="5712" w:type="dxa"/>
            <w:tcBorders>
              <w:top w:val="single" w:sz="4" w:space="0" w:color="auto"/>
              <w:left w:val="single" w:sz="4" w:space="0" w:color="auto"/>
              <w:bottom w:val="single" w:sz="4" w:space="0" w:color="auto"/>
              <w:right w:val="single" w:sz="4" w:space="0" w:color="auto"/>
            </w:tcBorders>
            <w:shd w:val="clear" w:color="auto" w:fill="auto"/>
            <w:vAlign w:val="center"/>
          </w:tcPr>
          <w:p w14:paraId="3FA317E1" w14:textId="77777777" w:rsidR="00776B2B" w:rsidRPr="007A78E6" w:rsidRDefault="007A78E6" w:rsidP="00993DF9">
            <w:pPr>
              <w:pStyle w:val="a7"/>
              <w:rPr>
                <w:lang w:val="ru-RU"/>
              </w:rPr>
            </w:pPr>
            <w:r w:rsidRPr="00DF76CA">
              <w:rPr>
                <w:lang w:val="ru"/>
              </w:rPr>
              <w:t>По окончании времени передачи 3,5 символов</w:t>
            </w:r>
          </w:p>
        </w:tc>
      </w:tr>
    </w:tbl>
    <w:p w14:paraId="693A825D" w14:textId="77777777" w:rsidR="00776B2B" w:rsidRPr="007A78E6" w:rsidRDefault="00776B2B" w:rsidP="00776B2B">
      <w:pPr>
        <w:spacing w:after="99" w:line="1" w:lineRule="exact"/>
        <w:rPr>
          <w:lang w:val="ru-RU"/>
        </w:rPr>
      </w:pPr>
    </w:p>
    <w:p w14:paraId="04A81011" w14:textId="77777777" w:rsidR="00776B2B" w:rsidRPr="007A78E6" w:rsidRDefault="007A78E6" w:rsidP="00776B2B">
      <w:pPr>
        <w:pStyle w:val="11"/>
        <w:spacing w:after="40" w:line="240" w:lineRule="auto"/>
        <w:rPr>
          <w:smallCaps w:val="0"/>
          <w:sz w:val="11"/>
          <w:szCs w:val="11"/>
          <w:lang w:val="ru-RU"/>
        </w:rPr>
      </w:pPr>
      <w:r w:rsidRPr="00DF76CA">
        <w:rPr>
          <w:smallCaps w:val="0"/>
          <w:sz w:val="11"/>
          <w:szCs w:val="11"/>
          <w:lang w:val="ru"/>
        </w:rPr>
        <w:t>Метод проверки CRC:</w:t>
      </w:r>
    </w:p>
    <w:p w14:paraId="3E7D0D54" w14:textId="77777777" w:rsidR="00776B2B" w:rsidRPr="007A78E6" w:rsidRDefault="007A78E6" w:rsidP="00776B2B">
      <w:pPr>
        <w:pStyle w:val="11"/>
        <w:spacing w:line="254" w:lineRule="auto"/>
        <w:jc w:val="both"/>
        <w:rPr>
          <w:smallCaps w:val="0"/>
          <w:sz w:val="11"/>
          <w:szCs w:val="11"/>
          <w:lang w:val="ru-RU"/>
        </w:rPr>
      </w:pPr>
      <w:r w:rsidRPr="00DF76CA">
        <w:rPr>
          <w:smallCaps w:val="0"/>
          <w:sz w:val="11"/>
          <w:szCs w:val="11"/>
          <w:lang w:val="ru"/>
        </w:rPr>
        <w:t xml:space="preserve">CRC (проверка циклическим избыточным кодом) использует формат фреймов RTU, и сообщение включает поле обнаружения ошибки на основании метода CRC. Поле CRC проверяет содержание всего сообщения. Поле CRC состоит из двух байтов и содержит 16-битное двоичное значение. Оно рассчитывается передающим устройством и добавляется к сообщению. Принимающее устройство </w:t>
      </w:r>
      <w:proofErr w:type="spellStart"/>
      <w:r w:rsidRPr="00DF76CA">
        <w:rPr>
          <w:smallCaps w:val="0"/>
          <w:sz w:val="11"/>
          <w:szCs w:val="11"/>
          <w:lang w:val="ru"/>
        </w:rPr>
        <w:t>перерасчитывает</w:t>
      </w:r>
      <w:proofErr w:type="spellEnd"/>
      <w:r w:rsidRPr="00DF76CA">
        <w:rPr>
          <w:smallCaps w:val="0"/>
          <w:sz w:val="11"/>
          <w:szCs w:val="11"/>
          <w:lang w:val="ru"/>
        </w:rPr>
        <w:t xml:space="preserve"> CRC полученного сообщения и сравнивает его со значением полученного поля CRC. Если два значения CRC не одинаковы, это означает, что произошла ошибка при передаче данных.</w:t>
      </w:r>
    </w:p>
    <w:p w14:paraId="5E752F59" w14:textId="77777777" w:rsidR="00776B2B" w:rsidRPr="007A78E6" w:rsidRDefault="007A78E6" w:rsidP="00776B2B">
      <w:pPr>
        <w:pStyle w:val="11"/>
        <w:spacing w:line="252" w:lineRule="auto"/>
        <w:jc w:val="both"/>
        <w:rPr>
          <w:smallCaps w:val="0"/>
          <w:sz w:val="11"/>
          <w:szCs w:val="11"/>
          <w:lang w:val="ru-RU"/>
        </w:rPr>
      </w:pPr>
      <w:r w:rsidRPr="00DF76CA">
        <w:rPr>
          <w:smallCaps w:val="0"/>
          <w:sz w:val="11"/>
          <w:szCs w:val="11"/>
          <w:lang w:val="ru"/>
        </w:rPr>
        <w:t xml:space="preserve">CRC сначала сохраняет 0×FFFF и затем вызывает процесс для обработки непрерывных 8-битных байтов сообщения со значением в текущем регистре. Только 8-битные данные в каждом символе подходят для CRC, биты начала и конца и биты проверки четности не действуют. В процессе генерации CRC каждый 8-битный символ сравнивается через исключающее или (XOR) с содержанием регистра и результат перемещается в наименее значимый бит, а наиболее значимый бит заполняется 0. Выделяется и обнаруживается наименее значимый бит. Если наименее значимый бит 1, регистр исключает или отличается от заданного значения. Если наименее значимый бит 0, он не исполняется. Весь процесс повторяется 8 раз. После завершения последнего (8-го) бита следующий 8-битный байт отличается от текущего значения регистра. Значение </w:t>
      </w:r>
      <w:proofErr w:type="gramStart"/>
      <w:r w:rsidRPr="00DF76CA">
        <w:rPr>
          <w:smallCaps w:val="0"/>
          <w:sz w:val="11"/>
          <w:szCs w:val="11"/>
          <w:lang w:val="ru"/>
        </w:rPr>
        <w:t>в конечном регистре это значение</w:t>
      </w:r>
      <w:proofErr w:type="gramEnd"/>
      <w:r w:rsidRPr="00DF76CA">
        <w:rPr>
          <w:smallCaps w:val="0"/>
          <w:sz w:val="11"/>
          <w:szCs w:val="11"/>
          <w:lang w:val="ru"/>
        </w:rPr>
        <w:t xml:space="preserve"> CRC после выполнения всех байтов в сообщении.</w:t>
      </w:r>
    </w:p>
    <w:p w14:paraId="50A64F62" w14:textId="77777777" w:rsidR="00776B2B" w:rsidRPr="007A78E6" w:rsidRDefault="007A78E6" w:rsidP="00776B2B">
      <w:pPr>
        <w:pStyle w:val="11"/>
        <w:spacing w:line="240" w:lineRule="auto"/>
        <w:jc w:val="both"/>
        <w:rPr>
          <w:smallCaps w:val="0"/>
          <w:sz w:val="11"/>
          <w:szCs w:val="11"/>
          <w:lang w:val="ru"/>
        </w:rPr>
      </w:pPr>
      <w:r w:rsidRPr="00DF76CA">
        <w:rPr>
          <w:smallCaps w:val="0"/>
          <w:sz w:val="11"/>
          <w:szCs w:val="11"/>
          <w:lang w:val="ru"/>
        </w:rPr>
        <w:t xml:space="preserve">При добавлении CRC к сообщению сначала добавляется младший байт, а затем старший байт. Простая функция CRC выглядит следующим образом: </w:t>
      </w:r>
      <w:proofErr w:type="spellStart"/>
      <w:r w:rsidRPr="00DF76CA">
        <w:rPr>
          <w:smallCaps w:val="0"/>
          <w:sz w:val="11"/>
          <w:szCs w:val="11"/>
          <w:lang w:val="ru"/>
        </w:rPr>
        <w:t>unsigned</w:t>
      </w:r>
      <w:proofErr w:type="spellEnd"/>
      <w:r w:rsidRPr="00DF76CA">
        <w:rPr>
          <w:smallCaps w:val="0"/>
          <w:sz w:val="11"/>
          <w:szCs w:val="11"/>
          <w:lang w:val="ru"/>
        </w:rPr>
        <w:t xml:space="preserve"> </w:t>
      </w:r>
      <w:proofErr w:type="spellStart"/>
      <w:r w:rsidRPr="00DF76CA">
        <w:rPr>
          <w:smallCaps w:val="0"/>
          <w:sz w:val="11"/>
          <w:szCs w:val="11"/>
          <w:lang w:val="ru"/>
        </w:rPr>
        <w:t>int</w:t>
      </w:r>
      <w:proofErr w:type="spellEnd"/>
      <w:r w:rsidRPr="00DF76CA">
        <w:rPr>
          <w:smallCaps w:val="0"/>
          <w:sz w:val="11"/>
          <w:szCs w:val="11"/>
          <w:lang w:val="ru"/>
        </w:rPr>
        <w:t xml:space="preserve"> </w:t>
      </w:r>
      <w:proofErr w:type="spellStart"/>
      <w:r w:rsidRPr="00DF76CA">
        <w:rPr>
          <w:smallCaps w:val="0"/>
          <w:sz w:val="11"/>
          <w:szCs w:val="11"/>
          <w:lang w:val="ru"/>
        </w:rPr>
        <w:t>crc_chk_value</w:t>
      </w:r>
      <w:proofErr w:type="spellEnd"/>
      <w:r w:rsidRPr="00DF76CA">
        <w:rPr>
          <w:smallCaps w:val="0"/>
          <w:sz w:val="11"/>
          <w:szCs w:val="11"/>
          <w:lang w:val="ru"/>
        </w:rPr>
        <w:t xml:space="preserve"> (</w:t>
      </w:r>
      <w:proofErr w:type="spellStart"/>
      <w:r w:rsidRPr="00DF76CA">
        <w:rPr>
          <w:smallCaps w:val="0"/>
          <w:sz w:val="11"/>
          <w:szCs w:val="11"/>
          <w:lang w:val="ru"/>
        </w:rPr>
        <w:t>unsigned</w:t>
      </w:r>
      <w:proofErr w:type="spellEnd"/>
      <w:r w:rsidRPr="00DF76CA">
        <w:rPr>
          <w:smallCaps w:val="0"/>
          <w:sz w:val="11"/>
          <w:szCs w:val="11"/>
          <w:lang w:val="ru"/>
        </w:rPr>
        <w:t xml:space="preserve"> </w:t>
      </w:r>
      <w:proofErr w:type="spellStart"/>
      <w:r w:rsidRPr="00DF76CA">
        <w:rPr>
          <w:smallCaps w:val="0"/>
          <w:sz w:val="11"/>
          <w:szCs w:val="11"/>
          <w:lang w:val="ru"/>
        </w:rPr>
        <w:t>char</w:t>
      </w:r>
      <w:proofErr w:type="spellEnd"/>
      <w:r w:rsidRPr="00DF76CA">
        <w:rPr>
          <w:smallCaps w:val="0"/>
          <w:sz w:val="11"/>
          <w:szCs w:val="11"/>
          <w:lang w:val="ru"/>
        </w:rPr>
        <w:t xml:space="preserve"> *</w:t>
      </w:r>
      <w:proofErr w:type="spellStart"/>
      <w:r w:rsidRPr="00DF76CA">
        <w:rPr>
          <w:smallCaps w:val="0"/>
          <w:sz w:val="11"/>
          <w:szCs w:val="11"/>
          <w:lang w:val="ru"/>
        </w:rPr>
        <w:t>data_value</w:t>
      </w:r>
      <w:proofErr w:type="spellEnd"/>
      <w:r w:rsidRPr="00DF76CA">
        <w:rPr>
          <w:smallCaps w:val="0"/>
          <w:sz w:val="11"/>
          <w:szCs w:val="11"/>
          <w:lang w:val="ru"/>
        </w:rPr>
        <w:t xml:space="preserve">, </w:t>
      </w:r>
      <w:proofErr w:type="spellStart"/>
      <w:r w:rsidRPr="00DF76CA">
        <w:rPr>
          <w:smallCaps w:val="0"/>
          <w:sz w:val="11"/>
          <w:szCs w:val="11"/>
          <w:lang w:val="ru"/>
        </w:rPr>
        <w:t>unsigned</w:t>
      </w:r>
      <w:proofErr w:type="spellEnd"/>
      <w:r w:rsidRPr="00DF76CA">
        <w:rPr>
          <w:smallCaps w:val="0"/>
          <w:sz w:val="11"/>
          <w:szCs w:val="11"/>
          <w:lang w:val="ru"/>
        </w:rPr>
        <w:t xml:space="preserve"> </w:t>
      </w:r>
      <w:proofErr w:type="spellStart"/>
      <w:r w:rsidRPr="00DF76CA">
        <w:rPr>
          <w:smallCaps w:val="0"/>
          <w:sz w:val="11"/>
          <w:szCs w:val="11"/>
          <w:lang w:val="ru"/>
        </w:rPr>
        <w:t>char</w:t>
      </w:r>
      <w:proofErr w:type="spellEnd"/>
      <w:r w:rsidRPr="00DF76CA">
        <w:rPr>
          <w:smallCaps w:val="0"/>
          <w:sz w:val="11"/>
          <w:szCs w:val="11"/>
          <w:lang w:val="ru"/>
        </w:rPr>
        <w:t xml:space="preserve"> </w:t>
      </w:r>
      <w:proofErr w:type="spellStart"/>
      <w:r w:rsidRPr="00DF76CA">
        <w:rPr>
          <w:smallCaps w:val="0"/>
          <w:sz w:val="11"/>
          <w:szCs w:val="11"/>
          <w:lang w:val="ru"/>
        </w:rPr>
        <w:t>length</w:t>
      </w:r>
      <w:proofErr w:type="spellEnd"/>
      <w:r w:rsidRPr="00DF76CA">
        <w:rPr>
          <w:smallCaps w:val="0"/>
          <w:sz w:val="11"/>
          <w:szCs w:val="11"/>
          <w:lang w:val="ru"/>
        </w:rPr>
        <w:t>) {</w:t>
      </w:r>
    </w:p>
    <w:p w14:paraId="17404B94" w14:textId="77777777" w:rsidR="00776B2B" w:rsidRPr="00DF76CA" w:rsidRDefault="007A78E6" w:rsidP="00776B2B">
      <w:pPr>
        <w:pStyle w:val="11"/>
        <w:spacing w:line="240" w:lineRule="auto"/>
        <w:ind w:firstLine="260"/>
        <w:rPr>
          <w:smallCaps w:val="0"/>
          <w:sz w:val="11"/>
          <w:szCs w:val="11"/>
        </w:rPr>
      </w:pPr>
      <w:r w:rsidRPr="007A78E6">
        <w:rPr>
          <w:smallCaps w:val="0"/>
          <w:sz w:val="11"/>
          <w:szCs w:val="11"/>
        </w:rPr>
        <w:t xml:space="preserve">unsigned int </w:t>
      </w:r>
      <w:proofErr w:type="spellStart"/>
      <w:r w:rsidRPr="007A78E6">
        <w:rPr>
          <w:smallCaps w:val="0"/>
          <w:sz w:val="11"/>
          <w:szCs w:val="11"/>
        </w:rPr>
        <w:t>crc_value</w:t>
      </w:r>
      <w:proofErr w:type="spellEnd"/>
      <w:r w:rsidRPr="007A78E6">
        <w:rPr>
          <w:smallCaps w:val="0"/>
          <w:sz w:val="11"/>
          <w:szCs w:val="11"/>
        </w:rPr>
        <w:t>=0xFFFF;</w:t>
      </w:r>
    </w:p>
    <w:p w14:paraId="18A0329A" w14:textId="77777777" w:rsidR="00776B2B" w:rsidRPr="00DF76CA" w:rsidRDefault="007A78E6" w:rsidP="00776B2B">
      <w:pPr>
        <w:pStyle w:val="11"/>
        <w:spacing w:line="240" w:lineRule="auto"/>
        <w:ind w:firstLine="260"/>
        <w:rPr>
          <w:smallCaps w:val="0"/>
          <w:sz w:val="11"/>
          <w:szCs w:val="11"/>
        </w:rPr>
      </w:pPr>
      <w:r w:rsidRPr="007A78E6">
        <w:rPr>
          <w:smallCaps w:val="0"/>
          <w:sz w:val="11"/>
          <w:szCs w:val="11"/>
        </w:rPr>
        <w:t xml:space="preserve">int </w:t>
      </w:r>
      <w:proofErr w:type="spellStart"/>
      <w:r w:rsidRPr="007A78E6">
        <w:rPr>
          <w:smallCaps w:val="0"/>
          <w:sz w:val="11"/>
          <w:szCs w:val="11"/>
        </w:rPr>
        <w:t>i</w:t>
      </w:r>
      <w:proofErr w:type="spellEnd"/>
      <w:r w:rsidRPr="007A78E6">
        <w:rPr>
          <w:smallCaps w:val="0"/>
          <w:sz w:val="11"/>
          <w:szCs w:val="11"/>
        </w:rPr>
        <w:t>;</w:t>
      </w:r>
    </w:p>
    <w:p w14:paraId="54C1FC82" w14:textId="77777777" w:rsidR="00776B2B" w:rsidRPr="00DF76CA" w:rsidRDefault="007A78E6" w:rsidP="00776B2B">
      <w:pPr>
        <w:pStyle w:val="11"/>
        <w:spacing w:line="276" w:lineRule="auto"/>
        <w:ind w:firstLine="260"/>
        <w:rPr>
          <w:smallCaps w:val="0"/>
        </w:rPr>
      </w:pPr>
      <w:r w:rsidRPr="007A78E6">
        <w:rPr>
          <w:smallCaps w:val="0"/>
        </w:rPr>
        <w:t>while(length--)</w:t>
      </w:r>
    </w:p>
    <w:p w14:paraId="3100FAC4" w14:textId="77777777" w:rsidR="00776B2B" w:rsidRPr="00DF76CA" w:rsidRDefault="007A78E6" w:rsidP="00776B2B">
      <w:pPr>
        <w:pStyle w:val="11"/>
        <w:spacing w:line="240" w:lineRule="auto"/>
        <w:ind w:firstLine="340"/>
        <w:rPr>
          <w:smallCaps w:val="0"/>
          <w:sz w:val="11"/>
          <w:szCs w:val="11"/>
        </w:rPr>
      </w:pPr>
      <w:r w:rsidRPr="007A78E6">
        <w:rPr>
          <w:smallCaps w:val="0"/>
          <w:sz w:val="11"/>
          <w:szCs w:val="11"/>
        </w:rPr>
        <w:t>{</w:t>
      </w:r>
    </w:p>
    <w:p w14:paraId="0DA10E7E" w14:textId="77777777" w:rsidR="00776B2B" w:rsidRPr="00DF76CA" w:rsidRDefault="007A78E6" w:rsidP="00776B2B">
      <w:pPr>
        <w:pStyle w:val="11"/>
        <w:spacing w:line="240" w:lineRule="auto"/>
        <w:ind w:firstLine="460"/>
        <w:rPr>
          <w:smallCaps w:val="0"/>
          <w:sz w:val="11"/>
          <w:szCs w:val="11"/>
        </w:rPr>
      </w:pPr>
      <w:proofErr w:type="spellStart"/>
      <w:r w:rsidRPr="007A78E6">
        <w:rPr>
          <w:smallCaps w:val="0"/>
          <w:sz w:val="11"/>
          <w:szCs w:val="11"/>
        </w:rPr>
        <w:t>crc_value</w:t>
      </w:r>
      <w:proofErr w:type="spellEnd"/>
      <w:r w:rsidRPr="007A78E6">
        <w:rPr>
          <w:smallCaps w:val="0"/>
          <w:sz w:val="11"/>
          <w:szCs w:val="11"/>
        </w:rPr>
        <w:t>^=*</w:t>
      </w:r>
      <w:proofErr w:type="spellStart"/>
      <w:r w:rsidRPr="007A78E6">
        <w:rPr>
          <w:smallCaps w:val="0"/>
          <w:sz w:val="11"/>
          <w:szCs w:val="11"/>
        </w:rPr>
        <w:t>data_value</w:t>
      </w:r>
      <w:proofErr w:type="spellEnd"/>
      <w:r w:rsidRPr="007A78E6">
        <w:rPr>
          <w:smallCaps w:val="0"/>
          <w:sz w:val="11"/>
          <w:szCs w:val="11"/>
        </w:rPr>
        <w:t>++;</w:t>
      </w:r>
    </w:p>
    <w:p w14:paraId="76B5B0B7" w14:textId="77777777" w:rsidR="00776B2B" w:rsidRPr="00DF76CA" w:rsidRDefault="007A78E6" w:rsidP="00776B2B">
      <w:pPr>
        <w:pStyle w:val="11"/>
        <w:spacing w:line="240" w:lineRule="auto"/>
        <w:ind w:firstLine="460"/>
        <w:rPr>
          <w:smallCaps w:val="0"/>
          <w:sz w:val="11"/>
          <w:szCs w:val="11"/>
        </w:rPr>
      </w:pPr>
      <w:r w:rsidRPr="007A78E6">
        <w:rPr>
          <w:smallCaps w:val="0"/>
          <w:sz w:val="11"/>
          <w:szCs w:val="11"/>
        </w:rPr>
        <w:t>for(</w:t>
      </w:r>
      <w:proofErr w:type="spellStart"/>
      <w:r w:rsidRPr="007A78E6">
        <w:rPr>
          <w:smallCaps w:val="0"/>
          <w:sz w:val="11"/>
          <w:szCs w:val="11"/>
        </w:rPr>
        <w:t>i</w:t>
      </w:r>
      <w:proofErr w:type="spellEnd"/>
      <w:r w:rsidRPr="007A78E6">
        <w:rPr>
          <w:smallCaps w:val="0"/>
          <w:sz w:val="11"/>
          <w:szCs w:val="11"/>
        </w:rPr>
        <w:t>=</w:t>
      </w:r>
      <w:proofErr w:type="gramStart"/>
      <w:r w:rsidRPr="007A78E6">
        <w:rPr>
          <w:smallCaps w:val="0"/>
          <w:sz w:val="11"/>
          <w:szCs w:val="11"/>
        </w:rPr>
        <w:t>0;i</w:t>
      </w:r>
      <w:proofErr w:type="gramEnd"/>
      <w:r w:rsidRPr="007A78E6">
        <w:rPr>
          <w:smallCaps w:val="0"/>
          <w:sz w:val="11"/>
          <w:szCs w:val="11"/>
        </w:rPr>
        <w:t>&lt;8;i++)</w:t>
      </w:r>
    </w:p>
    <w:p w14:paraId="33495E7B" w14:textId="77777777" w:rsidR="00776B2B" w:rsidRPr="00DF76CA" w:rsidRDefault="007A78E6" w:rsidP="00776B2B">
      <w:pPr>
        <w:pStyle w:val="11"/>
        <w:spacing w:after="80" w:line="240" w:lineRule="auto"/>
        <w:ind w:firstLine="460"/>
        <w:rPr>
          <w:smallCaps w:val="0"/>
          <w:sz w:val="11"/>
          <w:szCs w:val="11"/>
        </w:rPr>
      </w:pPr>
      <w:r w:rsidRPr="007A78E6">
        <w:rPr>
          <w:smallCaps w:val="0"/>
          <w:sz w:val="11"/>
          <w:szCs w:val="11"/>
        </w:rPr>
        <w:t>{</w:t>
      </w:r>
      <w:r w:rsidRPr="007A78E6">
        <w:rPr>
          <w:smallCaps w:val="0"/>
          <w:sz w:val="11"/>
          <w:szCs w:val="11"/>
        </w:rPr>
        <w:br w:type="page"/>
      </w:r>
    </w:p>
    <w:p w14:paraId="20BA7438" w14:textId="77777777" w:rsidR="00776B2B" w:rsidRPr="00DF76CA" w:rsidRDefault="007A78E6" w:rsidP="00776B2B">
      <w:pPr>
        <w:pStyle w:val="11"/>
        <w:spacing w:line="240" w:lineRule="auto"/>
        <w:ind w:firstLine="580"/>
        <w:rPr>
          <w:smallCaps w:val="0"/>
          <w:sz w:val="11"/>
          <w:szCs w:val="11"/>
        </w:rPr>
      </w:pPr>
      <w:r w:rsidRPr="007A78E6">
        <w:rPr>
          <w:smallCaps w:val="0"/>
          <w:sz w:val="11"/>
          <w:szCs w:val="11"/>
        </w:rPr>
        <w:lastRenderedPageBreak/>
        <w:t>if(crc_value&amp;0x0001)</w:t>
      </w:r>
    </w:p>
    <w:p w14:paraId="2C095286" w14:textId="77777777" w:rsidR="00776B2B" w:rsidRPr="00DF76CA" w:rsidRDefault="007A78E6" w:rsidP="00776B2B">
      <w:pPr>
        <w:pStyle w:val="11"/>
        <w:spacing w:line="240" w:lineRule="auto"/>
        <w:ind w:firstLine="580"/>
        <w:rPr>
          <w:smallCaps w:val="0"/>
          <w:sz w:val="11"/>
          <w:szCs w:val="11"/>
        </w:rPr>
      </w:pPr>
      <w:r w:rsidRPr="007A78E6">
        <w:rPr>
          <w:smallCaps w:val="0"/>
          <w:sz w:val="11"/>
          <w:szCs w:val="11"/>
        </w:rPr>
        <w:t>{</w:t>
      </w:r>
    </w:p>
    <w:p w14:paraId="7CAFB1C6" w14:textId="77777777" w:rsidR="00776B2B" w:rsidRPr="00DF76CA" w:rsidRDefault="007A78E6" w:rsidP="00776B2B">
      <w:pPr>
        <w:pStyle w:val="11"/>
        <w:spacing w:line="240" w:lineRule="auto"/>
        <w:ind w:firstLine="780"/>
        <w:rPr>
          <w:smallCaps w:val="0"/>
          <w:sz w:val="11"/>
          <w:szCs w:val="11"/>
        </w:rPr>
      </w:pPr>
      <w:proofErr w:type="spellStart"/>
      <w:r w:rsidRPr="007A78E6">
        <w:rPr>
          <w:smallCaps w:val="0"/>
          <w:sz w:val="11"/>
          <w:szCs w:val="11"/>
        </w:rPr>
        <w:t>crc_value</w:t>
      </w:r>
      <w:proofErr w:type="spellEnd"/>
      <w:r w:rsidRPr="007A78E6">
        <w:rPr>
          <w:smallCaps w:val="0"/>
          <w:sz w:val="11"/>
          <w:szCs w:val="11"/>
        </w:rPr>
        <w:t>=(</w:t>
      </w:r>
      <w:proofErr w:type="spellStart"/>
      <w:r w:rsidRPr="007A78E6">
        <w:rPr>
          <w:smallCaps w:val="0"/>
          <w:sz w:val="11"/>
          <w:szCs w:val="11"/>
        </w:rPr>
        <w:t>crc_value</w:t>
      </w:r>
      <w:proofErr w:type="spellEnd"/>
      <w:r w:rsidRPr="007A78E6">
        <w:rPr>
          <w:smallCaps w:val="0"/>
          <w:sz w:val="11"/>
          <w:szCs w:val="11"/>
        </w:rPr>
        <w:t>&gt;&gt;</w:t>
      </w:r>
      <w:proofErr w:type="gramStart"/>
      <w:r w:rsidRPr="007A78E6">
        <w:rPr>
          <w:smallCaps w:val="0"/>
          <w:sz w:val="11"/>
          <w:szCs w:val="11"/>
        </w:rPr>
        <w:t>1)^</w:t>
      </w:r>
      <w:proofErr w:type="gramEnd"/>
      <w:r w:rsidRPr="007A78E6">
        <w:rPr>
          <w:smallCaps w:val="0"/>
          <w:sz w:val="11"/>
          <w:szCs w:val="11"/>
        </w:rPr>
        <w:t>0xa001;</w:t>
      </w:r>
    </w:p>
    <w:p w14:paraId="7B43E3A0" w14:textId="77777777" w:rsidR="00776B2B" w:rsidRPr="00DF76CA" w:rsidRDefault="007A78E6" w:rsidP="00776B2B">
      <w:pPr>
        <w:pStyle w:val="11"/>
        <w:spacing w:line="240" w:lineRule="auto"/>
        <w:ind w:left="580"/>
        <w:rPr>
          <w:smallCaps w:val="0"/>
          <w:sz w:val="11"/>
          <w:szCs w:val="11"/>
        </w:rPr>
      </w:pPr>
      <w:r w:rsidRPr="007A78E6">
        <w:rPr>
          <w:smallCaps w:val="0"/>
          <w:sz w:val="11"/>
          <w:szCs w:val="11"/>
        </w:rPr>
        <w:t>}</w:t>
      </w:r>
    </w:p>
    <w:p w14:paraId="76806423" w14:textId="77777777" w:rsidR="00776B2B" w:rsidRPr="00DF76CA" w:rsidRDefault="007A78E6" w:rsidP="00776B2B">
      <w:pPr>
        <w:pStyle w:val="11"/>
        <w:spacing w:line="240" w:lineRule="auto"/>
        <w:ind w:left="580"/>
        <w:rPr>
          <w:smallCaps w:val="0"/>
          <w:sz w:val="11"/>
          <w:szCs w:val="11"/>
        </w:rPr>
      </w:pPr>
      <w:r w:rsidRPr="007A78E6">
        <w:rPr>
          <w:smallCaps w:val="0"/>
          <w:sz w:val="11"/>
          <w:szCs w:val="11"/>
        </w:rPr>
        <w:t>else</w:t>
      </w:r>
    </w:p>
    <w:p w14:paraId="368E8C06" w14:textId="77777777" w:rsidR="00776B2B" w:rsidRPr="00DF76CA" w:rsidRDefault="007A78E6" w:rsidP="00776B2B">
      <w:pPr>
        <w:pStyle w:val="11"/>
        <w:spacing w:line="240" w:lineRule="auto"/>
        <w:ind w:left="580"/>
        <w:rPr>
          <w:smallCaps w:val="0"/>
          <w:sz w:val="11"/>
          <w:szCs w:val="11"/>
        </w:rPr>
      </w:pPr>
      <w:r w:rsidRPr="007A78E6">
        <w:rPr>
          <w:smallCaps w:val="0"/>
          <w:sz w:val="11"/>
          <w:szCs w:val="11"/>
        </w:rPr>
        <w:t>{</w:t>
      </w:r>
    </w:p>
    <w:p w14:paraId="159E9F05" w14:textId="77777777" w:rsidR="00776B2B" w:rsidRPr="00DF76CA" w:rsidRDefault="007A78E6" w:rsidP="00776B2B">
      <w:pPr>
        <w:pStyle w:val="11"/>
        <w:spacing w:line="240" w:lineRule="auto"/>
        <w:ind w:firstLine="780"/>
        <w:rPr>
          <w:smallCaps w:val="0"/>
          <w:sz w:val="11"/>
          <w:szCs w:val="11"/>
        </w:rPr>
      </w:pPr>
      <w:proofErr w:type="spellStart"/>
      <w:r w:rsidRPr="007A78E6">
        <w:rPr>
          <w:smallCaps w:val="0"/>
          <w:sz w:val="11"/>
          <w:szCs w:val="11"/>
        </w:rPr>
        <w:t>crc_value</w:t>
      </w:r>
      <w:proofErr w:type="spellEnd"/>
      <w:r w:rsidRPr="007A78E6">
        <w:rPr>
          <w:smallCaps w:val="0"/>
          <w:sz w:val="11"/>
          <w:szCs w:val="11"/>
        </w:rPr>
        <w:t>=</w:t>
      </w:r>
      <w:proofErr w:type="spellStart"/>
      <w:r w:rsidRPr="007A78E6">
        <w:rPr>
          <w:smallCaps w:val="0"/>
          <w:sz w:val="11"/>
          <w:szCs w:val="11"/>
        </w:rPr>
        <w:t>crc_value</w:t>
      </w:r>
      <w:proofErr w:type="spellEnd"/>
      <w:r w:rsidRPr="007A78E6">
        <w:rPr>
          <w:smallCaps w:val="0"/>
          <w:sz w:val="11"/>
          <w:szCs w:val="11"/>
        </w:rPr>
        <w:t>&gt;&gt;1;</w:t>
      </w:r>
    </w:p>
    <w:p w14:paraId="01473852" w14:textId="77777777" w:rsidR="00776B2B" w:rsidRPr="007A78E6" w:rsidRDefault="007A78E6" w:rsidP="00776B2B">
      <w:pPr>
        <w:pStyle w:val="11"/>
        <w:spacing w:line="240" w:lineRule="auto"/>
        <w:ind w:firstLine="580"/>
        <w:rPr>
          <w:smallCaps w:val="0"/>
          <w:sz w:val="11"/>
          <w:szCs w:val="11"/>
          <w:lang w:val="ru-RU"/>
        </w:rPr>
      </w:pPr>
      <w:r w:rsidRPr="00DF76CA">
        <w:rPr>
          <w:smallCaps w:val="0"/>
          <w:sz w:val="11"/>
          <w:szCs w:val="11"/>
          <w:lang w:val="ru"/>
        </w:rPr>
        <w:t>}</w:t>
      </w:r>
    </w:p>
    <w:p w14:paraId="2448496E" w14:textId="77777777" w:rsidR="00776B2B" w:rsidRPr="007A78E6" w:rsidRDefault="007A78E6" w:rsidP="00776B2B">
      <w:pPr>
        <w:pStyle w:val="11"/>
        <w:spacing w:line="240" w:lineRule="auto"/>
        <w:ind w:firstLine="460"/>
        <w:rPr>
          <w:smallCaps w:val="0"/>
          <w:sz w:val="11"/>
          <w:szCs w:val="11"/>
          <w:lang w:val="ru-RU"/>
        </w:rPr>
      </w:pPr>
      <w:r w:rsidRPr="00DF76CA">
        <w:rPr>
          <w:smallCaps w:val="0"/>
          <w:sz w:val="11"/>
          <w:szCs w:val="11"/>
          <w:lang w:val="ru"/>
        </w:rPr>
        <w:t>}</w:t>
      </w:r>
    </w:p>
    <w:p w14:paraId="0435B7D0" w14:textId="77777777" w:rsidR="00776B2B" w:rsidRPr="007A78E6" w:rsidRDefault="007A78E6" w:rsidP="00776B2B">
      <w:pPr>
        <w:pStyle w:val="11"/>
        <w:spacing w:line="240" w:lineRule="auto"/>
        <w:ind w:firstLine="300"/>
        <w:rPr>
          <w:smallCaps w:val="0"/>
          <w:sz w:val="11"/>
          <w:szCs w:val="11"/>
          <w:lang w:val="ru-RU"/>
        </w:rPr>
      </w:pPr>
      <w:r w:rsidRPr="00DF76CA">
        <w:rPr>
          <w:smallCaps w:val="0"/>
          <w:sz w:val="11"/>
          <w:szCs w:val="11"/>
          <w:lang w:val="ru"/>
        </w:rPr>
        <w:t>}</w:t>
      </w:r>
    </w:p>
    <w:p w14:paraId="1BD9640B" w14:textId="77777777" w:rsidR="00776B2B" w:rsidRPr="007A78E6" w:rsidRDefault="007A78E6" w:rsidP="00776B2B">
      <w:pPr>
        <w:pStyle w:val="11"/>
        <w:spacing w:line="240" w:lineRule="auto"/>
        <w:ind w:firstLine="300"/>
        <w:rPr>
          <w:smallCaps w:val="0"/>
          <w:sz w:val="11"/>
          <w:szCs w:val="11"/>
          <w:lang w:val="ru-RU"/>
        </w:rPr>
      </w:pPr>
      <w:proofErr w:type="spellStart"/>
      <w:r w:rsidRPr="00DF76CA">
        <w:rPr>
          <w:smallCaps w:val="0"/>
          <w:sz w:val="11"/>
          <w:szCs w:val="11"/>
          <w:lang w:val="ru"/>
        </w:rPr>
        <w:t>return</w:t>
      </w:r>
      <w:proofErr w:type="spellEnd"/>
      <w:r w:rsidRPr="00DF76CA">
        <w:rPr>
          <w:smallCaps w:val="0"/>
          <w:sz w:val="11"/>
          <w:szCs w:val="11"/>
          <w:lang w:val="ru"/>
        </w:rPr>
        <w:t>(</w:t>
      </w:r>
      <w:proofErr w:type="spellStart"/>
      <w:r w:rsidRPr="00DF76CA">
        <w:rPr>
          <w:smallCaps w:val="0"/>
          <w:sz w:val="11"/>
          <w:szCs w:val="11"/>
          <w:lang w:val="ru"/>
        </w:rPr>
        <w:t>crc_value</w:t>
      </w:r>
      <w:proofErr w:type="spellEnd"/>
      <w:r w:rsidRPr="00DF76CA">
        <w:rPr>
          <w:smallCaps w:val="0"/>
          <w:sz w:val="11"/>
          <w:szCs w:val="11"/>
          <w:lang w:val="ru"/>
        </w:rPr>
        <w:t>);</w:t>
      </w:r>
    </w:p>
    <w:p w14:paraId="7DDFC209" w14:textId="77777777" w:rsidR="00776B2B" w:rsidRPr="007A78E6" w:rsidRDefault="007A78E6" w:rsidP="00776B2B">
      <w:pPr>
        <w:pStyle w:val="11"/>
        <w:spacing w:after="100" w:line="240" w:lineRule="auto"/>
        <w:rPr>
          <w:smallCaps w:val="0"/>
          <w:sz w:val="11"/>
          <w:szCs w:val="11"/>
          <w:lang w:val="ru-RU"/>
        </w:rPr>
      </w:pPr>
      <w:r w:rsidRPr="00DF76CA">
        <w:rPr>
          <w:smallCaps w:val="0"/>
          <w:sz w:val="11"/>
          <w:szCs w:val="11"/>
          <w:lang w:val="ru"/>
        </w:rPr>
        <w:t>}</w:t>
      </w:r>
    </w:p>
    <w:p w14:paraId="0C23D922" w14:textId="77777777" w:rsidR="00776B2B" w:rsidRPr="007A78E6" w:rsidRDefault="007A78E6" w:rsidP="00776B2B">
      <w:pPr>
        <w:pStyle w:val="11"/>
        <w:spacing w:after="40" w:line="240" w:lineRule="auto"/>
        <w:rPr>
          <w:smallCaps w:val="0"/>
          <w:sz w:val="11"/>
          <w:szCs w:val="11"/>
          <w:lang w:val="ru-RU"/>
        </w:rPr>
      </w:pPr>
      <w:r w:rsidRPr="00DF76CA">
        <w:rPr>
          <w:smallCaps w:val="0"/>
          <w:sz w:val="11"/>
          <w:szCs w:val="11"/>
          <w:lang w:val="ru"/>
        </w:rPr>
        <w:t>5) Определения адресов параметров передачи данных</w:t>
      </w:r>
    </w:p>
    <w:p w14:paraId="564DA0FA"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Параметры чтения и записи кодов функций (некоторые коды функций не могут быть изменены и только используются производителями или отслеживаются)</w:t>
      </w:r>
      <w:proofErr w:type="gramStart"/>
      <w:r w:rsidRPr="00DF76CA">
        <w:rPr>
          <w:smallCaps w:val="0"/>
          <w:sz w:val="11"/>
          <w:szCs w:val="11"/>
          <w:lang w:val="ru"/>
        </w:rPr>
        <w:t>: В качестве</w:t>
      </w:r>
      <w:proofErr w:type="gramEnd"/>
      <w:r w:rsidRPr="00DF76CA">
        <w:rPr>
          <w:smallCaps w:val="0"/>
          <w:sz w:val="11"/>
          <w:szCs w:val="11"/>
          <w:lang w:val="ru"/>
        </w:rPr>
        <w:t xml:space="preserve"> адреса параметра используется номер и метка группы кодов функций по правилу:</w:t>
      </w:r>
    </w:p>
    <w:p w14:paraId="7B25766D"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Старший байт: F00–FFF (группа F), d00 (группа d)</w:t>
      </w:r>
    </w:p>
    <w:p w14:paraId="673D2B1B"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Младший байт: 00–FF</w:t>
      </w:r>
    </w:p>
    <w:p w14:paraId="30ABA039"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Например, для доступа к коду функции F00.20 адрес доступа к коду функции выражается как 0×A014;</w:t>
      </w:r>
    </w:p>
    <w:p w14:paraId="432E7662" w14:textId="77777777" w:rsidR="00776B2B" w:rsidRPr="007A78E6" w:rsidRDefault="007A78E6" w:rsidP="00776B2B">
      <w:pPr>
        <w:pStyle w:val="11"/>
        <w:spacing w:after="40" w:line="240" w:lineRule="auto"/>
        <w:rPr>
          <w:smallCaps w:val="0"/>
          <w:sz w:val="11"/>
          <w:szCs w:val="11"/>
          <w:lang w:val="ru-RU"/>
        </w:rPr>
      </w:pPr>
      <w:r w:rsidRPr="00DF76CA">
        <w:rPr>
          <w:smallCaps w:val="0"/>
          <w:sz w:val="11"/>
          <w:szCs w:val="11"/>
          <w:lang w:val="ru"/>
        </w:rPr>
        <w:t>Примечание: некоторые параметры не могут изменяться во время работы преобразователя; некоторые параметры не могут изменяться вне зависимости от состояния преобразователя; при изменении параметров кодов функций следует обращать внимание на диапазон, единицу измерения и соответствующие указания для параметров.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71"/>
        <w:gridCol w:w="2064"/>
        <w:gridCol w:w="3422"/>
      </w:tblGrid>
      <w:tr w:rsidR="005B66E3" w:rsidRPr="007D0022" w14:paraId="4363D841" w14:textId="77777777" w:rsidTr="00993DF9">
        <w:trPr>
          <w:trHeight w:val="226"/>
          <w:jc w:val="center"/>
        </w:trPr>
        <w:tc>
          <w:tcPr>
            <w:tcW w:w="1771" w:type="dxa"/>
            <w:tcBorders>
              <w:top w:val="single" w:sz="4" w:space="0" w:color="auto"/>
              <w:left w:val="single" w:sz="4" w:space="0" w:color="auto"/>
            </w:tcBorders>
            <w:shd w:val="clear" w:color="auto" w:fill="C7C8CA"/>
            <w:vAlign w:val="center"/>
          </w:tcPr>
          <w:p w14:paraId="688078F9" w14:textId="77777777" w:rsidR="00776B2B" w:rsidRPr="00DF76CA" w:rsidRDefault="007A78E6" w:rsidP="00993DF9">
            <w:pPr>
              <w:pStyle w:val="a7"/>
              <w:jc w:val="center"/>
            </w:pPr>
            <w:r w:rsidRPr="00DF76CA">
              <w:rPr>
                <w:lang w:val="ru"/>
              </w:rPr>
              <w:t>№ группы кодов функций</w:t>
            </w:r>
          </w:p>
        </w:tc>
        <w:tc>
          <w:tcPr>
            <w:tcW w:w="2064" w:type="dxa"/>
            <w:tcBorders>
              <w:top w:val="single" w:sz="4" w:space="0" w:color="auto"/>
              <w:left w:val="single" w:sz="4" w:space="0" w:color="auto"/>
            </w:tcBorders>
            <w:shd w:val="clear" w:color="auto" w:fill="C7C8CA"/>
            <w:vAlign w:val="center"/>
          </w:tcPr>
          <w:p w14:paraId="23ADCD76" w14:textId="77777777" w:rsidR="00776B2B" w:rsidRPr="007A78E6" w:rsidRDefault="007A78E6" w:rsidP="00993DF9">
            <w:pPr>
              <w:pStyle w:val="a7"/>
              <w:jc w:val="center"/>
              <w:rPr>
                <w:lang w:val="ru-RU"/>
              </w:rPr>
            </w:pPr>
            <w:r w:rsidRPr="00DF76CA">
              <w:rPr>
                <w:lang w:val="ru"/>
              </w:rPr>
              <w:t>Адрес доступа при передаче данных</w:t>
            </w:r>
          </w:p>
        </w:tc>
        <w:tc>
          <w:tcPr>
            <w:tcW w:w="3422" w:type="dxa"/>
            <w:tcBorders>
              <w:top w:val="single" w:sz="4" w:space="0" w:color="auto"/>
              <w:left w:val="single" w:sz="4" w:space="0" w:color="auto"/>
              <w:right w:val="single" w:sz="4" w:space="0" w:color="auto"/>
            </w:tcBorders>
            <w:shd w:val="clear" w:color="auto" w:fill="C7C8CA"/>
            <w:vAlign w:val="center"/>
          </w:tcPr>
          <w:p w14:paraId="5DAFFC03" w14:textId="77777777" w:rsidR="00776B2B" w:rsidRPr="007A78E6" w:rsidRDefault="007A78E6" w:rsidP="00993DF9">
            <w:pPr>
              <w:pStyle w:val="a7"/>
              <w:jc w:val="center"/>
              <w:rPr>
                <w:lang w:val="ru-RU"/>
              </w:rPr>
            </w:pPr>
            <w:r w:rsidRPr="00DF76CA">
              <w:rPr>
                <w:lang w:val="ru"/>
              </w:rPr>
              <w:t>Адрес изменения кода функции при передаче данных в ОЗУ</w:t>
            </w:r>
          </w:p>
        </w:tc>
      </w:tr>
      <w:tr w:rsidR="005B66E3" w:rsidRPr="00DF76CA" w14:paraId="7A3898AE" w14:textId="77777777" w:rsidTr="00993DF9">
        <w:trPr>
          <w:trHeight w:val="216"/>
          <w:jc w:val="center"/>
        </w:trPr>
        <w:tc>
          <w:tcPr>
            <w:tcW w:w="1771" w:type="dxa"/>
            <w:tcBorders>
              <w:top w:val="single" w:sz="4" w:space="0" w:color="auto"/>
              <w:left w:val="single" w:sz="4" w:space="0" w:color="auto"/>
            </w:tcBorders>
            <w:shd w:val="clear" w:color="auto" w:fill="auto"/>
            <w:vAlign w:val="center"/>
          </w:tcPr>
          <w:p w14:paraId="686C154B" w14:textId="77777777" w:rsidR="00776B2B" w:rsidRPr="00DF76CA" w:rsidRDefault="007A78E6" w:rsidP="00993DF9">
            <w:pPr>
              <w:pStyle w:val="a7"/>
              <w:jc w:val="center"/>
            </w:pPr>
            <w:r w:rsidRPr="00DF76CA">
              <w:rPr>
                <w:lang w:val="ru"/>
              </w:rPr>
              <w:t>Группа F00–F15</w:t>
            </w:r>
          </w:p>
        </w:tc>
        <w:tc>
          <w:tcPr>
            <w:tcW w:w="2064" w:type="dxa"/>
            <w:tcBorders>
              <w:top w:val="single" w:sz="4" w:space="0" w:color="auto"/>
              <w:left w:val="single" w:sz="4" w:space="0" w:color="auto"/>
            </w:tcBorders>
            <w:shd w:val="clear" w:color="auto" w:fill="auto"/>
            <w:vAlign w:val="center"/>
          </w:tcPr>
          <w:p w14:paraId="1579DCBA" w14:textId="77777777" w:rsidR="00776B2B" w:rsidRPr="00DF76CA" w:rsidRDefault="007A78E6" w:rsidP="00993DF9">
            <w:pPr>
              <w:pStyle w:val="a7"/>
              <w:jc w:val="center"/>
            </w:pPr>
            <w:r w:rsidRPr="00DF76CA">
              <w:rPr>
                <w:lang w:val="ru"/>
              </w:rPr>
              <w:t>0×A000–0×AFFF</w:t>
            </w:r>
          </w:p>
        </w:tc>
        <w:tc>
          <w:tcPr>
            <w:tcW w:w="3422" w:type="dxa"/>
            <w:tcBorders>
              <w:top w:val="single" w:sz="4" w:space="0" w:color="auto"/>
              <w:left w:val="single" w:sz="4" w:space="0" w:color="auto"/>
              <w:right w:val="single" w:sz="4" w:space="0" w:color="auto"/>
            </w:tcBorders>
            <w:shd w:val="clear" w:color="auto" w:fill="auto"/>
            <w:vAlign w:val="center"/>
          </w:tcPr>
          <w:p w14:paraId="7F15966C" w14:textId="77777777" w:rsidR="00776B2B" w:rsidRPr="00DF76CA" w:rsidRDefault="007A78E6" w:rsidP="00993DF9">
            <w:pPr>
              <w:pStyle w:val="a7"/>
              <w:jc w:val="center"/>
            </w:pPr>
            <w:r w:rsidRPr="00DF76CA">
              <w:rPr>
                <w:lang w:val="ru"/>
              </w:rPr>
              <w:t>0x4000–0x4FFF</w:t>
            </w:r>
          </w:p>
        </w:tc>
      </w:tr>
      <w:tr w:rsidR="005B66E3" w:rsidRPr="00DF76CA" w14:paraId="6537F838" w14:textId="77777777" w:rsidTr="00993DF9">
        <w:trPr>
          <w:trHeight w:val="221"/>
          <w:jc w:val="center"/>
        </w:trPr>
        <w:tc>
          <w:tcPr>
            <w:tcW w:w="1771" w:type="dxa"/>
            <w:tcBorders>
              <w:top w:val="single" w:sz="4" w:space="0" w:color="auto"/>
              <w:left w:val="single" w:sz="4" w:space="0" w:color="auto"/>
            </w:tcBorders>
            <w:shd w:val="clear" w:color="auto" w:fill="auto"/>
            <w:vAlign w:val="center"/>
          </w:tcPr>
          <w:p w14:paraId="68463755" w14:textId="77777777" w:rsidR="00776B2B" w:rsidRPr="00DF76CA" w:rsidRDefault="007A78E6" w:rsidP="00993DF9">
            <w:pPr>
              <w:pStyle w:val="a7"/>
              <w:jc w:val="center"/>
            </w:pPr>
            <w:r w:rsidRPr="00DF76CA">
              <w:rPr>
                <w:lang w:val="ru"/>
              </w:rPr>
              <w:t>Группа F16–F18</w:t>
            </w:r>
          </w:p>
        </w:tc>
        <w:tc>
          <w:tcPr>
            <w:tcW w:w="2064" w:type="dxa"/>
            <w:tcBorders>
              <w:top w:val="single" w:sz="4" w:space="0" w:color="auto"/>
              <w:left w:val="single" w:sz="4" w:space="0" w:color="auto"/>
            </w:tcBorders>
            <w:shd w:val="clear" w:color="auto" w:fill="auto"/>
            <w:vAlign w:val="center"/>
          </w:tcPr>
          <w:p w14:paraId="68C595E9" w14:textId="77777777" w:rsidR="00776B2B" w:rsidRPr="00DF76CA" w:rsidRDefault="007A78E6" w:rsidP="00993DF9">
            <w:pPr>
              <w:pStyle w:val="a7"/>
              <w:jc w:val="center"/>
            </w:pPr>
            <w:r w:rsidRPr="00DF76CA">
              <w:rPr>
                <w:lang w:val="ru"/>
              </w:rPr>
              <w:t>0×B000–0×B1FF</w:t>
            </w:r>
          </w:p>
        </w:tc>
        <w:tc>
          <w:tcPr>
            <w:tcW w:w="3422" w:type="dxa"/>
            <w:tcBorders>
              <w:top w:val="single" w:sz="4" w:space="0" w:color="auto"/>
              <w:left w:val="single" w:sz="4" w:space="0" w:color="auto"/>
              <w:right w:val="single" w:sz="4" w:space="0" w:color="auto"/>
            </w:tcBorders>
            <w:shd w:val="clear" w:color="auto" w:fill="auto"/>
            <w:vAlign w:val="center"/>
          </w:tcPr>
          <w:p w14:paraId="7F150A45" w14:textId="77777777" w:rsidR="00776B2B" w:rsidRPr="00DF76CA" w:rsidRDefault="007A78E6" w:rsidP="00993DF9">
            <w:pPr>
              <w:pStyle w:val="a7"/>
              <w:jc w:val="center"/>
            </w:pPr>
            <w:r w:rsidRPr="00DF76CA">
              <w:rPr>
                <w:lang w:val="ru"/>
              </w:rPr>
              <w:t>0x5000–0x51FF</w:t>
            </w:r>
          </w:p>
        </w:tc>
      </w:tr>
      <w:tr w:rsidR="005B66E3" w:rsidRPr="00DF76CA" w14:paraId="31F21C25" w14:textId="77777777" w:rsidTr="00993DF9">
        <w:trPr>
          <w:trHeight w:val="216"/>
          <w:jc w:val="center"/>
        </w:trPr>
        <w:tc>
          <w:tcPr>
            <w:tcW w:w="1771" w:type="dxa"/>
            <w:tcBorders>
              <w:top w:val="single" w:sz="4" w:space="0" w:color="auto"/>
              <w:left w:val="single" w:sz="4" w:space="0" w:color="auto"/>
            </w:tcBorders>
            <w:shd w:val="clear" w:color="auto" w:fill="auto"/>
            <w:vAlign w:val="center"/>
          </w:tcPr>
          <w:p w14:paraId="2F3A5FA0" w14:textId="77777777" w:rsidR="00776B2B" w:rsidRPr="00DF76CA" w:rsidRDefault="007A78E6" w:rsidP="00993DF9">
            <w:pPr>
              <w:pStyle w:val="a7"/>
              <w:jc w:val="center"/>
            </w:pPr>
            <w:r w:rsidRPr="00DF76CA">
              <w:rPr>
                <w:lang w:val="ru"/>
              </w:rPr>
              <w:t>Группа FFF</w:t>
            </w:r>
          </w:p>
        </w:tc>
        <w:tc>
          <w:tcPr>
            <w:tcW w:w="2064" w:type="dxa"/>
            <w:tcBorders>
              <w:top w:val="single" w:sz="4" w:space="0" w:color="auto"/>
              <w:left w:val="single" w:sz="4" w:space="0" w:color="auto"/>
            </w:tcBorders>
            <w:shd w:val="clear" w:color="auto" w:fill="auto"/>
            <w:vAlign w:val="center"/>
          </w:tcPr>
          <w:p w14:paraId="6D734A73" w14:textId="77777777" w:rsidR="00776B2B" w:rsidRPr="00DF76CA" w:rsidRDefault="007A78E6" w:rsidP="00993DF9">
            <w:pPr>
              <w:pStyle w:val="a7"/>
              <w:jc w:val="center"/>
            </w:pPr>
            <w:r w:rsidRPr="00DF76CA">
              <w:rPr>
                <w:lang w:val="ru"/>
              </w:rPr>
              <w:t>0×CF00–0×CFFF</w:t>
            </w:r>
          </w:p>
        </w:tc>
        <w:tc>
          <w:tcPr>
            <w:tcW w:w="3422" w:type="dxa"/>
            <w:tcBorders>
              <w:top w:val="single" w:sz="4" w:space="0" w:color="auto"/>
              <w:left w:val="single" w:sz="4" w:space="0" w:color="auto"/>
              <w:right w:val="single" w:sz="4" w:space="0" w:color="auto"/>
            </w:tcBorders>
            <w:shd w:val="clear" w:color="auto" w:fill="auto"/>
            <w:vAlign w:val="center"/>
          </w:tcPr>
          <w:p w14:paraId="7AFC08FF" w14:textId="77777777" w:rsidR="00776B2B" w:rsidRPr="00DF76CA" w:rsidRDefault="007A78E6" w:rsidP="00993DF9">
            <w:pPr>
              <w:pStyle w:val="a7"/>
              <w:jc w:val="center"/>
            </w:pPr>
            <w:r w:rsidRPr="00DF76CA">
              <w:rPr>
                <w:lang w:val="ru"/>
              </w:rPr>
              <w:t>0x6F00–0x6FFF</w:t>
            </w:r>
          </w:p>
        </w:tc>
      </w:tr>
      <w:tr w:rsidR="005B66E3" w:rsidRPr="00DF76CA" w14:paraId="54760425" w14:textId="77777777" w:rsidTr="00993DF9">
        <w:trPr>
          <w:trHeight w:val="230"/>
          <w:jc w:val="center"/>
        </w:trPr>
        <w:tc>
          <w:tcPr>
            <w:tcW w:w="1771" w:type="dxa"/>
            <w:tcBorders>
              <w:top w:val="single" w:sz="4" w:space="0" w:color="auto"/>
              <w:left w:val="single" w:sz="4" w:space="0" w:color="auto"/>
              <w:bottom w:val="single" w:sz="4" w:space="0" w:color="auto"/>
            </w:tcBorders>
            <w:shd w:val="clear" w:color="auto" w:fill="auto"/>
            <w:vAlign w:val="center"/>
          </w:tcPr>
          <w:p w14:paraId="302E7482" w14:textId="77777777" w:rsidR="00776B2B" w:rsidRPr="00DF76CA" w:rsidRDefault="007A78E6" w:rsidP="00993DF9">
            <w:pPr>
              <w:pStyle w:val="a7"/>
              <w:jc w:val="center"/>
            </w:pPr>
            <w:r w:rsidRPr="00DF76CA">
              <w:rPr>
                <w:lang w:val="ru"/>
              </w:rPr>
              <w:t>Группа d00</w:t>
            </w:r>
          </w:p>
        </w:tc>
        <w:tc>
          <w:tcPr>
            <w:tcW w:w="2064" w:type="dxa"/>
            <w:tcBorders>
              <w:top w:val="single" w:sz="4" w:space="0" w:color="auto"/>
              <w:left w:val="single" w:sz="4" w:space="0" w:color="auto"/>
              <w:bottom w:val="single" w:sz="4" w:space="0" w:color="auto"/>
            </w:tcBorders>
            <w:shd w:val="clear" w:color="auto" w:fill="auto"/>
            <w:vAlign w:val="center"/>
          </w:tcPr>
          <w:p w14:paraId="01387A7E" w14:textId="77777777" w:rsidR="00776B2B" w:rsidRPr="00DF76CA" w:rsidRDefault="007A78E6" w:rsidP="00993DF9">
            <w:pPr>
              <w:pStyle w:val="a7"/>
              <w:jc w:val="center"/>
            </w:pPr>
            <w:r w:rsidRPr="00DF76CA">
              <w:rPr>
                <w:lang w:val="ru"/>
              </w:rPr>
              <w:t>0x7000–0x70FF</w:t>
            </w:r>
          </w:p>
        </w:tc>
        <w:tc>
          <w:tcPr>
            <w:tcW w:w="3422" w:type="dxa"/>
            <w:tcBorders>
              <w:top w:val="single" w:sz="4" w:space="0" w:color="auto"/>
              <w:left w:val="single" w:sz="4" w:space="0" w:color="auto"/>
              <w:bottom w:val="single" w:sz="4" w:space="0" w:color="auto"/>
              <w:right w:val="single" w:sz="4" w:space="0" w:color="auto"/>
            </w:tcBorders>
            <w:shd w:val="clear" w:color="auto" w:fill="auto"/>
            <w:vAlign w:val="center"/>
          </w:tcPr>
          <w:p w14:paraId="6EBFF063" w14:textId="77777777" w:rsidR="00776B2B" w:rsidRPr="00DF76CA" w:rsidRDefault="00776B2B" w:rsidP="00993DF9">
            <w:pPr>
              <w:jc w:val="center"/>
              <w:rPr>
                <w:sz w:val="10"/>
                <w:szCs w:val="10"/>
              </w:rPr>
            </w:pPr>
          </w:p>
        </w:tc>
      </w:tr>
    </w:tbl>
    <w:p w14:paraId="4E89E053" w14:textId="77777777" w:rsidR="00776B2B" w:rsidRPr="00DF76CA" w:rsidRDefault="00776B2B" w:rsidP="00776B2B">
      <w:pPr>
        <w:spacing w:after="39" w:line="1" w:lineRule="exact"/>
      </w:pPr>
    </w:p>
    <w:p w14:paraId="1A6FA4AD" w14:textId="77777777" w:rsidR="00776B2B" w:rsidRPr="007A78E6" w:rsidRDefault="007A78E6" w:rsidP="00776B2B">
      <w:pPr>
        <w:pStyle w:val="11"/>
        <w:spacing w:after="40" w:line="254" w:lineRule="auto"/>
        <w:rPr>
          <w:smallCaps w:val="0"/>
          <w:sz w:val="11"/>
          <w:szCs w:val="11"/>
          <w:lang w:val="ru-RU"/>
        </w:rPr>
      </w:pPr>
      <w:r w:rsidRPr="00DF76CA">
        <w:rPr>
          <w:smallCaps w:val="0"/>
          <w:sz w:val="11"/>
          <w:szCs w:val="11"/>
          <w:lang w:val="ru"/>
        </w:rPr>
        <w:t>Примечание: так как запись в ЭСППЗУ осуществляется часто, его срок службы ограничен. Таким образом, некоторые коды функций в режиме передачи данных не требуется сохранять, необходимо только изменять значение в ОЗУ.</w:t>
      </w:r>
      <w:r w:rsidRPr="00DF76CA">
        <w:rPr>
          <w:smallCaps w:val="0"/>
          <w:sz w:val="11"/>
          <w:szCs w:val="11"/>
          <w:lang w:val="ru"/>
        </w:rPr>
        <w:br w:type="page"/>
      </w:r>
    </w:p>
    <w:p w14:paraId="480D3021" w14:textId="77777777" w:rsidR="00776B2B" w:rsidRPr="00DF76CA" w:rsidRDefault="007A78E6" w:rsidP="00993DF9">
      <w:pPr>
        <w:pStyle w:val="11"/>
        <w:spacing w:after="40" w:line="240" w:lineRule="auto"/>
        <w:rPr>
          <w:smallCaps w:val="0"/>
          <w:sz w:val="11"/>
          <w:szCs w:val="11"/>
        </w:rPr>
      </w:pPr>
      <w:r w:rsidRPr="00DF76CA">
        <w:rPr>
          <w:smallCaps w:val="0"/>
          <w:sz w:val="11"/>
          <w:szCs w:val="11"/>
          <w:lang w:val="ru"/>
        </w:rPr>
        <w:lastRenderedPageBreak/>
        <w:t>6) Параметры остановки/запуска: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1"/>
        <w:gridCol w:w="2928"/>
        <w:gridCol w:w="696"/>
        <w:gridCol w:w="2933"/>
      </w:tblGrid>
      <w:tr w:rsidR="005B66E3" w:rsidRPr="00DF76CA" w14:paraId="110DB716" w14:textId="77777777" w:rsidTr="00993DF9">
        <w:trPr>
          <w:trHeight w:val="355"/>
          <w:jc w:val="center"/>
        </w:trPr>
        <w:tc>
          <w:tcPr>
            <w:tcW w:w="701" w:type="dxa"/>
            <w:tcBorders>
              <w:top w:val="single" w:sz="4" w:space="0" w:color="auto"/>
              <w:left w:val="single" w:sz="4" w:space="0" w:color="auto"/>
            </w:tcBorders>
            <w:shd w:val="clear" w:color="auto" w:fill="C7C8CA"/>
            <w:vAlign w:val="center"/>
          </w:tcPr>
          <w:p w14:paraId="3CFC2D11" w14:textId="77777777" w:rsidR="00776B2B" w:rsidRPr="00DF76CA" w:rsidRDefault="007A78E6" w:rsidP="00993DF9">
            <w:pPr>
              <w:pStyle w:val="a7"/>
              <w:jc w:val="center"/>
            </w:pPr>
            <w:r w:rsidRPr="00DF76CA">
              <w:rPr>
                <w:lang w:val="ru"/>
              </w:rPr>
              <w:t>Адрес параметра</w:t>
            </w:r>
          </w:p>
        </w:tc>
        <w:tc>
          <w:tcPr>
            <w:tcW w:w="2928" w:type="dxa"/>
            <w:tcBorders>
              <w:top w:val="single" w:sz="4" w:space="0" w:color="auto"/>
              <w:left w:val="single" w:sz="4" w:space="0" w:color="auto"/>
            </w:tcBorders>
            <w:shd w:val="clear" w:color="auto" w:fill="C7C8CA"/>
            <w:vAlign w:val="center"/>
          </w:tcPr>
          <w:p w14:paraId="3159BF2A" w14:textId="77777777" w:rsidR="00776B2B" w:rsidRPr="00DF76CA" w:rsidRDefault="007A78E6" w:rsidP="00993DF9">
            <w:pPr>
              <w:pStyle w:val="a7"/>
              <w:jc w:val="center"/>
            </w:pPr>
            <w:r w:rsidRPr="00DF76CA">
              <w:rPr>
                <w:lang w:val="ru"/>
              </w:rPr>
              <w:t>Описание параметра</w:t>
            </w:r>
          </w:p>
        </w:tc>
        <w:tc>
          <w:tcPr>
            <w:tcW w:w="696" w:type="dxa"/>
            <w:tcBorders>
              <w:top w:val="single" w:sz="4" w:space="0" w:color="auto"/>
              <w:left w:val="single" w:sz="4" w:space="0" w:color="auto"/>
            </w:tcBorders>
            <w:shd w:val="clear" w:color="auto" w:fill="C7C8CA"/>
            <w:vAlign w:val="center"/>
          </w:tcPr>
          <w:p w14:paraId="5B078DDD" w14:textId="77777777" w:rsidR="00776B2B" w:rsidRPr="00DF76CA" w:rsidRDefault="007A78E6" w:rsidP="00993DF9">
            <w:pPr>
              <w:pStyle w:val="a7"/>
              <w:jc w:val="center"/>
            </w:pPr>
            <w:r w:rsidRPr="00DF76CA">
              <w:rPr>
                <w:lang w:val="ru"/>
              </w:rPr>
              <w:t>Адрес параметра</w:t>
            </w:r>
          </w:p>
        </w:tc>
        <w:tc>
          <w:tcPr>
            <w:tcW w:w="2933" w:type="dxa"/>
            <w:tcBorders>
              <w:top w:val="single" w:sz="4" w:space="0" w:color="auto"/>
              <w:left w:val="single" w:sz="4" w:space="0" w:color="auto"/>
              <w:right w:val="single" w:sz="4" w:space="0" w:color="auto"/>
            </w:tcBorders>
            <w:shd w:val="clear" w:color="auto" w:fill="C7C8CA"/>
            <w:vAlign w:val="center"/>
          </w:tcPr>
          <w:p w14:paraId="4BDA4ECC" w14:textId="77777777" w:rsidR="00776B2B" w:rsidRPr="00DF76CA" w:rsidRDefault="007A78E6" w:rsidP="00993DF9">
            <w:pPr>
              <w:pStyle w:val="a7"/>
              <w:jc w:val="center"/>
            </w:pPr>
            <w:r w:rsidRPr="00DF76CA">
              <w:rPr>
                <w:lang w:val="ru"/>
              </w:rPr>
              <w:t>Описание параметра</w:t>
            </w:r>
          </w:p>
        </w:tc>
      </w:tr>
      <w:tr w:rsidR="005B66E3" w:rsidRPr="00DF76CA" w14:paraId="343E9295" w14:textId="77777777" w:rsidTr="00993DF9">
        <w:trPr>
          <w:trHeight w:val="216"/>
          <w:jc w:val="center"/>
        </w:trPr>
        <w:tc>
          <w:tcPr>
            <w:tcW w:w="701" w:type="dxa"/>
            <w:vMerge w:val="restart"/>
            <w:tcBorders>
              <w:top w:val="single" w:sz="4" w:space="0" w:color="auto"/>
              <w:left w:val="single" w:sz="4" w:space="0" w:color="auto"/>
            </w:tcBorders>
            <w:shd w:val="clear" w:color="auto" w:fill="auto"/>
            <w:vAlign w:val="center"/>
          </w:tcPr>
          <w:p w14:paraId="56358BB3" w14:textId="77777777" w:rsidR="00776B2B" w:rsidRPr="00DF76CA" w:rsidRDefault="007A78E6" w:rsidP="00993DF9">
            <w:pPr>
              <w:pStyle w:val="a7"/>
              <w:jc w:val="center"/>
            </w:pPr>
            <w:r w:rsidRPr="00DF76CA">
              <w:rPr>
                <w:lang w:val="ru"/>
              </w:rPr>
              <w:t>1000H</w:t>
            </w:r>
          </w:p>
        </w:tc>
        <w:tc>
          <w:tcPr>
            <w:tcW w:w="2928" w:type="dxa"/>
            <w:vMerge w:val="restart"/>
            <w:tcBorders>
              <w:top w:val="single" w:sz="4" w:space="0" w:color="auto"/>
              <w:left w:val="single" w:sz="4" w:space="0" w:color="auto"/>
            </w:tcBorders>
            <w:shd w:val="clear" w:color="auto" w:fill="auto"/>
            <w:vAlign w:val="center"/>
          </w:tcPr>
          <w:p w14:paraId="5F3D4185" w14:textId="77777777" w:rsidR="00776B2B" w:rsidRPr="007A78E6" w:rsidRDefault="007A78E6" w:rsidP="00993DF9">
            <w:pPr>
              <w:pStyle w:val="a7"/>
              <w:rPr>
                <w:lang w:val="ru-RU"/>
              </w:rPr>
            </w:pPr>
            <w:r w:rsidRPr="00DF76CA">
              <w:rPr>
                <w:lang w:val="ru"/>
              </w:rPr>
              <w:t>*Заданное значение передачи данных (десятичное)</w:t>
            </w:r>
          </w:p>
          <w:p w14:paraId="4C076FF2" w14:textId="77777777" w:rsidR="00776B2B" w:rsidRPr="00DF76CA" w:rsidRDefault="007A78E6" w:rsidP="00993DF9">
            <w:pPr>
              <w:pStyle w:val="a7"/>
            </w:pPr>
            <w:r w:rsidRPr="00DF76CA">
              <w:rPr>
                <w:lang w:val="ru"/>
              </w:rPr>
              <w:t>-10000–10000</w:t>
            </w:r>
          </w:p>
        </w:tc>
        <w:tc>
          <w:tcPr>
            <w:tcW w:w="696" w:type="dxa"/>
            <w:tcBorders>
              <w:top w:val="single" w:sz="4" w:space="0" w:color="auto"/>
              <w:left w:val="single" w:sz="4" w:space="0" w:color="auto"/>
            </w:tcBorders>
            <w:shd w:val="clear" w:color="auto" w:fill="auto"/>
            <w:vAlign w:val="center"/>
          </w:tcPr>
          <w:p w14:paraId="545E6E94" w14:textId="77777777" w:rsidR="00776B2B" w:rsidRPr="00DF76CA" w:rsidRDefault="007A78E6" w:rsidP="00993DF9">
            <w:pPr>
              <w:pStyle w:val="a7"/>
              <w:jc w:val="center"/>
            </w:pPr>
            <w:r w:rsidRPr="00DF76CA">
              <w:rPr>
                <w:lang w:val="ru"/>
              </w:rPr>
              <w:t>1010H</w:t>
            </w:r>
          </w:p>
        </w:tc>
        <w:tc>
          <w:tcPr>
            <w:tcW w:w="2933" w:type="dxa"/>
            <w:tcBorders>
              <w:top w:val="single" w:sz="4" w:space="0" w:color="auto"/>
              <w:left w:val="single" w:sz="4" w:space="0" w:color="auto"/>
              <w:right w:val="single" w:sz="4" w:space="0" w:color="auto"/>
            </w:tcBorders>
            <w:shd w:val="clear" w:color="auto" w:fill="auto"/>
            <w:vAlign w:val="center"/>
          </w:tcPr>
          <w:p w14:paraId="45C51189" w14:textId="77777777" w:rsidR="00776B2B" w:rsidRPr="00DF76CA" w:rsidRDefault="007A78E6" w:rsidP="00993DF9">
            <w:pPr>
              <w:pStyle w:val="a7"/>
            </w:pPr>
            <w:r w:rsidRPr="00DF76CA">
              <w:rPr>
                <w:lang w:val="ru"/>
              </w:rPr>
              <w:t>Настройка ПИД</w:t>
            </w:r>
          </w:p>
        </w:tc>
      </w:tr>
      <w:tr w:rsidR="005B66E3" w:rsidRPr="00DF76CA" w14:paraId="33346578" w14:textId="77777777" w:rsidTr="00993DF9">
        <w:trPr>
          <w:trHeight w:val="221"/>
          <w:jc w:val="center"/>
        </w:trPr>
        <w:tc>
          <w:tcPr>
            <w:tcW w:w="701" w:type="dxa"/>
            <w:vMerge/>
            <w:tcBorders>
              <w:left w:val="single" w:sz="4" w:space="0" w:color="auto"/>
            </w:tcBorders>
            <w:shd w:val="clear" w:color="auto" w:fill="auto"/>
            <w:vAlign w:val="center"/>
          </w:tcPr>
          <w:p w14:paraId="5F8A217D" w14:textId="77777777" w:rsidR="00776B2B" w:rsidRPr="00DF76CA" w:rsidRDefault="00776B2B" w:rsidP="00993DF9">
            <w:pPr>
              <w:jc w:val="center"/>
            </w:pPr>
          </w:p>
        </w:tc>
        <w:tc>
          <w:tcPr>
            <w:tcW w:w="2928" w:type="dxa"/>
            <w:vMerge/>
            <w:tcBorders>
              <w:left w:val="single" w:sz="4" w:space="0" w:color="auto"/>
            </w:tcBorders>
            <w:shd w:val="clear" w:color="auto" w:fill="auto"/>
            <w:vAlign w:val="center"/>
          </w:tcPr>
          <w:p w14:paraId="51339D90" w14:textId="77777777" w:rsidR="00776B2B" w:rsidRPr="00DF76CA" w:rsidRDefault="00776B2B" w:rsidP="00993DF9"/>
        </w:tc>
        <w:tc>
          <w:tcPr>
            <w:tcW w:w="696" w:type="dxa"/>
            <w:tcBorders>
              <w:top w:val="single" w:sz="4" w:space="0" w:color="auto"/>
              <w:left w:val="single" w:sz="4" w:space="0" w:color="auto"/>
            </w:tcBorders>
            <w:shd w:val="clear" w:color="auto" w:fill="auto"/>
            <w:vAlign w:val="center"/>
          </w:tcPr>
          <w:p w14:paraId="44307F65" w14:textId="77777777" w:rsidR="00776B2B" w:rsidRPr="00DF76CA" w:rsidRDefault="007A78E6" w:rsidP="00993DF9">
            <w:pPr>
              <w:pStyle w:val="a7"/>
              <w:jc w:val="center"/>
            </w:pPr>
            <w:r w:rsidRPr="00DF76CA">
              <w:rPr>
                <w:lang w:val="ru"/>
              </w:rPr>
              <w:t>1011H</w:t>
            </w:r>
          </w:p>
        </w:tc>
        <w:tc>
          <w:tcPr>
            <w:tcW w:w="2933" w:type="dxa"/>
            <w:tcBorders>
              <w:top w:val="single" w:sz="4" w:space="0" w:color="auto"/>
              <w:left w:val="single" w:sz="4" w:space="0" w:color="auto"/>
              <w:right w:val="single" w:sz="4" w:space="0" w:color="auto"/>
            </w:tcBorders>
            <w:shd w:val="clear" w:color="auto" w:fill="auto"/>
            <w:vAlign w:val="center"/>
          </w:tcPr>
          <w:p w14:paraId="1394169E" w14:textId="77777777" w:rsidR="00776B2B" w:rsidRPr="00DF76CA" w:rsidRDefault="007A78E6" w:rsidP="00993DF9">
            <w:pPr>
              <w:pStyle w:val="a7"/>
            </w:pPr>
            <w:r w:rsidRPr="00DF76CA">
              <w:rPr>
                <w:lang w:val="ru"/>
              </w:rPr>
              <w:t>Обратная связь ПИД</w:t>
            </w:r>
          </w:p>
        </w:tc>
      </w:tr>
      <w:tr w:rsidR="005B66E3" w:rsidRPr="00DF76CA" w14:paraId="6831B409" w14:textId="77777777" w:rsidTr="00993DF9">
        <w:trPr>
          <w:trHeight w:val="216"/>
          <w:jc w:val="center"/>
        </w:trPr>
        <w:tc>
          <w:tcPr>
            <w:tcW w:w="701" w:type="dxa"/>
            <w:tcBorders>
              <w:top w:val="single" w:sz="4" w:space="0" w:color="auto"/>
              <w:left w:val="single" w:sz="4" w:space="0" w:color="auto"/>
            </w:tcBorders>
            <w:shd w:val="clear" w:color="auto" w:fill="auto"/>
            <w:vAlign w:val="center"/>
          </w:tcPr>
          <w:p w14:paraId="7C257DAA" w14:textId="77777777" w:rsidR="00776B2B" w:rsidRPr="00DF76CA" w:rsidRDefault="007A78E6" w:rsidP="00993DF9">
            <w:pPr>
              <w:pStyle w:val="a7"/>
              <w:jc w:val="center"/>
            </w:pPr>
            <w:r w:rsidRPr="00DF76CA">
              <w:rPr>
                <w:lang w:val="ru"/>
              </w:rPr>
              <w:t>1001H</w:t>
            </w:r>
          </w:p>
        </w:tc>
        <w:tc>
          <w:tcPr>
            <w:tcW w:w="2928" w:type="dxa"/>
            <w:tcBorders>
              <w:top w:val="single" w:sz="4" w:space="0" w:color="auto"/>
              <w:left w:val="single" w:sz="4" w:space="0" w:color="auto"/>
            </w:tcBorders>
            <w:shd w:val="clear" w:color="auto" w:fill="auto"/>
            <w:vAlign w:val="center"/>
          </w:tcPr>
          <w:p w14:paraId="4552D121" w14:textId="77777777" w:rsidR="00776B2B" w:rsidRPr="00DF76CA" w:rsidRDefault="007A78E6" w:rsidP="00993DF9">
            <w:pPr>
              <w:pStyle w:val="a7"/>
            </w:pPr>
            <w:r w:rsidRPr="00DF76CA">
              <w:rPr>
                <w:lang w:val="ru"/>
              </w:rPr>
              <w:t>Рабочая частота</w:t>
            </w:r>
          </w:p>
        </w:tc>
        <w:tc>
          <w:tcPr>
            <w:tcW w:w="696" w:type="dxa"/>
            <w:tcBorders>
              <w:top w:val="single" w:sz="4" w:space="0" w:color="auto"/>
              <w:left w:val="single" w:sz="4" w:space="0" w:color="auto"/>
            </w:tcBorders>
            <w:shd w:val="clear" w:color="auto" w:fill="auto"/>
            <w:vAlign w:val="center"/>
          </w:tcPr>
          <w:p w14:paraId="152DA7E5" w14:textId="77777777" w:rsidR="00776B2B" w:rsidRPr="00DF76CA" w:rsidRDefault="007A78E6" w:rsidP="00993DF9">
            <w:pPr>
              <w:pStyle w:val="a7"/>
              <w:jc w:val="center"/>
            </w:pPr>
            <w:r w:rsidRPr="00DF76CA">
              <w:rPr>
                <w:lang w:val="ru"/>
              </w:rPr>
              <w:t>1012H</w:t>
            </w:r>
          </w:p>
        </w:tc>
        <w:tc>
          <w:tcPr>
            <w:tcW w:w="2933" w:type="dxa"/>
            <w:tcBorders>
              <w:top w:val="single" w:sz="4" w:space="0" w:color="auto"/>
              <w:left w:val="single" w:sz="4" w:space="0" w:color="auto"/>
              <w:right w:val="single" w:sz="4" w:space="0" w:color="auto"/>
            </w:tcBorders>
            <w:shd w:val="clear" w:color="auto" w:fill="auto"/>
            <w:vAlign w:val="center"/>
          </w:tcPr>
          <w:p w14:paraId="138ECBEB" w14:textId="77777777" w:rsidR="00776B2B" w:rsidRPr="00DF76CA" w:rsidRDefault="007A78E6" w:rsidP="00993DF9">
            <w:pPr>
              <w:pStyle w:val="a7"/>
            </w:pPr>
            <w:r w:rsidRPr="00DF76CA">
              <w:rPr>
                <w:lang w:val="ru"/>
              </w:rPr>
              <w:t>Ступени ПЛК</w:t>
            </w:r>
          </w:p>
        </w:tc>
      </w:tr>
      <w:tr w:rsidR="005B66E3" w:rsidRPr="00DF76CA" w14:paraId="4CE31A2D" w14:textId="77777777" w:rsidTr="00993DF9">
        <w:trPr>
          <w:trHeight w:val="221"/>
          <w:jc w:val="center"/>
        </w:trPr>
        <w:tc>
          <w:tcPr>
            <w:tcW w:w="701" w:type="dxa"/>
            <w:tcBorders>
              <w:top w:val="single" w:sz="4" w:space="0" w:color="auto"/>
              <w:left w:val="single" w:sz="4" w:space="0" w:color="auto"/>
            </w:tcBorders>
            <w:shd w:val="clear" w:color="auto" w:fill="auto"/>
            <w:vAlign w:val="center"/>
          </w:tcPr>
          <w:p w14:paraId="55D4A9EA" w14:textId="77777777" w:rsidR="00776B2B" w:rsidRPr="00DF76CA" w:rsidRDefault="007A78E6" w:rsidP="00993DF9">
            <w:pPr>
              <w:pStyle w:val="a7"/>
              <w:jc w:val="center"/>
            </w:pPr>
            <w:r w:rsidRPr="00DF76CA">
              <w:rPr>
                <w:lang w:val="ru"/>
              </w:rPr>
              <w:t>1002H</w:t>
            </w:r>
          </w:p>
        </w:tc>
        <w:tc>
          <w:tcPr>
            <w:tcW w:w="2928" w:type="dxa"/>
            <w:tcBorders>
              <w:top w:val="single" w:sz="4" w:space="0" w:color="auto"/>
              <w:left w:val="single" w:sz="4" w:space="0" w:color="auto"/>
            </w:tcBorders>
            <w:shd w:val="clear" w:color="auto" w:fill="auto"/>
            <w:vAlign w:val="center"/>
          </w:tcPr>
          <w:p w14:paraId="5A875E62" w14:textId="77777777" w:rsidR="00776B2B" w:rsidRPr="00DF76CA" w:rsidRDefault="007A78E6" w:rsidP="00993DF9">
            <w:pPr>
              <w:pStyle w:val="a7"/>
            </w:pPr>
            <w:r w:rsidRPr="00DF76CA">
              <w:rPr>
                <w:lang w:val="ru"/>
              </w:rPr>
              <w:t>Напряжение шины</w:t>
            </w:r>
          </w:p>
        </w:tc>
        <w:tc>
          <w:tcPr>
            <w:tcW w:w="696" w:type="dxa"/>
            <w:tcBorders>
              <w:top w:val="single" w:sz="4" w:space="0" w:color="auto"/>
              <w:left w:val="single" w:sz="4" w:space="0" w:color="auto"/>
            </w:tcBorders>
            <w:shd w:val="clear" w:color="auto" w:fill="auto"/>
            <w:vAlign w:val="center"/>
          </w:tcPr>
          <w:p w14:paraId="163CB06B" w14:textId="77777777" w:rsidR="00776B2B" w:rsidRPr="00DF76CA" w:rsidRDefault="007A78E6" w:rsidP="00993DF9">
            <w:pPr>
              <w:pStyle w:val="a7"/>
              <w:jc w:val="center"/>
            </w:pPr>
            <w:r w:rsidRPr="00DF76CA">
              <w:rPr>
                <w:lang w:val="ru"/>
              </w:rPr>
              <w:t>1013H</w:t>
            </w:r>
          </w:p>
        </w:tc>
        <w:tc>
          <w:tcPr>
            <w:tcW w:w="2933" w:type="dxa"/>
            <w:tcBorders>
              <w:top w:val="single" w:sz="4" w:space="0" w:color="auto"/>
              <w:left w:val="single" w:sz="4" w:space="0" w:color="auto"/>
              <w:right w:val="single" w:sz="4" w:space="0" w:color="auto"/>
            </w:tcBorders>
            <w:shd w:val="clear" w:color="auto" w:fill="auto"/>
            <w:vAlign w:val="center"/>
          </w:tcPr>
          <w:p w14:paraId="3148B20B" w14:textId="77777777" w:rsidR="00776B2B" w:rsidRPr="00DF76CA" w:rsidRDefault="007A78E6" w:rsidP="00993DF9">
            <w:pPr>
              <w:pStyle w:val="a7"/>
            </w:pPr>
            <w:r w:rsidRPr="00DF76CA">
              <w:rPr>
                <w:lang w:val="ru"/>
              </w:rPr>
              <w:t>Зарезервировано</w:t>
            </w:r>
          </w:p>
        </w:tc>
      </w:tr>
      <w:tr w:rsidR="005B66E3" w:rsidRPr="007D0022" w14:paraId="085A38AE" w14:textId="77777777" w:rsidTr="00993DF9">
        <w:trPr>
          <w:trHeight w:val="216"/>
          <w:jc w:val="center"/>
        </w:trPr>
        <w:tc>
          <w:tcPr>
            <w:tcW w:w="701" w:type="dxa"/>
            <w:tcBorders>
              <w:top w:val="single" w:sz="4" w:space="0" w:color="auto"/>
              <w:left w:val="single" w:sz="4" w:space="0" w:color="auto"/>
            </w:tcBorders>
            <w:shd w:val="clear" w:color="auto" w:fill="auto"/>
            <w:vAlign w:val="center"/>
          </w:tcPr>
          <w:p w14:paraId="3F700372" w14:textId="77777777" w:rsidR="00776B2B" w:rsidRPr="00DF76CA" w:rsidRDefault="007A78E6" w:rsidP="00993DF9">
            <w:pPr>
              <w:pStyle w:val="a7"/>
              <w:jc w:val="center"/>
            </w:pPr>
            <w:r w:rsidRPr="00DF76CA">
              <w:rPr>
                <w:lang w:val="ru"/>
              </w:rPr>
              <w:t>1003H</w:t>
            </w:r>
          </w:p>
        </w:tc>
        <w:tc>
          <w:tcPr>
            <w:tcW w:w="2928" w:type="dxa"/>
            <w:tcBorders>
              <w:top w:val="single" w:sz="4" w:space="0" w:color="auto"/>
              <w:left w:val="single" w:sz="4" w:space="0" w:color="auto"/>
            </w:tcBorders>
            <w:shd w:val="clear" w:color="auto" w:fill="auto"/>
            <w:vAlign w:val="center"/>
          </w:tcPr>
          <w:p w14:paraId="4740F0C0" w14:textId="77777777" w:rsidR="00776B2B" w:rsidRPr="00DF76CA" w:rsidRDefault="007A78E6" w:rsidP="00993DF9">
            <w:pPr>
              <w:pStyle w:val="a7"/>
            </w:pPr>
            <w:r w:rsidRPr="00DF76CA">
              <w:rPr>
                <w:lang w:val="ru"/>
              </w:rPr>
              <w:t>Выходное напряжение</w:t>
            </w:r>
          </w:p>
        </w:tc>
        <w:tc>
          <w:tcPr>
            <w:tcW w:w="696" w:type="dxa"/>
            <w:tcBorders>
              <w:top w:val="single" w:sz="4" w:space="0" w:color="auto"/>
              <w:left w:val="single" w:sz="4" w:space="0" w:color="auto"/>
            </w:tcBorders>
            <w:shd w:val="clear" w:color="auto" w:fill="auto"/>
            <w:vAlign w:val="center"/>
          </w:tcPr>
          <w:p w14:paraId="2160C267" w14:textId="77777777" w:rsidR="00776B2B" w:rsidRPr="00DF76CA" w:rsidRDefault="007A78E6" w:rsidP="00993DF9">
            <w:pPr>
              <w:pStyle w:val="a7"/>
              <w:jc w:val="center"/>
            </w:pPr>
            <w:r w:rsidRPr="00DF76CA">
              <w:rPr>
                <w:lang w:val="ru"/>
              </w:rPr>
              <w:t>1014H</w:t>
            </w:r>
          </w:p>
        </w:tc>
        <w:tc>
          <w:tcPr>
            <w:tcW w:w="2933" w:type="dxa"/>
            <w:tcBorders>
              <w:top w:val="single" w:sz="4" w:space="0" w:color="auto"/>
              <w:left w:val="single" w:sz="4" w:space="0" w:color="auto"/>
              <w:right w:val="single" w:sz="4" w:space="0" w:color="auto"/>
            </w:tcBorders>
            <w:shd w:val="clear" w:color="auto" w:fill="auto"/>
            <w:vAlign w:val="center"/>
          </w:tcPr>
          <w:p w14:paraId="180EBC4B" w14:textId="77777777" w:rsidR="00776B2B" w:rsidRPr="007A78E6" w:rsidRDefault="007A78E6" w:rsidP="00993DF9">
            <w:pPr>
              <w:pStyle w:val="a7"/>
              <w:rPr>
                <w:lang w:val="ru-RU"/>
              </w:rPr>
            </w:pPr>
            <w:r w:rsidRPr="00DF76CA">
              <w:rPr>
                <w:lang w:val="ru"/>
              </w:rPr>
              <w:t>Скорость обратной связи, единица 0,1 Гц</w:t>
            </w:r>
          </w:p>
        </w:tc>
      </w:tr>
      <w:tr w:rsidR="005B66E3" w:rsidRPr="00DF76CA" w14:paraId="56A9EB53" w14:textId="77777777" w:rsidTr="00993DF9">
        <w:trPr>
          <w:trHeight w:val="216"/>
          <w:jc w:val="center"/>
        </w:trPr>
        <w:tc>
          <w:tcPr>
            <w:tcW w:w="701" w:type="dxa"/>
            <w:tcBorders>
              <w:top w:val="single" w:sz="4" w:space="0" w:color="auto"/>
              <w:left w:val="single" w:sz="4" w:space="0" w:color="auto"/>
            </w:tcBorders>
            <w:shd w:val="clear" w:color="auto" w:fill="auto"/>
            <w:vAlign w:val="center"/>
          </w:tcPr>
          <w:p w14:paraId="083D1DDE" w14:textId="77777777" w:rsidR="00776B2B" w:rsidRPr="00DF76CA" w:rsidRDefault="007A78E6" w:rsidP="00993DF9">
            <w:pPr>
              <w:pStyle w:val="a7"/>
              <w:jc w:val="center"/>
            </w:pPr>
            <w:r w:rsidRPr="00DF76CA">
              <w:rPr>
                <w:lang w:val="ru"/>
              </w:rPr>
              <w:t>1004H</w:t>
            </w:r>
          </w:p>
        </w:tc>
        <w:tc>
          <w:tcPr>
            <w:tcW w:w="2928" w:type="dxa"/>
            <w:tcBorders>
              <w:top w:val="single" w:sz="4" w:space="0" w:color="auto"/>
              <w:left w:val="single" w:sz="4" w:space="0" w:color="auto"/>
            </w:tcBorders>
            <w:shd w:val="clear" w:color="auto" w:fill="auto"/>
            <w:vAlign w:val="center"/>
          </w:tcPr>
          <w:p w14:paraId="2BAF7909" w14:textId="77777777" w:rsidR="00776B2B" w:rsidRPr="00DF76CA" w:rsidRDefault="007A78E6" w:rsidP="00993DF9">
            <w:pPr>
              <w:pStyle w:val="a7"/>
            </w:pPr>
            <w:r w:rsidRPr="00DF76CA">
              <w:rPr>
                <w:lang w:val="ru"/>
              </w:rPr>
              <w:t>Выходной ток</w:t>
            </w:r>
          </w:p>
        </w:tc>
        <w:tc>
          <w:tcPr>
            <w:tcW w:w="696" w:type="dxa"/>
            <w:tcBorders>
              <w:top w:val="single" w:sz="4" w:space="0" w:color="auto"/>
              <w:left w:val="single" w:sz="4" w:space="0" w:color="auto"/>
            </w:tcBorders>
            <w:shd w:val="clear" w:color="auto" w:fill="auto"/>
            <w:vAlign w:val="center"/>
          </w:tcPr>
          <w:p w14:paraId="05C30845" w14:textId="77777777" w:rsidR="00776B2B" w:rsidRPr="00DF76CA" w:rsidRDefault="007A78E6" w:rsidP="00993DF9">
            <w:pPr>
              <w:pStyle w:val="a7"/>
              <w:jc w:val="center"/>
            </w:pPr>
            <w:r w:rsidRPr="00DF76CA">
              <w:rPr>
                <w:lang w:val="ru"/>
              </w:rPr>
              <w:t>1015H</w:t>
            </w:r>
          </w:p>
        </w:tc>
        <w:tc>
          <w:tcPr>
            <w:tcW w:w="2933" w:type="dxa"/>
            <w:tcBorders>
              <w:top w:val="single" w:sz="4" w:space="0" w:color="auto"/>
              <w:left w:val="single" w:sz="4" w:space="0" w:color="auto"/>
              <w:right w:val="single" w:sz="4" w:space="0" w:color="auto"/>
            </w:tcBorders>
            <w:shd w:val="clear" w:color="auto" w:fill="auto"/>
            <w:vAlign w:val="center"/>
          </w:tcPr>
          <w:p w14:paraId="2620E2CF" w14:textId="77777777" w:rsidR="00776B2B" w:rsidRPr="00DF76CA" w:rsidRDefault="007A78E6" w:rsidP="00993DF9">
            <w:pPr>
              <w:pStyle w:val="a7"/>
            </w:pPr>
            <w:r w:rsidRPr="00DF76CA">
              <w:rPr>
                <w:lang w:val="ru"/>
              </w:rPr>
              <w:t>Оставшееся время работы</w:t>
            </w:r>
          </w:p>
        </w:tc>
      </w:tr>
      <w:tr w:rsidR="005B66E3" w:rsidRPr="00DF76CA" w14:paraId="794D0761" w14:textId="77777777" w:rsidTr="00993DF9">
        <w:trPr>
          <w:trHeight w:val="221"/>
          <w:jc w:val="center"/>
        </w:trPr>
        <w:tc>
          <w:tcPr>
            <w:tcW w:w="701" w:type="dxa"/>
            <w:tcBorders>
              <w:top w:val="single" w:sz="4" w:space="0" w:color="auto"/>
              <w:left w:val="single" w:sz="4" w:space="0" w:color="auto"/>
            </w:tcBorders>
            <w:shd w:val="clear" w:color="auto" w:fill="auto"/>
            <w:vAlign w:val="center"/>
          </w:tcPr>
          <w:p w14:paraId="4FB5BDF8" w14:textId="77777777" w:rsidR="00776B2B" w:rsidRPr="00DF76CA" w:rsidRDefault="007A78E6" w:rsidP="00993DF9">
            <w:pPr>
              <w:pStyle w:val="a7"/>
              <w:jc w:val="center"/>
            </w:pPr>
            <w:r w:rsidRPr="00DF76CA">
              <w:rPr>
                <w:lang w:val="ru"/>
              </w:rPr>
              <w:t>1005H</w:t>
            </w:r>
          </w:p>
        </w:tc>
        <w:tc>
          <w:tcPr>
            <w:tcW w:w="2928" w:type="dxa"/>
            <w:tcBorders>
              <w:top w:val="single" w:sz="4" w:space="0" w:color="auto"/>
              <w:left w:val="single" w:sz="4" w:space="0" w:color="auto"/>
            </w:tcBorders>
            <w:shd w:val="clear" w:color="auto" w:fill="auto"/>
            <w:vAlign w:val="center"/>
          </w:tcPr>
          <w:p w14:paraId="0A45C5BD" w14:textId="77777777" w:rsidR="00776B2B" w:rsidRPr="00DF76CA" w:rsidRDefault="007A78E6" w:rsidP="00993DF9">
            <w:pPr>
              <w:pStyle w:val="a7"/>
            </w:pPr>
            <w:r w:rsidRPr="00DF76CA">
              <w:rPr>
                <w:lang w:val="ru"/>
              </w:rPr>
              <w:t>Выходная мощность</w:t>
            </w:r>
          </w:p>
        </w:tc>
        <w:tc>
          <w:tcPr>
            <w:tcW w:w="696" w:type="dxa"/>
            <w:tcBorders>
              <w:top w:val="single" w:sz="4" w:space="0" w:color="auto"/>
              <w:left w:val="single" w:sz="4" w:space="0" w:color="auto"/>
            </w:tcBorders>
            <w:shd w:val="clear" w:color="auto" w:fill="auto"/>
            <w:vAlign w:val="center"/>
          </w:tcPr>
          <w:p w14:paraId="31BF93B1" w14:textId="77777777" w:rsidR="00776B2B" w:rsidRPr="00DF76CA" w:rsidRDefault="007A78E6" w:rsidP="00993DF9">
            <w:pPr>
              <w:pStyle w:val="a7"/>
              <w:jc w:val="center"/>
            </w:pPr>
            <w:r w:rsidRPr="00DF76CA">
              <w:rPr>
                <w:lang w:val="ru"/>
              </w:rPr>
              <w:t>1016H</w:t>
            </w:r>
          </w:p>
        </w:tc>
        <w:tc>
          <w:tcPr>
            <w:tcW w:w="2933" w:type="dxa"/>
            <w:tcBorders>
              <w:top w:val="single" w:sz="4" w:space="0" w:color="auto"/>
              <w:left w:val="single" w:sz="4" w:space="0" w:color="auto"/>
              <w:right w:val="single" w:sz="4" w:space="0" w:color="auto"/>
            </w:tcBorders>
            <w:shd w:val="clear" w:color="auto" w:fill="auto"/>
            <w:vAlign w:val="center"/>
          </w:tcPr>
          <w:p w14:paraId="1D91B157" w14:textId="77777777" w:rsidR="00776B2B" w:rsidRPr="00DF76CA" w:rsidRDefault="007A78E6" w:rsidP="00993DF9">
            <w:pPr>
              <w:pStyle w:val="a7"/>
            </w:pPr>
            <w:r w:rsidRPr="00DF76CA">
              <w:rPr>
                <w:lang w:val="ru"/>
              </w:rPr>
              <w:t>Напряжение AI до корректировки</w:t>
            </w:r>
          </w:p>
        </w:tc>
      </w:tr>
      <w:tr w:rsidR="005B66E3" w:rsidRPr="00DF76CA" w14:paraId="4492EE38" w14:textId="77777777" w:rsidTr="00993DF9">
        <w:trPr>
          <w:trHeight w:val="216"/>
          <w:jc w:val="center"/>
        </w:trPr>
        <w:tc>
          <w:tcPr>
            <w:tcW w:w="701" w:type="dxa"/>
            <w:tcBorders>
              <w:top w:val="single" w:sz="4" w:space="0" w:color="auto"/>
              <w:left w:val="single" w:sz="4" w:space="0" w:color="auto"/>
            </w:tcBorders>
            <w:shd w:val="clear" w:color="auto" w:fill="auto"/>
            <w:vAlign w:val="center"/>
          </w:tcPr>
          <w:p w14:paraId="1B211DF6" w14:textId="77777777" w:rsidR="00776B2B" w:rsidRPr="00DF76CA" w:rsidRDefault="007A78E6" w:rsidP="00993DF9">
            <w:pPr>
              <w:pStyle w:val="a7"/>
              <w:jc w:val="center"/>
            </w:pPr>
            <w:r w:rsidRPr="00DF76CA">
              <w:rPr>
                <w:lang w:val="ru"/>
              </w:rPr>
              <w:t>1006H</w:t>
            </w:r>
          </w:p>
        </w:tc>
        <w:tc>
          <w:tcPr>
            <w:tcW w:w="2928" w:type="dxa"/>
            <w:tcBorders>
              <w:top w:val="single" w:sz="4" w:space="0" w:color="auto"/>
              <w:left w:val="single" w:sz="4" w:space="0" w:color="auto"/>
            </w:tcBorders>
            <w:shd w:val="clear" w:color="auto" w:fill="auto"/>
            <w:vAlign w:val="center"/>
          </w:tcPr>
          <w:p w14:paraId="60871472" w14:textId="77777777" w:rsidR="00776B2B" w:rsidRPr="007A78E6" w:rsidRDefault="007A78E6" w:rsidP="00993DF9">
            <w:pPr>
              <w:pStyle w:val="a7"/>
              <w:rPr>
                <w:lang w:val="ru-RU"/>
              </w:rPr>
            </w:pPr>
            <w:r w:rsidRPr="00DF76CA">
              <w:rPr>
                <w:lang w:val="ru"/>
              </w:rPr>
              <w:t>Крутящий момент на выходном валу</w:t>
            </w:r>
          </w:p>
        </w:tc>
        <w:tc>
          <w:tcPr>
            <w:tcW w:w="696" w:type="dxa"/>
            <w:tcBorders>
              <w:top w:val="single" w:sz="4" w:space="0" w:color="auto"/>
              <w:left w:val="single" w:sz="4" w:space="0" w:color="auto"/>
            </w:tcBorders>
            <w:shd w:val="clear" w:color="auto" w:fill="auto"/>
            <w:vAlign w:val="center"/>
          </w:tcPr>
          <w:p w14:paraId="39284E74" w14:textId="77777777" w:rsidR="00776B2B" w:rsidRPr="00DF76CA" w:rsidRDefault="007A78E6" w:rsidP="00993DF9">
            <w:pPr>
              <w:pStyle w:val="a7"/>
              <w:jc w:val="center"/>
            </w:pPr>
            <w:r w:rsidRPr="00DF76CA">
              <w:rPr>
                <w:lang w:val="ru"/>
              </w:rPr>
              <w:t>1017H</w:t>
            </w:r>
          </w:p>
        </w:tc>
        <w:tc>
          <w:tcPr>
            <w:tcW w:w="2933" w:type="dxa"/>
            <w:tcBorders>
              <w:top w:val="single" w:sz="4" w:space="0" w:color="auto"/>
              <w:left w:val="single" w:sz="4" w:space="0" w:color="auto"/>
              <w:right w:val="single" w:sz="4" w:space="0" w:color="auto"/>
            </w:tcBorders>
            <w:shd w:val="clear" w:color="auto" w:fill="auto"/>
            <w:vAlign w:val="center"/>
          </w:tcPr>
          <w:p w14:paraId="5A568757" w14:textId="77777777" w:rsidR="00776B2B" w:rsidRPr="00DF76CA" w:rsidRDefault="007A78E6" w:rsidP="00993DF9">
            <w:pPr>
              <w:pStyle w:val="a7"/>
            </w:pPr>
            <w:r w:rsidRPr="00DF76CA">
              <w:rPr>
                <w:lang w:val="ru"/>
              </w:rPr>
              <w:t>Зарезервировано</w:t>
            </w:r>
          </w:p>
        </w:tc>
      </w:tr>
      <w:tr w:rsidR="005B66E3" w:rsidRPr="007D0022" w14:paraId="6ACA83B1" w14:textId="77777777" w:rsidTr="00993DF9">
        <w:trPr>
          <w:trHeight w:val="221"/>
          <w:jc w:val="center"/>
        </w:trPr>
        <w:tc>
          <w:tcPr>
            <w:tcW w:w="701" w:type="dxa"/>
            <w:tcBorders>
              <w:top w:val="single" w:sz="4" w:space="0" w:color="auto"/>
              <w:left w:val="single" w:sz="4" w:space="0" w:color="auto"/>
            </w:tcBorders>
            <w:shd w:val="clear" w:color="auto" w:fill="auto"/>
            <w:vAlign w:val="center"/>
          </w:tcPr>
          <w:p w14:paraId="53C9BD79" w14:textId="77777777" w:rsidR="00776B2B" w:rsidRPr="00DF76CA" w:rsidRDefault="007A78E6" w:rsidP="00993DF9">
            <w:pPr>
              <w:pStyle w:val="a7"/>
              <w:jc w:val="center"/>
            </w:pPr>
            <w:r w:rsidRPr="00DF76CA">
              <w:rPr>
                <w:lang w:val="ru"/>
              </w:rPr>
              <w:t>1007H</w:t>
            </w:r>
          </w:p>
        </w:tc>
        <w:tc>
          <w:tcPr>
            <w:tcW w:w="2928" w:type="dxa"/>
            <w:tcBorders>
              <w:top w:val="single" w:sz="4" w:space="0" w:color="auto"/>
              <w:left w:val="single" w:sz="4" w:space="0" w:color="auto"/>
            </w:tcBorders>
            <w:shd w:val="clear" w:color="auto" w:fill="auto"/>
            <w:vAlign w:val="center"/>
          </w:tcPr>
          <w:p w14:paraId="7D76B0B5" w14:textId="77777777" w:rsidR="00776B2B" w:rsidRPr="00DF76CA" w:rsidRDefault="007A78E6" w:rsidP="00993DF9">
            <w:pPr>
              <w:pStyle w:val="a7"/>
            </w:pPr>
            <w:r w:rsidRPr="00DF76CA">
              <w:rPr>
                <w:lang w:val="ru"/>
              </w:rPr>
              <w:t>Рабочая скорость</w:t>
            </w:r>
          </w:p>
        </w:tc>
        <w:tc>
          <w:tcPr>
            <w:tcW w:w="696" w:type="dxa"/>
            <w:tcBorders>
              <w:top w:val="single" w:sz="4" w:space="0" w:color="auto"/>
              <w:left w:val="single" w:sz="4" w:space="0" w:color="auto"/>
            </w:tcBorders>
            <w:shd w:val="clear" w:color="auto" w:fill="auto"/>
            <w:vAlign w:val="center"/>
          </w:tcPr>
          <w:p w14:paraId="4D660338" w14:textId="77777777" w:rsidR="00776B2B" w:rsidRPr="00DF76CA" w:rsidRDefault="007A78E6" w:rsidP="00993DF9">
            <w:pPr>
              <w:pStyle w:val="a7"/>
              <w:jc w:val="center"/>
            </w:pPr>
            <w:r w:rsidRPr="00DF76CA">
              <w:rPr>
                <w:lang w:val="ru"/>
              </w:rPr>
              <w:t>1018H</w:t>
            </w:r>
          </w:p>
        </w:tc>
        <w:tc>
          <w:tcPr>
            <w:tcW w:w="2933" w:type="dxa"/>
            <w:tcBorders>
              <w:top w:val="single" w:sz="4" w:space="0" w:color="auto"/>
              <w:left w:val="single" w:sz="4" w:space="0" w:color="auto"/>
              <w:right w:val="single" w:sz="4" w:space="0" w:color="auto"/>
            </w:tcBorders>
            <w:shd w:val="clear" w:color="auto" w:fill="auto"/>
            <w:vAlign w:val="center"/>
          </w:tcPr>
          <w:p w14:paraId="5D9651BC" w14:textId="77777777" w:rsidR="00776B2B" w:rsidRPr="007A78E6" w:rsidRDefault="007A78E6" w:rsidP="00993DF9">
            <w:pPr>
              <w:pStyle w:val="a7"/>
              <w:rPr>
                <w:lang w:val="ru-RU"/>
              </w:rPr>
            </w:pPr>
            <w:r w:rsidRPr="00DF76CA">
              <w:rPr>
                <w:lang w:val="ru"/>
              </w:rPr>
              <w:t>Напряжение потенциометра панели до корректировки</w:t>
            </w:r>
          </w:p>
        </w:tc>
      </w:tr>
      <w:tr w:rsidR="005B66E3" w:rsidRPr="00DF76CA" w14:paraId="7DFD9CC4" w14:textId="77777777" w:rsidTr="00993DF9">
        <w:trPr>
          <w:trHeight w:val="216"/>
          <w:jc w:val="center"/>
        </w:trPr>
        <w:tc>
          <w:tcPr>
            <w:tcW w:w="701" w:type="dxa"/>
            <w:tcBorders>
              <w:top w:val="single" w:sz="4" w:space="0" w:color="auto"/>
              <w:left w:val="single" w:sz="4" w:space="0" w:color="auto"/>
            </w:tcBorders>
            <w:shd w:val="clear" w:color="auto" w:fill="auto"/>
            <w:vAlign w:val="center"/>
          </w:tcPr>
          <w:p w14:paraId="762B1ACD" w14:textId="77777777" w:rsidR="00776B2B" w:rsidRPr="00DF76CA" w:rsidRDefault="007A78E6" w:rsidP="00993DF9">
            <w:pPr>
              <w:pStyle w:val="a7"/>
              <w:jc w:val="center"/>
            </w:pPr>
            <w:r w:rsidRPr="00DF76CA">
              <w:rPr>
                <w:lang w:val="ru"/>
              </w:rPr>
              <w:t>1008H</w:t>
            </w:r>
          </w:p>
        </w:tc>
        <w:tc>
          <w:tcPr>
            <w:tcW w:w="2928" w:type="dxa"/>
            <w:tcBorders>
              <w:top w:val="single" w:sz="4" w:space="0" w:color="auto"/>
              <w:left w:val="single" w:sz="4" w:space="0" w:color="auto"/>
            </w:tcBorders>
            <w:shd w:val="clear" w:color="auto" w:fill="auto"/>
            <w:vAlign w:val="center"/>
          </w:tcPr>
          <w:p w14:paraId="6EB03443" w14:textId="77777777" w:rsidR="00776B2B" w:rsidRPr="007A78E6" w:rsidRDefault="007A78E6" w:rsidP="00993DF9">
            <w:pPr>
              <w:pStyle w:val="a7"/>
              <w:rPr>
                <w:lang w:val="ru-RU"/>
              </w:rPr>
            </w:pPr>
            <w:r w:rsidRPr="00DF76CA">
              <w:rPr>
                <w:lang w:val="ru"/>
              </w:rPr>
              <w:t>Знак ввода клеммы цифрового входа</w:t>
            </w:r>
          </w:p>
        </w:tc>
        <w:tc>
          <w:tcPr>
            <w:tcW w:w="696" w:type="dxa"/>
            <w:tcBorders>
              <w:top w:val="single" w:sz="4" w:space="0" w:color="auto"/>
              <w:left w:val="single" w:sz="4" w:space="0" w:color="auto"/>
            </w:tcBorders>
            <w:shd w:val="clear" w:color="auto" w:fill="auto"/>
            <w:vAlign w:val="center"/>
          </w:tcPr>
          <w:p w14:paraId="78D1F00A" w14:textId="77777777" w:rsidR="00776B2B" w:rsidRPr="00DF76CA" w:rsidRDefault="007A78E6" w:rsidP="00993DF9">
            <w:pPr>
              <w:pStyle w:val="a7"/>
              <w:jc w:val="center"/>
            </w:pPr>
            <w:r w:rsidRPr="00DF76CA">
              <w:rPr>
                <w:lang w:val="ru"/>
              </w:rPr>
              <w:t>1019H</w:t>
            </w:r>
          </w:p>
        </w:tc>
        <w:tc>
          <w:tcPr>
            <w:tcW w:w="2933" w:type="dxa"/>
            <w:tcBorders>
              <w:top w:val="single" w:sz="4" w:space="0" w:color="auto"/>
              <w:left w:val="single" w:sz="4" w:space="0" w:color="auto"/>
              <w:right w:val="single" w:sz="4" w:space="0" w:color="auto"/>
            </w:tcBorders>
            <w:shd w:val="clear" w:color="auto" w:fill="auto"/>
            <w:vAlign w:val="center"/>
          </w:tcPr>
          <w:p w14:paraId="28F299A8" w14:textId="77777777" w:rsidR="00776B2B" w:rsidRPr="00DF76CA" w:rsidRDefault="007A78E6" w:rsidP="00993DF9">
            <w:pPr>
              <w:pStyle w:val="a7"/>
            </w:pPr>
            <w:r w:rsidRPr="00DF76CA">
              <w:rPr>
                <w:lang w:val="ru"/>
              </w:rPr>
              <w:t>Линейная скорость</w:t>
            </w:r>
          </w:p>
        </w:tc>
      </w:tr>
      <w:tr w:rsidR="005B66E3" w:rsidRPr="007D0022" w14:paraId="3B92C9BD" w14:textId="77777777" w:rsidTr="00993DF9">
        <w:trPr>
          <w:trHeight w:val="221"/>
          <w:jc w:val="center"/>
        </w:trPr>
        <w:tc>
          <w:tcPr>
            <w:tcW w:w="701" w:type="dxa"/>
            <w:tcBorders>
              <w:top w:val="single" w:sz="4" w:space="0" w:color="auto"/>
              <w:left w:val="single" w:sz="4" w:space="0" w:color="auto"/>
            </w:tcBorders>
            <w:shd w:val="clear" w:color="auto" w:fill="auto"/>
            <w:vAlign w:val="center"/>
          </w:tcPr>
          <w:p w14:paraId="05740A23" w14:textId="77777777" w:rsidR="00776B2B" w:rsidRPr="00DF76CA" w:rsidRDefault="007A78E6" w:rsidP="00993DF9">
            <w:pPr>
              <w:pStyle w:val="a7"/>
              <w:jc w:val="center"/>
            </w:pPr>
            <w:r w:rsidRPr="00DF76CA">
              <w:rPr>
                <w:lang w:val="ru"/>
              </w:rPr>
              <w:t>1009H</w:t>
            </w:r>
          </w:p>
        </w:tc>
        <w:tc>
          <w:tcPr>
            <w:tcW w:w="2928" w:type="dxa"/>
            <w:tcBorders>
              <w:top w:val="single" w:sz="4" w:space="0" w:color="auto"/>
              <w:left w:val="single" w:sz="4" w:space="0" w:color="auto"/>
            </w:tcBorders>
            <w:shd w:val="clear" w:color="auto" w:fill="auto"/>
            <w:vAlign w:val="center"/>
          </w:tcPr>
          <w:p w14:paraId="4FB588CD" w14:textId="77777777" w:rsidR="00776B2B" w:rsidRPr="007A78E6" w:rsidRDefault="007A78E6" w:rsidP="00993DF9">
            <w:pPr>
              <w:pStyle w:val="a7"/>
              <w:rPr>
                <w:lang w:val="ru-RU"/>
              </w:rPr>
            </w:pPr>
            <w:r w:rsidRPr="00DF76CA">
              <w:rPr>
                <w:lang w:val="ru"/>
              </w:rPr>
              <w:t>Знак вывода клеммы цифрового выхода</w:t>
            </w:r>
          </w:p>
        </w:tc>
        <w:tc>
          <w:tcPr>
            <w:tcW w:w="696" w:type="dxa"/>
            <w:tcBorders>
              <w:top w:val="single" w:sz="4" w:space="0" w:color="auto"/>
              <w:left w:val="single" w:sz="4" w:space="0" w:color="auto"/>
            </w:tcBorders>
            <w:shd w:val="clear" w:color="auto" w:fill="auto"/>
            <w:vAlign w:val="center"/>
          </w:tcPr>
          <w:p w14:paraId="024E0122" w14:textId="77777777" w:rsidR="00776B2B" w:rsidRPr="00DF76CA" w:rsidRDefault="007A78E6" w:rsidP="00993DF9">
            <w:pPr>
              <w:pStyle w:val="a7"/>
              <w:jc w:val="center"/>
            </w:pPr>
            <w:r w:rsidRPr="00DF76CA">
              <w:rPr>
                <w:lang w:val="ru"/>
              </w:rPr>
              <w:t>101AH</w:t>
            </w:r>
          </w:p>
        </w:tc>
        <w:tc>
          <w:tcPr>
            <w:tcW w:w="2933" w:type="dxa"/>
            <w:tcBorders>
              <w:top w:val="single" w:sz="4" w:space="0" w:color="auto"/>
              <w:left w:val="single" w:sz="4" w:space="0" w:color="auto"/>
              <w:right w:val="single" w:sz="4" w:space="0" w:color="auto"/>
            </w:tcBorders>
            <w:shd w:val="clear" w:color="auto" w:fill="auto"/>
            <w:vAlign w:val="center"/>
          </w:tcPr>
          <w:p w14:paraId="058E34F8" w14:textId="77777777" w:rsidR="00776B2B" w:rsidRPr="007A78E6" w:rsidRDefault="007A78E6" w:rsidP="00993DF9">
            <w:pPr>
              <w:pStyle w:val="a7"/>
              <w:rPr>
                <w:lang w:val="ru-RU"/>
              </w:rPr>
            </w:pPr>
            <w:r w:rsidRPr="00DF76CA">
              <w:rPr>
                <w:lang w:val="ru"/>
              </w:rPr>
              <w:t>Текущее время после включения питания</w:t>
            </w:r>
          </w:p>
        </w:tc>
      </w:tr>
      <w:tr w:rsidR="005B66E3" w:rsidRPr="00DF76CA" w14:paraId="61F86B41" w14:textId="77777777" w:rsidTr="00993DF9">
        <w:trPr>
          <w:trHeight w:val="216"/>
          <w:jc w:val="center"/>
        </w:trPr>
        <w:tc>
          <w:tcPr>
            <w:tcW w:w="701" w:type="dxa"/>
            <w:tcBorders>
              <w:top w:val="single" w:sz="4" w:space="0" w:color="auto"/>
              <w:left w:val="single" w:sz="4" w:space="0" w:color="auto"/>
            </w:tcBorders>
            <w:shd w:val="clear" w:color="auto" w:fill="auto"/>
            <w:vAlign w:val="center"/>
          </w:tcPr>
          <w:p w14:paraId="0952389D" w14:textId="77777777" w:rsidR="00776B2B" w:rsidRPr="00DF76CA" w:rsidRDefault="007A78E6" w:rsidP="00993DF9">
            <w:pPr>
              <w:pStyle w:val="a7"/>
              <w:jc w:val="center"/>
            </w:pPr>
            <w:r w:rsidRPr="00DF76CA">
              <w:rPr>
                <w:lang w:val="ru"/>
              </w:rPr>
              <w:t>100AH</w:t>
            </w:r>
          </w:p>
        </w:tc>
        <w:tc>
          <w:tcPr>
            <w:tcW w:w="2928" w:type="dxa"/>
            <w:tcBorders>
              <w:top w:val="single" w:sz="4" w:space="0" w:color="auto"/>
              <w:left w:val="single" w:sz="4" w:space="0" w:color="auto"/>
            </w:tcBorders>
            <w:shd w:val="clear" w:color="auto" w:fill="auto"/>
            <w:vAlign w:val="center"/>
          </w:tcPr>
          <w:p w14:paraId="325284E0" w14:textId="77777777" w:rsidR="00776B2B" w:rsidRPr="00DF76CA" w:rsidRDefault="007A78E6" w:rsidP="00993DF9">
            <w:pPr>
              <w:pStyle w:val="a7"/>
            </w:pPr>
            <w:r w:rsidRPr="00DF76CA">
              <w:rPr>
                <w:lang w:val="ru"/>
              </w:rPr>
              <w:t>Напряжение AI</w:t>
            </w:r>
          </w:p>
        </w:tc>
        <w:tc>
          <w:tcPr>
            <w:tcW w:w="696" w:type="dxa"/>
            <w:tcBorders>
              <w:top w:val="single" w:sz="4" w:space="0" w:color="auto"/>
              <w:left w:val="single" w:sz="4" w:space="0" w:color="auto"/>
            </w:tcBorders>
            <w:shd w:val="clear" w:color="auto" w:fill="auto"/>
            <w:vAlign w:val="center"/>
          </w:tcPr>
          <w:p w14:paraId="22C054CD" w14:textId="77777777" w:rsidR="00776B2B" w:rsidRPr="00DF76CA" w:rsidRDefault="007A78E6" w:rsidP="00993DF9">
            <w:pPr>
              <w:pStyle w:val="a7"/>
              <w:jc w:val="center"/>
            </w:pPr>
            <w:r w:rsidRPr="00DF76CA">
              <w:rPr>
                <w:lang w:val="ru"/>
              </w:rPr>
              <w:t>101BH</w:t>
            </w:r>
          </w:p>
        </w:tc>
        <w:tc>
          <w:tcPr>
            <w:tcW w:w="2933" w:type="dxa"/>
            <w:tcBorders>
              <w:top w:val="single" w:sz="4" w:space="0" w:color="auto"/>
              <w:left w:val="single" w:sz="4" w:space="0" w:color="auto"/>
              <w:right w:val="single" w:sz="4" w:space="0" w:color="auto"/>
            </w:tcBorders>
            <w:shd w:val="clear" w:color="auto" w:fill="auto"/>
            <w:vAlign w:val="center"/>
          </w:tcPr>
          <w:p w14:paraId="478204A1" w14:textId="77777777" w:rsidR="00776B2B" w:rsidRPr="00DF76CA" w:rsidRDefault="007A78E6" w:rsidP="00993DF9">
            <w:pPr>
              <w:pStyle w:val="a7"/>
            </w:pPr>
            <w:r w:rsidRPr="00DF76CA">
              <w:rPr>
                <w:lang w:val="ru"/>
              </w:rPr>
              <w:t>Текущее время работы</w:t>
            </w:r>
          </w:p>
        </w:tc>
      </w:tr>
      <w:tr w:rsidR="005B66E3" w:rsidRPr="00DF76CA" w14:paraId="3A19F17A" w14:textId="77777777" w:rsidTr="00993DF9">
        <w:trPr>
          <w:trHeight w:val="221"/>
          <w:jc w:val="center"/>
        </w:trPr>
        <w:tc>
          <w:tcPr>
            <w:tcW w:w="701" w:type="dxa"/>
            <w:tcBorders>
              <w:top w:val="single" w:sz="4" w:space="0" w:color="auto"/>
              <w:left w:val="single" w:sz="4" w:space="0" w:color="auto"/>
            </w:tcBorders>
            <w:shd w:val="clear" w:color="auto" w:fill="auto"/>
            <w:vAlign w:val="center"/>
          </w:tcPr>
          <w:p w14:paraId="1237837E" w14:textId="77777777" w:rsidR="00776B2B" w:rsidRPr="00DF76CA" w:rsidRDefault="007A78E6" w:rsidP="00993DF9">
            <w:pPr>
              <w:pStyle w:val="a7"/>
              <w:jc w:val="center"/>
            </w:pPr>
            <w:r w:rsidRPr="00DF76CA">
              <w:rPr>
                <w:lang w:val="ru"/>
              </w:rPr>
              <w:t>100BH</w:t>
            </w:r>
          </w:p>
        </w:tc>
        <w:tc>
          <w:tcPr>
            <w:tcW w:w="2928" w:type="dxa"/>
            <w:tcBorders>
              <w:top w:val="single" w:sz="4" w:space="0" w:color="auto"/>
              <w:left w:val="single" w:sz="4" w:space="0" w:color="auto"/>
            </w:tcBorders>
            <w:shd w:val="clear" w:color="auto" w:fill="auto"/>
            <w:vAlign w:val="center"/>
          </w:tcPr>
          <w:p w14:paraId="76BC3B4F" w14:textId="77777777" w:rsidR="00776B2B" w:rsidRPr="00DF76CA" w:rsidRDefault="007A78E6" w:rsidP="00993DF9">
            <w:pPr>
              <w:pStyle w:val="a7"/>
            </w:pPr>
            <w:r w:rsidRPr="00DF76CA">
              <w:rPr>
                <w:lang w:val="ru"/>
              </w:rPr>
              <w:t>Зарезервировано</w:t>
            </w:r>
          </w:p>
        </w:tc>
        <w:tc>
          <w:tcPr>
            <w:tcW w:w="696" w:type="dxa"/>
            <w:tcBorders>
              <w:top w:val="single" w:sz="4" w:space="0" w:color="auto"/>
              <w:left w:val="single" w:sz="4" w:space="0" w:color="auto"/>
            </w:tcBorders>
            <w:shd w:val="clear" w:color="auto" w:fill="auto"/>
            <w:vAlign w:val="center"/>
          </w:tcPr>
          <w:p w14:paraId="2E3C2AEE" w14:textId="77777777" w:rsidR="00776B2B" w:rsidRPr="00DF76CA" w:rsidRDefault="007A78E6" w:rsidP="00993DF9">
            <w:pPr>
              <w:pStyle w:val="a7"/>
              <w:jc w:val="center"/>
            </w:pPr>
            <w:r w:rsidRPr="00DF76CA">
              <w:rPr>
                <w:lang w:val="ru"/>
              </w:rPr>
              <w:t>101CH</w:t>
            </w:r>
          </w:p>
        </w:tc>
        <w:tc>
          <w:tcPr>
            <w:tcW w:w="2933" w:type="dxa"/>
            <w:tcBorders>
              <w:top w:val="single" w:sz="4" w:space="0" w:color="auto"/>
              <w:left w:val="single" w:sz="4" w:space="0" w:color="auto"/>
              <w:right w:val="single" w:sz="4" w:space="0" w:color="auto"/>
            </w:tcBorders>
            <w:shd w:val="clear" w:color="auto" w:fill="auto"/>
            <w:vAlign w:val="center"/>
          </w:tcPr>
          <w:p w14:paraId="5547AF39" w14:textId="77777777" w:rsidR="00776B2B" w:rsidRPr="00DF76CA" w:rsidRDefault="007A78E6" w:rsidP="00993DF9">
            <w:pPr>
              <w:pStyle w:val="a7"/>
            </w:pPr>
            <w:r w:rsidRPr="00DF76CA">
              <w:rPr>
                <w:lang w:val="ru"/>
              </w:rPr>
              <w:t>Зарезервировано</w:t>
            </w:r>
          </w:p>
        </w:tc>
      </w:tr>
      <w:tr w:rsidR="005B66E3" w:rsidRPr="00DF76CA" w14:paraId="1DFDC632" w14:textId="77777777" w:rsidTr="00993DF9">
        <w:trPr>
          <w:trHeight w:val="221"/>
          <w:jc w:val="center"/>
        </w:trPr>
        <w:tc>
          <w:tcPr>
            <w:tcW w:w="701" w:type="dxa"/>
            <w:tcBorders>
              <w:top w:val="single" w:sz="4" w:space="0" w:color="auto"/>
              <w:left w:val="single" w:sz="4" w:space="0" w:color="auto"/>
            </w:tcBorders>
            <w:shd w:val="clear" w:color="auto" w:fill="auto"/>
            <w:vAlign w:val="center"/>
          </w:tcPr>
          <w:p w14:paraId="1051B203" w14:textId="77777777" w:rsidR="00776B2B" w:rsidRPr="00DF76CA" w:rsidRDefault="007A78E6" w:rsidP="00993DF9">
            <w:pPr>
              <w:pStyle w:val="a7"/>
              <w:jc w:val="center"/>
            </w:pPr>
            <w:r w:rsidRPr="00DF76CA">
              <w:rPr>
                <w:lang w:val="ru"/>
              </w:rPr>
              <w:t>100CH</w:t>
            </w:r>
          </w:p>
        </w:tc>
        <w:tc>
          <w:tcPr>
            <w:tcW w:w="2928" w:type="dxa"/>
            <w:tcBorders>
              <w:top w:val="single" w:sz="4" w:space="0" w:color="auto"/>
              <w:left w:val="single" w:sz="4" w:space="0" w:color="auto"/>
            </w:tcBorders>
            <w:shd w:val="clear" w:color="auto" w:fill="auto"/>
            <w:vAlign w:val="center"/>
          </w:tcPr>
          <w:p w14:paraId="2926C4A7" w14:textId="77777777" w:rsidR="00776B2B" w:rsidRPr="00DF76CA" w:rsidRDefault="007A78E6" w:rsidP="00993DF9">
            <w:pPr>
              <w:pStyle w:val="a7"/>
            </w:pPr>
            <w:r w:rsidRPr="00DF76CA">
              <w:rPr>
                <w:lang w:val="ru"/>
              </w:rPr>
              <w:t>Напряжение потенциометра панели</w:t>
            </w:r>
          </w:p>
        </w:tc>
        <w:tc>
          <w:tcPr>
            <w:tcW w:w="696" w:type="dxa"/>
            <w:tcBorders>
              <w:top w:val="single" w:sz="4" w:space="0" w:color="auto"/>
              <w:left w:val="single" w:sz="4" w:space="0" w:color="auto"/>
            </w:tcBorders>
            <w:shd w:val="clear" w:color="auto" w:fill="auto"/>
            <w:vAlign w:val="center"/>
          </w:tcPr>
          <w:p w14:paraId="4F5310E9" w14:textId="77777777" w:rsidR="00776B2B" w:rsidRPr="00DF76CA" w:rsidRDefault="007A78E6" w:rsidP="00993DF9">
            <w:pPr>
              <w:pStyle w:val="a7"/>
              <w:jc w:val="center"/>
            </w:pPr>
            <w:r w:rsidRPr="00DF76CA">
              <w:rPr>
                <w:lang w:val="ru"/>
              </w:rPr>
              <w:t>101DH</w:t>
            </w:r>
          </w:p>
        </w:tc>
        <w:tc>
          <w:tcPr>
            <w:tcW w:w="2933" w:type="dxa"/>
            <w:tcBorders>
              <w:top w:val="single" w:sz="4" w:space="0" w:color="auto"/>
              <w:left w:val="single" w:sz="4" w:space="0" w:color="auto"/>
              <w:right w:val="single" w:sz="4" w:space="0" w:color="auto"/>
            </w:tcBorders>
            <w:shd w:val="clear" w:color="auto" w:fill="auto"/>
            <w:vAlign w:val="center"/>
          </w:tcPr>
          <w:p w14:paraId="40BC971B" w14:textId="77777777" w:rsidR="00776B2B" w:rsidRPr="00DF76CA" w:rsidRDefault="007A78E6" w:rsidP="00993DF9">
            <w:pPr>
              <w:pStyle w:val="a7"/>
            </w:pPr>
            <w:r w:rsidRPr="00DF76CA">
              <w:rPr>
                <w:lang w:val="ru"/>
              </w:rPr>
              <w:t>Уставка передачи данных</w:t>
            </w:r>
          </w:p>
        </w:tc>
      </w:tr>
      <w:tr w:rsidR="005B66E3" w:rsidRPr="00DF76CA" w14:paraId="7F248DC2" w14:textId="77777777" w:rsidTr="00993DF9">
        <w:trPr>
          <w:trHeight w:val="216"/>
          <w:jc w:val="center"/>
        </w:trPr>
        <w:tc>
          <w:tcPr>
            <w:tcW w:w="701" w:type="dxa"/>
            <w:tcBorders>
              <w:top w:val="single" w:sz="4" w:space="0" w:color="auto"/>
              <w:left w:val="single" w:sz="4" w:space="0" w:color="auto"/>
            </w:tcBorders>
            <w:shd w:val="clear" w:color="auto" w:fill="auto"/>
            <w:vAlign w:val="center"/>
          </w:tcPr>
          <w:p w14:paraId="2BA92868" w14:textId="77777777" w:rsidR="00776B2B" w:rsidRPr="00DF76CA" w:rsidRDefault="007A78E6" w:rsidP="00993DF9">
            <w:pPr>
              <w:pStyle w:val="a7"/>
              <w:jc w:val="center"/>
            </w:pPr>
            <w:r w:rsidRPr="00DF76CA">
              <w:rPr>
                <w:lang w:val="ru"/>
              </w:rPr>
              <w:t>100DH</w:t>
            </w:r>
          </w:p>
        </w:tc>
        <w:tc>
          <w:tcPr>
            <w:tcW w:w="2928" w:type="dxa"/>
            <w:tcBorders>
              <w:top w:val="single" w:sz="4" w:space="0" w:color="auto"/>
              <w:left w:val="single" w:sz="4" w:space="0" w:color="auto"/>
            </w:tcBorders>
            <w:shd w:val="clear" w:color="auto" w:fill="auto"/>
            <w:vAlign w:val="center"/>
          </w:tcPr>
          <w:p w14:paraId="137FF91F" w14:textId="77777777" w:rsidR="00776B2B" w:rsidRPr="00DF76CA" w:rsidRDefault="007A78E6" w:rsidP="00993DF9">
            <w:pPr>
              <w:pStyle w:val="a7"/>
            </w:pPr>
            <w:r w:rsidRPr="00DF76CA">
              <w:rPr>
                <w:lang w:val="ru"/>
              </w:rPr>
              <w:t>Зарезервировано</w:t>
            </w:r>
          </w:p>
        </w:tc>
        <w:tc>
          <w:tcPr>
            <w:tcW w:w="696" w:type="dxa"/>
            <w:tcBorders>
              <w:top w:val="single" w:sz="4" w:space="0" w:color="auto"/>
              <w:left w:val="single" w:sz="4" w:space="0" w:color="auto"/>
            </w:tcBorders>
            <w:shd w:val="clear" w:color="auto" w:fill="auto"/>
            <w:vAlign w:val="center"/>
          </w:tcPr>
          <w:p w14:paraId="2F84DDD9" w14:textId="77777777" w:rsidR="00776B2B" w:rsidRPr="00DF76CA" w:rsidRDefault="007A78E6" w:rsidP="00993DF9">
            <w:pPr>
              <w:pStyle w:val="a7"/>
              <w:jc w:val="center"/>
            </w:pPr>
            <w:r w:rsidRPr="00DF76CA">
              <w:rPr>
                <w:lang w:val="ru"/>
              </w:rPr>
              <w:t>101EH</w:t>
            </w:r>
          </w:p>
        </w:tc>
        <w:tc>
          <w:tcPr>
            <w:tcW w:w="2933" w:type="dxa"/>
            <w:tcBorders>
              <w:top w:val="single" w:sz="4" w:space="0" w:color="auto"/>
              <w:left w:val="single" w:sz="4" w:space="0" w:color="auto"/>
              <w:right w:val="single" w:sz="4" w:space="0" w:color="auto"/>
            </w:tcBorders>
            <w:shd w:val="clear" w:color="auto" w:fill="auto"/>
            <w:vAlign w:val="center"/>
          </w:tcPr>
          <w:p w14:paraId="173FA188" w14:textId="77777777" w:rsidR="00776B2B" w:rsidRPr="00DF76CA" w:rsidRDefault="007A78E6" w:rsidP="00993DF9">
            <w:pPr>
              <w:pStyle w:val="a7"/>
            </w:pPr>
            <w:r w:rsidRPr="00DF76CA">
              <w:rPr>
                <w:lang w:val="ru"/>
              </w:rPr>
              <w:t>Фактическая скорость передачи данных</w:t>
            </w:r>
          </w:p>
        </w:tc>
      </w:tr>
      <w:tr w:rsidR="005B66E3" w:rsidRPr="00DF76CA" w14:paraId="6C48EB94" w14:textId="77777777" w:rsidTr="00993DF9">
        <w:trPr>
          <w:trHeight w:val="221"/>
          <w:jc w:val="center"/>
        </w:trPr>
        <w:tc>
          <w:tcPr>
            <w:tcW w:w="701" w:type="dxa"/>
            <w:tcBorders>
              <w:top w:val="single" w:sz="4" w:space="0" w:color="auto"/>
              <w:left w:val="single" w:sz="4" w:space="0" w:color="auto"/>
            </w:tcBorders>
            <w:shd w:val="clear" w:color="auto" w:fill="auto"/>
            <w:vAlign w:val="center"/>
          </w:tcPr>
          <w:p w14:paraId="385F43E3" w14:textId="77777777" w:rsidR="00776B2B" w:rsidRPr="00DF76CA" w:rsidRDefault="007A78E6" w:rsidP="00993DF9">
            <w:pPr>
              <w:pStyle w:val="a7"/>
              <w:jc w:val="center"/>
            </w:pPr>
            <w:r w:rsidRPr="00DF76CA">
              <w:rPr>
                <w:lang w:val="ru"/>
              </w:rPr>
              <w:t>100EH</w:t>
            </w:r>
          </w:p>
        </w:tc>
        <w:tc>
          <w:tcPr>
            <w:tcW w:w="2928" w:type="dxa"/>
            <w:tcBorders>
              <w:top w:val="single" w:sz="4" w:space="0" w:color="auto"/>
              <w:left w:val="single" w:sz="4" w:space="0" w:color="auto"/>
            </w:tcBorders>
            <w:shd w:val="clear" w:color="auto" w:fill="auto"/>
            <w:vAlign w:val="center"/>
          </w:tcPr>
          <w:p w14:paraId="39BC3169" w14:textId="77777777" w:rsidR="00776B2B" w:rsidRPr="00DF76CA" w:rsidRDefault="007A78E6" w:rsidP="00993DF9">
            <w:pPr>
              <w:pStyle w:val="a7"/>
            </w:pPr>
            <w:r w:rsidRPr="00DF76CA">
              <w:rPr>
                <w:lang w:val="ru"/>
              </w:rPr>
              <w:t>Зарезервировано</w:t>
            </w:r>
          </w:p>
        </w:tc>
        <w:tc>
          <w:tcPr>
            <w:tcW w:w="696" w:type="dxa"/>
            <w:tcBorders>
              <w:top w:val="single" w:sz="4" w:space="0" w:color="auto"/>
              <w:left w:val="single" w:sz="4" w:space="0" w:color="auto"/>
            </w:tcBorders>
            <w:shd w:val="clear" w:color="auto" w:fill="auto"/>
            <w:vAlign w:val="center"/>
          </w:tcPr>
          <w:p w14:paraId="03C049BD" w14:textId="77777777" w:rsidR="00776B2B" w:rsidRPr="00DF76CA" w:rsidRDefault="007A78E6" w:rsidP="00993DF9">
            <w:pPr>
              <w:pStyle w:val="a7"/>
              <w:jc w:val="center"/>
            </w:pPr>
            <w:r w:rsidRPr="00DF76CA">
              <w:rPr>
                <w:lang w:val="ru"/>
              </w:rPr>
              <w:t>101FH</w:t>
            </w:r>
          </w:p>
        </w:tc>
        <w:tc>
          <w:tcPr>
            <w:tcW w:w="2933" w:type="dxa"/>
            <w:tcBorders>
              <w:top w:val="single" w:sz="4" w:space="0" w:color="auto"/>
              <w:left w:val="single" w:sz="4" w:space="0" w:color="auto"/>
              <w:right w:val="single" w:sz="4" w:space="0" w:color="auto"/>
            </w:tcBorders>
            <w:shd w:val="clear" w:color="auto" w:fill="auto"/>
            <w:vAlign w:val="center"/>
          </w:tcPr>
          <w:p w14:paraId="02D97ACE" w14:textId="77777777" w:rsidR="00776B2B" w:rsidRPr="00DF76CA" w:rsidRDefault="007A78E6" w:rsidP="00993DF9">
            <w:pPr>
              <w:pStyle w:val="a7"/>
            </w:pPr>
            <w:r w:rsidRPr="00DF76CA">
              <w:rPr>
                <w:lang w:val="ru"/>
              </w:rPr>
              <w:t>Отображение основной частоты А</w:t>
            </w:r>
          </w:p>
        </w:tc>
      </w:tr>
      <w:tr w:rsidR="005B66E3" w:rsidRPr="00DF76CA" w14:paraId="06259B3F" w14:textId="77777777" w:rsidTr="00993DF9">
        <w:trPr>
          <w:trHeight w:val="226"/>
          <w:jc w:val="center"/>
        </w:trPr>
        <w:tc>
          <w:tcPr>
            <w:tcW w:w="701" w:type="dxa"/>
            <w:tcBorders>
              <w:top w:val="single" w:sz="4" w:space="0" w:color="auto"/>
              <w:left w:val="single" w:sz="4" w:space="0" w:color="auto"/>
              <w:bottom w:val="single" w:sz="4" w:space="0" w:color="auto"/>
            </w:tcBorders>
            <w:shd w:val="clear" w:color="auto" w:fill="auto"/>
            <w:vAlign w:val="center"/>
          </w:tcPr>
          <w:p w14:paraId="44827631" w14:textId="77777777" w:rsidR="00776B2B" w:rsidRPr="00DF76CA" w:rsidRDefault="007A78E6" w:rsidP="00993DF9">
            <w:pPr>
              <w:pStyle w:val="a7"/>
              <w:jc w:val="center"/>
            </w:pPr>
            <w:r w:rsidRPr="00DF76CA">
              <w:rPr>
                <w:lang w:val="ru"/>
              </w:rPr>
              <w:t>100FH</w:t>
            </w:r>
          </w:p>
        </w:tc>
        <w:tc>
          <w:tcPr>
            <w:tcW w:w="2928" w:type="dxa"/>
            <w:tcBorders>
              <w:top w:val="single" w:sz="4" w:space="0" w:color="auto"/>
              <w:left w:val="single" w:sz="4" w:space="0" w:color="auto"/>
              <w:bottom w:val="single" w:sz="4" w:space="0" w:color="auto"/>
            </w:tcBorders>
            <w:shd w:val="clear" w:color="auto" w:fill="auto"/>
            <w:vAlign w:val="center"/>
          </w:tcPr>
          <w:p w14:paraId="5BFD1615" w14:textId="77777777" w:rsidR="00776B2B" w:rsidRPr="00DF76CA" w:rsidRDefault="007A78E6" w:rsidP="00993DF9">
            <w:pPr>
              <w:pStyle w:val="a7"/>
            </w:pPr>
            <w:r w:rsidRPr="00DF76CA">
              <w:rPr>
                <w:lang w:val="ru"/>
              </w:rPr>
              <w:t>Скорость под нагрузкой</w:t>
            </w:r>
          </w:p>
        </w:tc>
        <w:tc>
          <w:tcPr>
            <w:tcW w:w="696" w:type="dxa"/>
            <w:tcBorders>
              <w:top w:val="single" w:sz="4" w:space="0" w:color="auto"/>
              <w:left w:val="single" w:sz="4" w:space="0" w:color="auto"/>
              <w:bottom w:val="single" w:sz="4" w:space="0" w:color="auto"/>
            </w:tcBorders>
            <w:shd w:val="clear" w:color="auto" w:fill="auto"/>
            <w:vAlign w:val="center"/>
          </w:tcPr>
          <w:p w14:paraId="17450D21" w14:textId="77777777" w:rsidR="00776B2B" w:rsidRPr="00DF76CA" w:rsidRDefault="007A78E6" w:rsidP="00993DF9">
            <w:pPr>
              <w:pStyle w:val="a7"/>
              <w:jc w:val="center"/>
            </w:pPr>
            <w:r w:rsidRPr="00DF76CA">
              <w:rPr>
                <w:lang w:val="ru"/>
              </w:rPr>
              <w:t>1020H</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4F157B3C" w14:textId="77777777" w:rsidR="00776B2B" w:rsidRPr="00DF76CA" w:rsidRDefault="007A78E6" w:rsidP="00993DF9">
            <w:pPr>
              <w:pStyle w:val="a7"/>
            </w:pPr>
            <w:r w:rsidRPr="00DF76CA">
              <w:rPr>
                <w:lang w:val="ru"/>
              </w:rPr>
              <w:t>Отображение дополнительной частоты В</w:t>
            </w:r>
          </w:p>
        </w:tc>
      </w:tr>
    </w:tbl>
    <w:p w14:paraId="6BC16952" w14:textId="77777777" w:rsidR="00776B2B" w:rsidRPr="00DF76CA" w:rsidRDefault="00776B2B" w:rsidP="00776B2B">
      <w:pPr>
        <w:spacing w:after="39" w:line="1" w:lineRule="exact"/>
      </w:pPr>
    </w:p>
    <w:p w14:paraId="75F259C9" w14:textId="77777777" w:rsidR="00776B2B" w:rsidRPr="00DF76CA" w:rsidRDefault="007A78E6" w:rsidP="00776B2B">
      <w:pPr>
        <w:pStyle w:val="11"/>
        <w:spacing w:line="240" w:lineRule="auto"/>
        <w:rPr>
          <w:smallCaps w:val="0"/>
          <w:sz w:val="11"/>
          <w:szCs w:val="11"/>
        </w:rPr>
      </w:pPr>
      <w:r w:rsidRPr="00DF76CA">
        <w:rPr>
          <w:smallCaps w:val="0"/>
          <w:sz w:val="11"/>
          <w:szCs w:val="11"/>
          <w:lang w:val="ru"/>
        </w:rPr>
        <w:t>Примечание:</w:t>
      </w:r>
    </w:p>
    <w:p w14:paraId="6D6B5C8B" w14:textId="77777777" w:rsidR="00776B2B" w:rsidRPr="007A78E6" w:rsidRDefault="007A78E6" w:rsidP="00776B2B">
      <w:pPr>
        <w:pStyle w:val="11"/>
        <w:spacing w:after="40" w:line="240" w:lineRule="auto"/>
        <w:rPr>
          <w:smallCaps w:val="0"/>
          <w:sz w:val="11"/>
          <w:szCs w:val="11"/>
          <w:lang w:val="ru-RU"/>
        </w:rPr>
      </w:pPr>
      <w:r w:rsidRPr="00DF76CA">
        <w:rPr>
          <w:smallCaps w:val="0"/>
          <w:sz w:val="11"/>
          <w:szCs w:val="11"/>
          <w:lang w:val="ru"/>
        </w:rPr>
        <w:t xml:space="preserve">Уставка </w:t>
      </w:r>
      <w:proofErr w:type="gramStart"/>
      <w:r w:rsidRPr="00DF76CA">
        <w:rPr>
          <w:smallCaps w:val="0"/>
          <w:sz w:val="11"/>
          <w:szCs w:val="11"/>
          <w:lang w:val="ru"/>
        </w:rPr>
        <w:t>передачи данных это</w:t>
      </w:r>
      <w:proofErr w:type="gramEnd"/>
      <w:r w:rsidRPr="00DF76CA">
        <w:rPr>
          <w:smallCaps w:val="0"/>
          <w:sz w:val="11"/>
          <w:szCs w:val="11"/>
          <w:lang w:val="ru"/>
        </w:rPr>
        <w:t xml:space="preserve"> процент относительного значения, 10000 соответствует 100,00 %, а -10000 — -100,00 %.</w:t>
      </w:r>
      <w:r w:rsidRPr="00DF76CA">
        <w:rPr>
          <w:smallCaps w:val="0"/>
          <w:sz w:val="11"/>
          <w:szCs w:val="11"/>
          <w:lang w:val="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821"/>
        <w:gridCol w:w="2064"/>
        <w:gridCol w:w="3605"/>
      </w:tblGrid>
      <w:tr w:rsidR="005B66E3" w:rsidRPr="007D0022" w14:paraId="48A00D20" w14:textId="77777777" w:rsidTr="00776B2B">
        <w:trPr>
          <w:trHeight w:val="221"/>
        </w:trPr>
        <w:tc>
          <w:tcPr>
            <w:tcW w:w="6490" w:type="dxa"/>
            <w:gridSpan w:val="3"/>
            <w:shd w:val="clear" w:color="auto" w:fill="auto"/>
          </w:tcPr>
          <w:p w14:paraId="4ACA2952" w14:textId="77777777" w:rsidR="00776B2B" w:rsidRPr="007A78E6" w:rsidRDefault="007A78E6" w:rsidP="008E258D">
            <w:pPr>
              <w:pStyle w:val="a7"/>
              <w:rPr>
                <w:lang w:val="ru-RU"/>
              </w:rPr>
            </w:pPr>
            <w:r w:rsidRPr="00DF76CA">
              <w:rPr>
                <w:lang w:val="ru"/>
              </w:rPr>
              <w:lastRenderedPageBreak/>
              <w:t>Ввод команд управления в преобразователь (только запись):</w:t>
            </w:r>
          </w:p>
        </w:tc>
      </w:tr>
      <w:tr w:rsidR="005B66E3" w:rsidRPr="00DF76CA" w14:paraId="58C69B47" w14:textId="77777777" w:rsidTr="00C174A7">
        <w:trPr>
          <w:trHeight w:val="216"/>
        </w:trPr>
        <w:tc>
          <w:tcPr>
            <w:tcW w:w="821" w:type="dxa"/>
            <w:vMerge w:val="restart"/>
            <w:shd w:val="clear" w:color="auto" w:fill="auto"/>
          </w:tcPr>
          <w:p w14:paraId="3F245267" w14:textId="77777777" w:rsidR="00776B2B" w:rsidRPr="007A78E6" w:rsidRDefault="00776B2B" w:rsidP="008E258D">
            <w:pPr>
              <w:rPr>
                <w:sz w:val="10"/>
                <w:szCs w:val="10"/>
                <w:lang w:val="ru-RU"/>
              </w:rPr>
            </w:pPr>
          </w:p>
        </w:tc>
        <w:tc>
          <w:tcPr>
            <w:tcW w:w="2064" w:type="dxa"/>
            <w:tcBorders>
              <w:top w:val="single" w:sz="4" w:space="0" w:color="auto"/>
              <w:left w:val="single" w:sz="4" w:space="0" w:color="auto"/>
              <w:bottom w:val="single" w:sz="4" w:space="0" w:color="auto"/>
            </w:tcBorders>
            <w:shd w:val="clear" w:color="auto" w:fill="C7C8CA"/>
            <w:vAlign w:val="center"/>
          </w:tcPr>
          <w:p w14:paraId="6F7A01B9" w14:textId="77777777" w:rsidR="00776B2B" w:rsidRPr="00DF76CA" w:rsidRDefault="007A78E6" w:rsidP="00993DF9">
            <w:pPr>
              <w:pStyle w:val="a7"/>
              <w:jc w:val="center"/>
            </w:pPr>
            <w:r w:rsidRPr="00DF76CA">
              <w:rPr>
                <w:lang w:val="ru"/>
              </w:rPr>
              <w:t>Адрес команды</w:t>
            </w:r>
          </w:p>
        </w:tc>
        <w:tc>
          <w:tcPr>
            <w:tcW w:w="3605" w:type="dxa"/>
            <w:tcBorders>
              <w:top w:val="single" w:sz="4" w:space="0" w:color="auto"/>
              <w:left w:val="single" w:sz="4" w:space="0" w:color="auto"/>
              <w:bottom w:val="single" w:sz="4" w:space="0" w:color="auto"/>
              <w:right w:val="single" w:sz="4" w:space="0" w:color="auto"/>
            </w:tcBorders>
            <w:shd w:val="clear" w:color="auto" w:fill="C7C8CA"/>
            <w:vAlign w:val="center"/>
          </w:tcPr>
          <w:p w14:paraId="36A0FAE9" w14:textId="77777777" w:rsidR="00776B2B" w:rsidRPr="00DF76CA" w:rsidRDefault="007A78E6" w:rsidP="00993DF9">
            <w:pPr>
              <w:pStyle w:val="a7"/>
              <w:jc w:val="center"/>
            </w:pPr>
            <w:r w:rsidRPr="00DF76CA">
              <w:rPr>
                <w:lang w:val="ru"/>
              </w:rPr>
              <w:t>Функция команды</w:t>
            </w:r>
          </w:p>
        </w:tc>
      </w:tr>
      <w:tr w:rsidR="005B66E3" w:rsidRPr="00DF76CA" w14:paraId="56B6E58C" w14:textId="77777777" w:rsidTr="00993DF9">
        <w:trPr>
          <w:trHeight w:val="221"/>
        </w:trPr>
        <w:tc>
          <w:tcPr>
            <w:tcW w:w="821" w:type="dxa"/>
            <w:vMerge/>
            <w:shd w:val="clear" w:color="auto" w:fill="auto"/>
          </w:tcPr>
          <w:p w14:paraId="563FDC71" w14:textId="77777777" w:rsidR="00776B2B" w:rsidRPr="00DF76CA" w:rsidRDefault="00776B2B" w:rsidP="008E258D"/>
        </w:tc>
        <w:tc>
          <w:tcPr>
            <w:tcW w:w="2064" w:type="dxa"/>
            <w:vMerge w:val="restart"/>
            <w:tcBorders>
              <w:top w:val="single" w:sz="4" w:space="0" w:color="auto"/>
              <w:left w:val="single" w:sz="4" w:space="0" w:color="auto"/>
            </w:tcBorders>
            <w:shd w:val="clear" w:color="auto" w:fill="auto"/>
            <w:vAlign w:val="center"/>
          </w:tcPr>
          <w:p w14:paraId="6AF8B93C" w14:textId="77777777" w:rsidR="00776B2B" w:rsidRPr="00DF76CA" w:rsidRDefault="007A78E6" w:rsidP="00993DF9">
            <w:pPr>
              <w:pStyle w:val="a7"/>
              <w:jc w:val="center"/>
            </w:pPr>
            <w:r w:rsidRPr="00DF76CA">
              <w:rPr>
                <w:lang w:val="ru"/>
              </w:rPr>
              <w:t>2000H</w:t>
            </w:r>
          </w:p>
        </w:tc>
        <w:tc>
          <w:tcPr>
            <w:tcW w:w="3605" w:type="dxa"/>
            <w:tcBorders>
              <w:top w:val="single" w:sz="4" w:space="0" w:color="auto"/>
              <w:left w:val="single" w:sz="4" w:space="0" w:color="auto"/>
              <w:right w:val="single" w:sz="4" w:space="0" w:color="auto"/>
            </w:tcBorders>
            <w:shd w:val="clear" w:color="auto" w:fill="auto"/>
            <w:vAlign w:val="center"/>
          </w:tcPr>
          <w:p w14:paraId="62E718FF" w14:textId="77777777" w:rsidR="00776B2B" w:rsidRPr="00DF76CA" w:rsidRDefault="007A78E6" w:rsidP="00993DF9">
            <w:pPr>
              <w:pStyle w:val="a7"/>
              <w:jc w:val="center"/>
            </w:pPr>
            <w:r w:rsidRPr="00DF76CA">
              <w:rPr>
                <w:lang w:val="ru"/>
              </w:rPr>
              <w:t>0001: прямой ход</w:t>
            </w:r>
          </w:p>
        </w:tc>
      </w:tr>
      <w:tr w:rsidR="005B66E3" w:rsidRPr="00DF76CA" w14:paraId="3E3D7B78" w14:textId="77777777" w:rsidTr="00993DF9">
        <w:trPr>
          <w:trHeight w:val="216"/>
        </w:trPr>
        <w:tc>
          <w:tcPr>
            <w:tcW w:w="821" w:type="dxa"/>
            <w:vMerge/>
            <w:shd w:val="clear" w:color="auto" w:fill="auto"/>
          </w:tcPr>
          <w:p w14:paraId="41910FD0" w14:textId="77777777" w:rsidR="00776B2B" w:rsidRPr="00DF76CA" w:rsidRDefault="00776B2B" w:rsidP="008E258D"/>
        </w:tc>
        <w:tc>
          <w:tcPr>
            <w:tcW w:w="2064" w:type="dxa"/>
            <w:vMerge/>
            <w:tcBorders>
              <w:left w:val="single" w:sz="4" w:space="0" w:color="auto"/>
            </w:tcBorders>
            <w:shd w:val="clear" w:color="auto" w:fill="auto"/>
            <w:vAlign w:val="center"/>
          </w:tcPr>
          <w:p w14:paraId="7518843D" w14:textId="77777777" w:rsidR="00776B2B" w:rsidRPr="00DF76CA" w:rsidRDefault="00776B2B" w:rsidP="00993DF9">
            <w:pPr>
              <w:jc w:val="center"/>
            </w:pPr>
          </w:p>
        </w:tc>
        <w:tc>
          <w:tcPr>
            <w:tcW w:w="3605" w:type="dxa"/>
            <w:tcBorders>
              <w:top w:val="single" w:sz="4" w:space="0" w:color="auto"/>
              <w:left w:val="single" w:sz="4" w:space="0" w:color="auto"/>
              <w:right w:val="single" w:sz="4" w:space="0" w:color="auto"/>
            </w:tcBorders>
            <w:shd w:val="clear" w:color="auto" w:fill="auto"/>
            <w:vAlign w:val="center"/>
          </w:tcPr>
          <w:p w14:paraId="489604A8" w14:textId="77777777" w:rsidR="00776B2B" w:rsidRPr="00DF76CA" w:rsidRDefault="007A78E6" w:rsidP="00993DF9">
            <w:pPr>
              <w:pStyle w:val="a7"/>
              <w:jc w:val="center"/>
            </w:pPr>
            <w:r w:rsidRPr="00DF76CA">
              <w:rPr>
                <w:lang w:val="ru"/>
              </w:rPr>
              <w:t>0002: обратный ход</w:t>
            </w:r>
          </w:p>
        </w:tc>
      </w:tr>
      <w:tr w:rsidR="005B66E3" w:rsidRPr="00DF76CA" w14:paraId="155C12B6" w14:textId="77777777" w:rsidTr="00993DF9">
        <w:trPr>
          <w:trHeight w:val="221"/>
        </w:trPr>
        <w:tc>
          <w:tcPr>
            <w:tcW w:w="821" w:type="dxa"/>
            <w:vMerge/>
            <w:shd w:val="clear" w:color="auto" w:fill="auto"/>
          </w:tcPr>
          <w:p w14:paraId="57B68DA6" w14:textId="77777777" w:rsidR="00776B2B" w:rsidRPr="00DF76CA" w:rsidRDefault="00776B2B" w:rsidP="008E258D"/>
        </w:tc>
        <w:tc>
          <w:tcPr>
            <w:tcW w:w="2064" w:type="dxa"/>
            <w:vMerge/>
            <w:tcBorders>
              <w:left w:val="single" w:sz="4" w:space="0" w:color="auto"/>
            </w:tcBorders>
            <w:shd w:val="clear" w:color="auto" w:fill="auto"/>
            <w:vAlign w:val="center"/>
          </w:tcPr>
          <w:p w14:paraId="1164F818" w14:textId="77777777" w:rsidR="00776B2B" w:rsidRPr="00DF76CA" w:rsidRDefault="00776B2B" w:rsidP="00993DF9">
            <w:pPr>
              <w:jc w:val="center"/>
            </w:pPr>
          </w:p>
        </w:tc>
        <w:tc>
          <w:tcPr>
            <w:tcW w:w="3605" w:type="dxa"/>
            <w:tcBorders>
              <w:top w:val="single" w:sz="4" w:space="0" w:color="auto"/>
              <w:left w:val="single" w:sz="4" w:space="0" w:color="auto"/>
              <w:right w:val="single" w:sz="4" w:space="0" w:color="auto"/>
            </w:tcBorders>
            <w:shd w:val="clear" w:color="auto" w:fill="auto"/>
            <w:vAlign w:val="center"/>
          </w:tcPr>
          <w:p w14:paraId="698E5B93" w14:textId="77777777" w:rsidR="00776B2B" w:rsidRPr="00DF76CA" w:rsidRDefault="007A78E6" w:rsidP="00993DF9">
            <w:pPr>
              <w:pStyle w:val="a7"/>
              <w:jc w:val="center"/>
            </w:pPr>
            <w:r w:rsidRPr="00DF76CA">
              <w:rPr>
                <w:lang w:val="ru"/>
              </w:rPr>
              <w:t>0003: прямой толчковый ход</w:t>
            </w:r>
          </w:p>
        </w:tc>
      </w:tr>
      <w:tr w:rsidR="005B66E3" w:rsidRPr="00DF76CA" w14:paraId="6DCF610D" w14:textId="77777777" w:rsidTr="00993DF9">
        <w:trPr>
          <w:trHeight w:val="216"/>
        </w:trPr>
        <w:tc>
          <w:tcPr>
            <w:tcW w:w="821" w:type="dxa"/>
            <w:vMerge/>
            <w:shd w:val="clear" w:color="auto" w:fill="auto"/>
          </w:tcPr>
          <w:p w14:paraId="084690B6" w14:textId="77777777" w:rsidR="00776B2B" w:rsidRPr="00DF76CA" w:rsidRDefault="00776B2B" w:rsidP="008E258D"/>
        </w:tc>
        <w:tc>
          <w:tcPr>
            <w:tcW w:w="2064" w:type="dxa"/>
            <w:vMerge/>
            <w:tcBorders>
              <w:left w:val="single" w:sz="4" w:space="0" w:color="auto"/>
            </w:tcBorders>
            <w:shd w:val="clear" w:color="auto" w:fill="auto"/>
            <w:vAlign w:val="center"/>
          </w:tcPr>
          <w:p w14:paraId="162A3943" w14:textId="77777777" w:rsidR="00776B2B" w:rsidRPr="00DF76CA" w:rsidRDefault="00776B2B" w:rsidP="00993DF9">
            <w:pPr>
              <w:jc w:val="center"/>
            </w:pPr>
          </w:p>
        </w:tc>
        <w:tc>
          <w:tcPr>
            <w:tcW w:w="3605" w:type="dxa"/>
            <w:tcBorders>
              <w:top w:val="single" w:sz="4" w:space="0" w:color="auto"/>
              <w:left w:val="single" w:sz="4" w:space="0" w:color="auto"/>
              <w:right w:val="single" w:sz="4" w:space="0" w:color="auto"/>
            </w:tcBorders>
            <w:shd w:val="clear" w:color="auto" w:fill="auto"/>
            <w:vAlign w:val="center"/>
          </w:tcPr>
          <w:p w14:paraId="6CE37A15" w14:textId="77777777" w:rsidR="00776B2B" w:rsidRPr="00DF76CA" w:rsidRDefault="007A78E6" w:rsidP="00993DF9">
            <w:pPr>
              <w:pStyle w:val="a7"/>
              <w:jc w:val="center"/>
            </w:pPr>
            <w:r w:rsidRPr="00DF76CA">
              <w:rPr>
                <w:lang w:val="ru"/>
              </w:rPr>
              <w:t>0004: обратный толчковый ход</w:t>
            </w:r>
          </w:p>
        </w:tc>
      </w:tr>
      <w:tr w:rsidR="005B66E3" w:rsidRPr="00DF76CA" w14:paraId="2F9ED083" w14:textId="77777777" w:rsidTr="00993DF9">
        <w:trPr>
          <w:trHeight w:val="216"/>
        </w:trPr>
        <w:tc>
          <w:tcPr>
            <w:tcW w:w="821" w:type="dxa"/>
            <w:vMerge/>
            <w:shd w:val="clear" w:color="auto" w:fill="auto"/>
          </w:tcPr>
          <w:p w14:paraId="47CB1F71" w14:textId="77777777" w:rsidR="00776B2B" w:rsidRPr="00DF76CA" w:rsidRDefault="00776B2B" w:rsidP="008E258D"/>
        </w:tc>
        <w:tc>
          <w:tcPr>
            <w:tcW w:w="2064" w:type="dxa"/>
            <w:vMerge/>
            <w:tcBorders>
              <w:left w:val="single" w:sz="4" w:space="0" w:color="auto"/>
            </w:tcBorders>
            <w:shd w:val="clear" w:color="auto" w:fill="auto"/>
            <w:vAlign w:val="center"/>
          </w:tcPr>
          <w:p w14:paraId="5682054C" w14:textId="77777777" w:rsidR="00776B2B" w:rsidRPr="00DF76CA" w:rsidRDefault="00776B2B" w:rsidP="00993DF9">
            <w:pPr>
              <w:jc w:val="center"/>
            </w:pPr>
          </w:p>
        </w:tc>
        <w:tc>
          <w:tcPr>
            <w:tcW w:w="3605" w:type="dxa"/>
            <w:tcBorders>
              <w:top w:val="single" w:sz="4" w:space="0" w:color="auto"/>
              <w:left w:val="single" w:sz="4" w:space="0" w:color="auto"/>
              <w:right w:val="single" w:sz="4" w:space="0" w:color="auto"/>
            </w:tcBorders>
            <w:shd w:val="clear" w:color="auto" w:fill="auto"/>
            <w:vAlign w:val="center"/>
          </w:tcPr>
          <w:p w14:paraId="551206E1" w14:textId="77777777" w:rsidR="00776B2B" w:rsidRPr="00DF76CA" w:rsidRDefault="007A78E6" w:rsidP="00993DF9">
            <w:pPr>
              <w:pStyle w:val="a7"/>
              <w:jc w:val="center"/>
            </w:pPr>
            <w:r w:rsidRPr="00DF76CA">
              <w:rPr>
                <w:lang w:val="ru"/>
              </w:rPr>
              <w:t>0005: плавная остановка</w:t>
            </w:r>
          </w:p>
        </w:tc>
      </w:tr>
      <w:tr w:rsidR="005B66E3" w:rsidRPr="00DF76CA" w14:paraId="568443CA" w14:textId="77777777" w:rsidTr="00993DF9">
        <w:trPr>
          <w:trHeight w:val="221"/>
        </w:trPr>
        <w:tc>
          <w:tcPr>
            <w:tcW w:w="821" w:type="dxa"/>
            <w:vMerge/>
            <w:shd w:val="clear" w:color="auto" w:fill="auto"/>
          </w:tcPr>
          <w:p w14:paraId="7AB20535" w14:textId="77777777" w:rsidR="00776B2B" w:rsidRPr="00DF76CA" w:rsidRDefault="00776B2B" w:rsidP="008E258D"/>
        </w:tc>
        <w:tc>
          <w:tcPr>
            <w:tcW w:w="2064" w:type="dxa"/>
            <w:vMerge/>
            <w:tcBorders>
              <w:left w:val="single" w:sz="4" w:space="0" w:color="auto"/>
            </w:tcBorders>
            <w:shd w:val="clear" w:color="auto" w:fill="auto"/>
            <w:vAlign w:val="center"/>
          </w:tcPr>
          <w:p w14:paraId="1A7EB75F" w14:textId="77777777" w:rsidR="00776B2B" w:rsidRPr="00DF76CA" w:rsidRDefault="00776B2B" w:rsidP="00993DF9">
            <w:pPr>
              <w:jc w:val="center"/>
            </w:pPr>
          </w:p>
        </w:tc>
        <w:tc>
          <w:tcPr>
            <w:tcW w:w="3605" w:type="dxa"/>
            <w:tcBorders>
              <w:top w:val="single" w:sz="4" w:space="0" w:color="auto"/>
              <w:left w:val="single" w:sz="4" w:space="0" w:color="auto"/>
              <w:right w:val="single" w:sz="4" w:space="0" w:color="auto"/>
            </w:tcBorders>
            <w:shd w:val="clear" w:color="auto" w:fill="auto"/>
            <w:vAlign w:val="center"/>
          </w:tcPr>
          <w:p w14:paraId="0A4D6765" w14:textId="77777777" w:rsidR="00776B2B" w:rsidRPr="00DF76CA" w:rsidRDefault="007A78E6" w:rsidP="00993DF9">
            <w:pPr>
              <w:pStyle w:val="a7"/>
              <w:jc w:val="center"/>
            </w:pPr>
            <w:r w:rsidRPr="00DF76CA">
              <w:rPr>
                <w:lang w:val="ru"/>
              </w:rPr>
              <w:t>0006: торможение до остановки</w:t>
            </w:r>
          </w:p>
        </w:tc>
      </w:tr>
      <w:tr w:rsidR="005B66E3" w:rsidRPr="00DF76CA" w14:paraId="236341CC" w14:textId="77777777" w:rsidTr="00C174A7">
        <w:trPr>
          <w:trHeight w:val="216"/>
        </w:trPr>
        <w:tc>
          <w:tcPr>
            <w:tcW w:w="821" w:type="dxa"/>
            <w:vMerge/>
            <w:shd w:val="clear" w:color="auto" w:fill="auto"/>
          </w:tcPr>
          <w:p w14:paraId="2B297BC5" w14:textId="77777777" w:rsidR="00776B2B" w:rsidRPr="00DF76CA" w:rsidRDefault="00776B2B" w:rsidP="008E258D"/>
        </w:tc>
        <w:tc>
          <w:tcPr>
            <w:tcW w:w="2064" w:type="dxa"/>
            <w:vMerge/>
            <w:tcBorders>
              <w:left w:val="single" w:sz="4" w:space="0" w:color="auto"/>
              <w:bottom w:val="single" w:sz="4" w:space="0" w:color="auto"/>
            </w:tcBorders>
            <w:shd w:val="clear" w:color="auto" w:fill="auto"/>
            <w:vAlign w:val="center"/>
          </w:tcPr>
          <w:p w14:paraId="717DF0CE" w14:textId="77777777" w:rsidR="00776B2B" w:rsidRPr="00DF76CA" w:rsidRDefault="00776B2B" w:rsidP="00993DF9">
            <w:pPr>
              <w:jc w:val="center"/>
            </w:pP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14:paraId="078C108A" w14:textId="77777777" w:rsidR="00776B2B" w:rsidRPr="00DF76CA" w:rsidRDefault="007A78E6" w:rsidP="00993DF9">
            <w:pPr>
              <w:pStyle w:val="a7"/>
              <w:jc w:val="center"/>
            </w:pPr>
            <w:r w:rsidRPr="00DF76CA">
              <w:rPr>
                <w:lang w:val="ru"/>
              </w:rPr>
              <w:t>0007: сброс неисправности</w:t>
            </w:r>
          </w:p>
        </w:tc>
      </w:tr>
      <w:tr w:rsidR="005B66E3" w:rsidRPr="007D0022" w14:paraId="752404BD" w14:textId="77777777" w:rsidTr="00C174A7">
        <w:trPr>
          <w:trHeight w:val="331"/>
        </w:trPr>
        <w:tc>
          <w:tcPr>
            <w:tcW w:w="6490" w:type="dxa"/>
            <w:gridSpan w:val="3"/>
            <w:shd w:val="clear" w:color="auto" w:fill="auto"/>
            <w:vAlign w:val="center"/>
          </w:tcPr>
          <w:p w14:paraId="31DFE369" w14:textId="77777777" w:rsidR="00776B2B" w:rsidRPr="007A78E6" w:rsidRDefault="007A78E6" w:rsidP="008E258D">
            <w:pPr>
              <w:pStyle w:val="a7"/>
              <w:rPr>
                <w:lang w:val="ru-RU"/>
              </w:rPr>
            </w:pPr>
            <w:r w:rsidRPr="00DF76CA">
              <w:rPr>
                <w:lang w:val="ru"/>
              </w:rPr>
              <w:t>Считывание состояния преобразователя (только чтение):</w:t>
            </w:r>
          </w:p>
        </w:tc>
      </w:tr>
      <w:tr w:rsidR="005B66E3" w:rsidRPr="00DF76CA" w14:paraId="285FD8D9" w14:textId="77777777" w:rsidTr="00C174A7">
        <w:trPr>
          <w:trHeight w:val="221"/>
        </w:trPr>
        <w:tc>
          <w:tcPr>
            <w:tcW w:w="821" w:type="dxa"/>
            <w:vMerge w:val="restart"/>
            <w:shd w:val="clear" w:color="auto" w:fill="auto"/>
          </w:tcPr>
          <w:p w14:paraId="01D6BF73" w14:textId="77777777" w:rsidR="00776B2B" w:rsidRPr="007A78E6" w:rsidRDefault="00776B2B" w:rsidP="008E258D">
            <w:pPr>
              <w:rPr>
                <w:sz w:val="10"/>
                <w:szCs w:val="10"/>
                <w:lang w:val="ru-RU"/>
              </w:rPr>
            </w:pPr>
          </w:p>
        </w:tc>
        <w:tc>
          <w:tcPr>
            <w:tcW w:w="2064" w:type="dxa"/>
            <w:tcBorders>
              <w:top w:val="single" w:sz="4" w:space="0" w:color="auto"/>
              <w:left w:val="single" w:sz="4" w:space="0" w:color="auto"/>
              <w:bottom w:val="single" w:sz="4" w:space="0" w:color="auto"/>
            </w:tcBorders>
            <w:shd w:val="clear" w:color="auto" w:fill="C7C8CA"/>
            <w:vAlign w:val="center"/>
          </w:tcPr>
          <w:p w14:paraId="267B4AC3" w14:textId="77777777" w:rsidR="00776B2B" w:rsidRPr="00DF76CA" w:rsidRDefault="007A78E6" w:rsidP="00993DF9">
            <w:pPr>
              <w:pStyle w:val="a7"/>
              <w:jc w:val="center"/>
            </w:pPr>
            <w:r w:rsidRPr="00DF76CA">
              <w:rPr>
                <w:lang w:val="ru"/>
              </w:rPr>
              <w:t>Адрес состояния</w:t>
            </w:r>
          </w:p>
        </w:tc>
        <w:tc>
          <w:tcPr>
            <w:tcW w:w="3605" w:type="dxa"/>
            <w:tcBorders>
              <w:top w:val="single" w:sz="4" w:space="0" w:color="auto"/>
              <w:left w:val="single" w:sz="4" w:space="0" w:color="auto"/>
              <w:bottom w:val="single" w:sz="4" w:space="0" w:color="auto"/>
              <w:right w:val="single" w:sz="4" w:space="0" w:color="auto"/>
            </w:tcBorders>
            <w:shd w:val="clear" w:color="auto" w:fill="C7C8CA"/>
            <w:vAlign w:val="center"/>
          </w:tcPr>
          <w:p w14:paraId="62EFE638" w14:textId="77777777" w:rsidR="00776B2B" w:rsidRPr="00DF76CA" w:rsidRDefault="007A78E6" w:rsidP="00993DF9">
            <w:pPr>
              <w:pStyle w:val="a7"/>
              <w:jc w:val="center"/>
            </w:pPr>
            <w:r w:rsidRPr="00DF76CA">
              <w:rPr>
                <w:lang w:val="ru"/>
              </w:rPr>
              <w:t>Функция состояния</w:t>
            </w:r>
          </w:p>
        </w:tc>
      </w:tr>
      <w:tr w:rsidR="005B66E3" w:rsidRPr="00DF76CA" w14:paraId="073F2512" w14:textId="77777777" w:rsidTr="00993DF9">
        <w:trPr>
          <w:trHeight w:val="216"/>
        </w:trPr>
        <w:tc>
          <w:tcPr>
            <w:tcW w:w="821" w:type="dxa"/>
            <w:vMerge/>
            <w:shd w:val="clear" w:color="auto" w:fill="auto"/>
          </w:tcPr>
          <w:p w14:paraId="000EC2E5" w14:textId="77777777" w:rsidR="00776B2B" w:rsidRPr="00DF76CA" w:rsidRDefault="00776B2B" w:rsidP="008E258D"/>
        </w:tc>
        <w:tc>
          <w:tcPr>
            <w:tcW w:w="2064" w:type="dxa"/>
            <w:vMerge w:val="restart"/>
            <w:tcBorders>
              <w:top w:val="single" w:sz="4" w:space="0" w:color="auto"/>
              <w:left w:val="single" w:sz="4" w:space="0" w:color="auto"/>
            </w:tcBorders>
            <w:shd w:val="clear" w:color="auto" w:fill="auto"/>
            <w:vAlign w:val="center"/>
          </w:tcPr>
          <w:p w14:paraId="5157784C" w14:textId="77777777" w:rsidR="00776B2B" w:rsidRPr="00DF76CA" w:rsidRDefault="007A78E6" w:rsidP="00993DF9">
            <w:pPr>
              <w:pStyle w:val="a7"/>
              <w:jc w:val="center"/>
            </w:pPr>
            <w:r w:rsidRPr="00DF76CA">
              <w:rPr>
                <w:lang w:val="ru"/>
              </w:rPr>
              <w:t>3000H</w:t>
            </w:r>
          </w:p>
        </w:tc>
        <w:tc>
          <w:tcPr>
            <w:tcW w:w="3605" w:type="dxa"/>
            <w:tcBorders>
              <w:top w:val="single" w:sz="4" w:space="0" w:color="auto"/>
              <w:left w:val="single" w:sz="4" w:space="0" w:color="auto"/>
              <w:right w:val="single" w:sz="4" w:space="0" w:color="auto"/>
            </w:tcBorders>
            <w:shd w:val="clear" w:color="auto" w:fill="auto"/>
            <w:vAlign w:val="center"/>
          </w:tcPr>
          <w:p w14:paraId="23AEE2CA" w14:textId="77777777" w:rsidR="00776B2B" w:rsidRPr="00DF76CA" w:rsidRDefault="007A78E6" w:rsidP="00993DF9">
            <w:pPr>
              <w:pStyle w:val="a7"/>
              <w:jc w:val="center"/>
            </w:pPr>
            <w:r w:rsidRPr="00DF76CA">
              <w:rPr>
                <w:lang w:val="ru"/>
              </w:rPr>
              <w:t>0001: прямой ход</w:t>
            </w:r>
          </w:p>
        </w:tc>
      </w:tr>
      <w:tr w:rsidR="005B66E3" w:rsidRPr="00DF76CA" w14:paraId="1F95A6FA" w14:textId="77777777" w:rsidTr="00993DF9">
        <w:trPr>
          <w:trHeight w:val="221"/>
        </w:trPr>
        <w:tc>
          <w:tcPr>
            <w:tcW w:w="821" w:type="dxa"/>
            <w:vMerge/>
            <w:shd w:val="clear" w:color="auto" w:fill="auto"/>
          </w:tcPr>
          <w:p w14:paraId="1C7DD42C" w14:textId="77777777" w:rsidR="00776B2B" w:rsidRPr="00DF76CA" w:rsidRDefault="00776B2B" w:rsidP="008E258D"/>
        </w:tc>
        <w:tc>
          <w:tcPr>
            <w:tcW w:w="2064" w:type="dxa"/>
            <w:vMerge/>
            <w:tcBorders>
              <w:left w:val="single" w:sz="4" w:space="0" w:color="auto"/>
            </w:tcBorders>
            <w:shd w:val="clear" w:color="auto" w:fill="auto"/>
            <w:vAlign w:val="center"/>
          </w:tcPr>
          <w:p w14:paraId="22414B0B" w14:textId="77777777" w:rsidR="00776B2B" w:rsidRPr="00DF76CA" w:rsidRDefault="00776B2B" w:rsidP="00993DF9">
            <w:pPr>
              <w:jc w:val="center"/>
            </w:pPr>
          </w:p>
        </w:tc>
        <w:tc>
          <w:tcPr>
            <w:tcW w:w="3605" w:type="dxa"/>
            <w:tcBorders>
              <w:top w:val="single" w:sz="4" w:space="0" w:color="auto"/>
              <w:left w:val="single" w:sz="4" w:space="0" w:color="auto"/>
              <w:right w:val="single" w:sz="4" w:space="0" w:color="auto"/>
            </w:tcBorders>
            <w:shd w:val="clear" w:color="auto" w:fill="auto"/>
            <w:vAlign w:val="center"/>
          </w:tcPr>
          <w:p w14:paraId="3DE89B2B" w14:textId="77777777" w:rsidR="00776B2B" w:rsidRPr="00DF76CA" w:rsidRDefault="007A78E6" w:rsidP="00993DF9">
            <w:pPr>
              <w:pStyle w:val="a7"/>
              <w:jc w:val="center"/>
            </w:pPr>
            <w:r w:rsidRPr="00DF76CA">
              <w:rPr>
                <w:lang w:val="ru"/>
              </w:rPr>
              <w:t>0002: обратный ход</w:t>
            </w:r>
          </w:p>
        </w:tc>
      </w:tr>
      <w:tr w:rsidR="005B66E3" w:rsidRPr="00DF76CA" w14:paraId="074961A9" w14:textId="77777777" w:rsidTr="00C174A7">
        <w:trPr>
          <w:trHeight w:val="216"/>
        </w:trPr>
        <w:tc>
          <w:tcPr>
            <w:tcW w:w="821" w:type="dxa"/>
            <w:vMerge/>
            <w:shd w:val="clear" w:color="auto" w:fill="auto"/>
          </w:tcPr>
          <w:p w14:paraId="4B337CF1" w14:textId="77777777" w:rsidR="00776B2B" w:rsidRPr="00DF76CA" w:rsidRDefault="00776B2B" w:rsidP="008E258D"/>
        </w:tc>
        <w:tc>
          <w:tcPr>
            <w:tcW w:w="2064" w:type="dxa"/>
            <w:vMerge/>
            <w:tcBorders>
              <w:left w:val="single" w:sz="4" w:space="0" w:color="auto"/>
              <w:bottom w:val="single" w:sz="4" w:space="0" w:color="auto"/>
            </w:tcBorders>
            <w:shd w:val="clear" w:color="auto" w:fill="auto"/>
            <w:vAlign w:val="center"/>
          </w:tcPr>
          <w:p w14:paraId="114D0544" w14:textId="77777777" w:rsidR="00776B2B" w:rsidRPr="00DF76CA" w:rsidRDefault="00776B2B" w:rsidP="00993DF9">
            <w:pPr>
              <w:jc w:val="center"/>
            </w:pP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14:paraId="52CFC1C4" w14:textId="77777777" w:rsidR="00776B2B" w:rsidRPr="00DF76CA" w:rsidRDefault="007A78E6" w:rsidP="00993DF9">
            <w:pPr>
              <w:pStyle w:val="a7"/>
              <w:jc w:val="center"/>
            </w:pPr>
            <w:r w:rsidRPr="00DF76CA">
              <w:rPr>
                <w:lang w:val="ru"/>
              </w:rPr>
              <w:t>0003: остановка</w:t>
            </w:r>
          </w:p>
        </w:tc>
      </w:tr>
      <w:tr w:rsidR="005B66E3" w:rsidRPr="007D0022" w14:paraId="60C65790" w14:textId="77777777" w:rsidTr="00C174A7">
        <w:trPr>
          <w:trHeight w:val="326"/>
        </w:trPr>
        <w:tc>
          <w:tcPr>
            <w:tcW w:w="6490" w:type="dxa"/>
            <w:gridSpan w:val="3"/>
            <w:shd w:val="clear" w:color="auto" w:fill="auto"/>
            <w:vAlign w:val="center"/>
          </w:tcPr>
          <w:p w14:paraId="253441A0" w14:textId="77777777" w:rsidR="00776B2B" w:rsidRPr="007A78E6" w:rsidRDefault="007A78E6" w:rsidP="008E258D">
            <w:pPr>
              <w:pStyle w:val="a7"/>
              <w:rPr>
                <w:lang w:val="ru-RU"/>
              </w:rPr>
            </w:pPr>
            <w:r w:rsidRPr="00DF76CA">
              <w:rPr>
                <w:lang w:val="ru"/>
              </w:rPr>
              <w:t>Проверка пароля для блокировки параметров (если возвращено 8888Н, проверка пароля пройдена)</w:t>
            </w:r>
          </w:p>
        </w:tc>
      </w:tr>
      <w:tr w:rsidR="005B66E3" w:rsidRPr="00DF76CA" w14:paraId="752CB742" w14:textId="77777777" w:rsidTr="00C174A7">
        <w:trPr>
          <w:trHeight w:val="221"/>
        </w:trPr>
        <w:tc>
          <w:tcPr>
            <w:tcW w:w="821" w:type="dxa"/>
            <w:vMerge w:val="restart"/>
            <w:shd w:val="clear" w:color="auto" w:fill="auto"/>
          </w:tcPr>
          <w:p w14:paraId="341A113F" w14:textId="77777777" w:rsidR="00776B2B" w:rsidRPr="007A78E6" w:rsidRDefault="00776B2B" w:rsidP="008E258D">
            <w:pPr>
              <w:rPr>
                <w:sz w:val="10"/>
                <w:szCs w:val="10"/>
                <w:lang w:val="ru-RU"/>
              </w:rPr>
            </w:pPr>
          </w:p>
        </w:tc>
        <w:tc>
          <w:tcPr>
            <w:tcW w:w="2064" w:type="dxa"/>
            <w:tcBorders>
              <w:top w:val="single" w:sz="4" w:space="0" w:color="auto"/>
              <w:left w:val="single" w:sz="4" w:space="0" w:color="auto"/>
              <w:bottom w:val="single" w:sz="4" w:space="0" w:color="auto"/>
            </w:tcBorders>
            <w:shd w:val="clear" w:color="auto" w:fill="C7C8CA"/>
            <w:vAlign w:val="center"/>
          </w:tcPr>
          <w:p w14:paraId="671460DF" w14:textId="77777777" w:rsidR="00776B2B" w:rsidRPr="00DF76CA" w:rsidRDefault="007A78E6" w:rsidP="00993DF9">
            <w:pPr>
              <w:pStyle w:val="a7"/>
              <w:jc w:val="center"/>
            </w:pPr>
            <w:r w:rsidRPr="00DF76CA">
              <w:rPr>
                <w:lang w:val="ru"/>
              </w:rPr>
              <w:t>Адрес пароля пользователя</w:t>
            </w:r>
          </w:p>
        </w:tc>
        <w:tc>
          <w:tcPr>
            <w:tcW w:w="3605" w:type="dxa"/>
            <w:tcBorders>
              <w:top w:val="single" w:sz="4" w:space="0" w:color="auto"/>
              <w:left w:val="single" w:sz="4" w:space="0" w:color="auto"/>
              <w:bottom w:val="single" w:sz="4" w:space="0" w:color="auto"/>
              <w:right w:val="single" w:sz="4" w:space="0" w:color="auto"/>
            </w:tcBorders>
            <w:shd w:val="clear" w:color="auto" w:fill="C7C8CA"/>
            <w:vAlign w:val="center"/>
          </w:tcPr>
          <w:p w14:paraId="13D533B1" w14:textId="77777777" w:rsidR="00776B2B" w:rsidRPr="00DF76CA" w:rsidRDefault="007A78E6" w:rsidP="00993DF9">
            <w:pPr>
              <w:pStyle w:val="a7"/>
              <w:jc w:val="center"/>
            </w:pPr>
            <w:r w:rsidRPr="00DF76CA">
              <w:rPr>
                <w:lang w:val="ru"/>
              </w:rPr>
              <w:t>Содержание вводимого пароля</w:t>
            </w:r>
          </w:p>
        </w:tc>
      </w:tr>
      <w:tr w:rsidR="005B66E3" w:rsidRPr="00DF76CA" w14:paraId="14495432" w14:textId="77777777" w:rsidTr="00C174A7">
        <w:trPr>
          <w:trHeight w:val="216"/>
        </w:trPr>
        <w:tc>
          <w:tcPr>
            <w:tcW w:w="821" w:type="dxa"/>
            <w:vMerge/>
            <w:shd w:val="clear" w:color="auto" w:fill="auto"/>
          </w:tcPr>
          <w:p w14:paraId="4F7F5463" w14:textId="77777777" w:rsidR="00776B2B" w:rsidRPr="00DF76CA" w:rsidRDefault="00776B2B" w:rsidP="008E258D"/>
        </w:tc>
        <w:tc>
          <w:tcPr>
            <w:tcW w:w="2064" w:type="dxa"/>
            <w:tcBorders>
              <w:top w:val="single" w:sz="4" w:space="0" w:color="auto"/>
              <w:left w:val="single" w:sz="4" w:space="0" w:color="auto"/>
              <w:bottom w:val="single" w:sz="4" w:space="0" w:color="auto"/>
            </w:tcBorders>
            <w:shd w:val="clear" w:color="auto" w:fill="auto"/>
            <w:vAlign w:val="center"/>
          </w:tcPr>
          <w:p w14:paraId="62D54C14" w14:textId="77777777" w:rsidR="00776B2B" w:rsidRPr="00DF76CA" w:rsidRDefault="007A78E6" w:rsidP="00993DF9">
            <w:pPr>
              <w:pStyle w:val="a7"/>
              <w:jc w:val="center"/>
            </w:pPr>
            <w:r w:rsidRPr="00DF76CA">
              <w:rPr>
                <w:lang w:val="ru"/>
              </w:rPr>
              <w:t>AF00H</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14:paraId="2BD48D9C" w14:textId="77777777" w:rsidR="00776B2B" w:rsidRPr="00DF76CA" w:rsidRDefault="007A78E6" w:rsidP="00993DF9">
            <w:pPr>
              <w:pStyle w:val="a7"/>
              <w:jc w:val="center"/>
            </w:pPr>
            <w:r w:rsidRPr="00DF76CA">
              <w:rPr>
                <w:lang w:val="ru"/>
              </w:rPr>
              <w:t>*****</w:t>
            </w:r>
          </w:p>
        </w:tc>
      </w:tr>
      <w:tr w:rsidR="005B66E3" w:rsidRPr="00DF76CA" w14:paraId="2C8C0F6F" w14:textId="77777777" w:rsidTr="00C174A7">
        <w:trPr>
          <w:trHeight w:val="341"/>
        </w:trPr>
        <w:tc>
          <w:tcPr>
            <w:tcW w:w="6490" w:type="dxa"/>
            <w:gridSpan w:val="3"/>
            <w:shd w:val="clear" w:color="auto" w:fill="auto"/>
            <w:vAlign w:val="center"/>
          </w:tcPr>
          <w:p w14:paraId="5C2FB052" w14:textId="77777777" w:rsidR="00776B2B" w:rsidRPr="00DF76CA" w:rsidRDefault="007A78E6" w:rsidP="008E258D">
            <w:pPr>
              <w:pStyle w:val="a7"/>
            </w:pPr>
            <w:r w:rsidRPr="00DF76CA">
              <w:rPr>
                <w:lang w:val="ru"/>
              </w:rPr>
              <w:t>Инициализация параметров:</w:t>
            </w:r>
          </w:p>
        </w:tc>
      </w:tr>
      <w:tr w:rsidR="005B66E3" w:rsidRPr="00DF76CA" w14:paraId="4406FF7A" w14:textId="77777777" w:rsidTr="00776B2B">
        <w:trPr>
          <w:trHeight w:val="216"/>
        </w:trPr>
        <w:tc>
          <w:tcPr>
            <w:tcW w:w="821" w:type="dxa"/>
            <w:vMerge w:val="restart"/>
            <w:shd w:val="clear" w:color="auto" w:fill="auto"/>
          </w:tcPr>
          <w:p w14:paraId="1438E068" w14:textId="77777777" w:rsidR="00776B2B" w:rsidRPr="00DF76CA" w:rsidRDefault="00776B2B" w:rsidP="008E258D">
            <w:pPr>
              <w:rPr>
                <w:sz w:val="10"/>
                <w:szCs w:val="10"/>
              </w:rPr>
            </w:pPr>
          </w:p>
        </w:tc>
        <w:tc>
          <w:tcPr>
            <w:tcW w:w="2064" w:type="dxa"/>
            <w:tcBorders>
              <w:top w:val="single" w:sz="4" w:space="0" w:color="auto"/>
              <w:left w:val="single" w:sz="4" w:space="0" w:color="auto"/>
            </w:tcBorders>
            <w:shd w:val="clear" w:color="auto" w:fill="C7C8CA"/>
            <w:vAlign w:val="center"/>
          </w:tcPr>
          <w:p w14:paraId="6505A968" w14:textId="77777777" w:rsidR="00776B2B" w:rsidRPr="00DF76CA" w:rsidRDefault="007A78E6" w:rsidP="008E258D">
            <w:pPr>
              <w:pStyle w:val="a7"/>
              <w:jc w:val="center"/>
            </w:pPr>
            <w:r w:rsidRPr="00DF76CA">
              <w:rPr>
                <w:lang w:val="ru"/>
              </w:rPr>
              <w:t>Адрес команды</w:t>
            </w:r>
          </w:p>
        </w:tc>
        <w:tc>
          <w:tcPr>
            <w:tcW w:w="3605" w:type="dxa"/>
            <w:tcBorders>
              <w:top w:val="single" w:sz="4" w:space="0" w:color="auto"/>
              <w:left w:val="single" w:sz="4" w:space="0" w:color="auto"/>
              <w:right w:val="single" w:sz="4" w:space="0" w:color="auto"/>
            </w:tcBorders>
            <w:shd w:val="clear" w:color="auto" w:fill="C7C8CA"/>
            <w:vAlign w:val="center"/>
          </w:tcPr>
          <w:p w14:paraId="2540DA64" w14:textId="77777777" w:rsidR="00776B2B" w:rsidRPr="00DF76CA" w:rsidRDefault="007A78E6" w:rsidP="008E258D">
            <w:pPr>
              <w:pStyle w:val="a7"/>
              <w:jc w:val="center"/>
            </w:pPr>
            <w:r w:rsidRPr="00DF76CA">
              <w:rPr>
                <w:lang w:val="ru"/>
              </w:rPr>
              <w:t>Содержание команды</w:t>
            </w:r>
          </w:p>
        </w:tc>
      </w:tr>
      <w:tr w:rsidR="005B66E3" w:rsidRPr="00DF76CA" w14:paraId="2059B001" w14:textId="77777777" w:rsidTr="00776B2B">
        <w:trPr>
          <w:trHeight w:val="226"/>
        </w:trPr>
        <w:tc>
          <w:tcPr>
            <w:tcW w:w="821" w:type="dxa"/>
            <w:vMerge/>
            <w:shd w:val="clear" w:color="auto" w:fill="auto"/>
          </w:tcPr>
          <w:p w14:paraId="5B83BA4B" w14:textId="77777777" w:rsidR="00776B2B" w:rsidRPr="00DF76CA" w:rsidRDefault="00776B2B" w:rsidP="008E258D"/>
        </w:tc>
        <w:tc>
          <w:tcPr>
            <w:tcW w:w="2064" w:type="dxa"/>
            <w:tcBorders>
              <w:top w:val="single" w:sz="4" w:space="0" w:color="auto"/>
              <w:left w:val="single" w:sz="4" w:space="0" w:color="auto"/>
              <w:bottom w:val="single" w:sz="4" w:space="0" w:color="auto"/>
            </w:tcBorders>
            <w:shd w:val="clear" w:color="auto" w:fill="auto"/>
            <w:vAlign w:val="center"/>
          </w:tcPr>
          <w:p w14:paraId="678EBA51" w14:textId="77777777" w:rsidR="00776B2B" w:rsidRPr="00DF76CA" w:rsidRDefault="007A78E6" w:rsidP="008E258D">
            <w:pPr>
              <w:pStyle w:val="a7"/>
              <w:jc w:val="center"/>
            </w:pPr>
            <w:r w:rsidRPr="00DF76CA">
              <w:rPr>
                <w:lang w:val="ru"/>
              </w:rPr>
              <w:t>AF01H</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14:paraId="698EA4EB" w14:textId="77777777" w:rsidR="00776B2B" w:rsidRPr="00DF76CA" w:rsidRDefault="007A78E6" w:rsidP="008E258D">
            <w:pPr>
              <w:pStyle w:val="a7"/>
              <w:jc w:val="center"/>
            </w:pPr>
            <w:r w:rsidRPr="00DF76CA">
              <w:rPr>
                <w:lang w:val="ru"/>
              </w:rPr>
              <w:t>0–FFFF означает 0–65535</w:t>
            </w:r>
          </w:p>
        </w:tc>
      </w:tr>
    </w:tbl>
    <w:p w14:paraId="2BC1C7AB" w14:textId="77777777" w:rsidR="00776B2B" w:rsidRPr="00DF76CA" w:rsidRDefault="007A78E6" w:rsidP="00776B2B">
      <w:pPr>
        <w:spacing w:line="1" w:lineRule="exact"/>
      </w:pPr>
      <w:r w:rsidRPr="00DF76CA">
        <w:br w:type="page"/>
      </w:r>
    </w:p>
    <w:tbl>
      <w:tblPr>
        <w:tblOverlap w:val="never"/>
        <w:tblW w:w="0" w:type="auto"/>
        <w:tblLayout w:type="fixed"/>
        <w:tblCellMar>
          <w:left w:w="10" w:type="dxa"/>
          <w:right w:w="10" w:type="dxa"/>
        </w:tblCellMar>
        <w:tblLook w:val="0000" w:firstRow="0" w:lastRow="0" w:firstColumn="0" w:lastColumn="0" w:noHBand="0" w:noVBand="0"/>
      </w:tblPr>
      <w:tblGrid>
        <w:gridCol w:w="826"/>
        <w:gridCol w:w="2064"/>
        <w:gridCol w:w="3605"/>
      </w:tblGrid>
      <w:tr w:rsidR="005B66E3" w:rsidRPr="007D0022" w14:paraId="0F6EC2DB" w14:textId="77777777" w:rsidTr="00776B2B">
        <w:trPr>
          <w:trHeight w:val="235"/>
        </w:trPr>
        <w:tc>
          <w:tcPr>
            <w:tcW w:w="6495" w:type="dxa"/>
            <w:gridSpan w:val="3"/>
            <w:shd w:val="clear" w:color="auto" w:fill="auto"/>
          </w:tcPr>
          <w:p w14:paraId="4415B287" w14:textId="77777777" w:rsidR="00776B2B" w:rsidRPr="007A78E6" w:rsidRDefault="007A78E6" w:rsidP="008E258D">
            <w:pPr>
              <w:pStyle w:val="a7"/>
              <w:rPr>
                <w:lang w:val="ru-RU"/>
              </w:rPr>
            </w:pPr>
            <w:r w:rsidRPr="00DF76CA">
              <w:rPr>
                <w:lang w:val="ru"/>
              </w:rPr>
              <w:lastRenderedPageBreak/>
              <w:t>Контроль клеммы цифрового выхода (только запись):</w:t>
            </w:r>
          </w:p>
        </w:tc>
      </w:tr>
      <w:tr w:rsidR="005B66E3" w:rsidRPr="00DF76CA" w14:paraId="2517A9C4" w14:textId="77777777" w:rsidTr="003F4D30">
        <w:trPr>
          <w:trHeight w:val="20"/>
        </w:trPr>
        <w:tc>
          <w:tcPr>
            <w:tcW w:w="826" w:type="dxa"/>
            <w:vMerge w:val="restart"/>
            <w:shd w:val="clear" w:color="auto" w:fill="auto"/>
          </w:tcPr>
          <w:p w14:paraId="27360EEC" w14:textId="77777777" w:rsidR="00776B2B" w:rsidRPr="007A78E6" w:rsidRDefault="00776B2B" w:rsidP="008E258D">
            <w:pPr>
              <w:rPr>
                <w:sz w:val="10"/>
                <w:szCs w:val="10"/>
                <w:lang w:val="ru-RU"/>
              </w:rPr>
            </w:pPr>
          </w:p>
        </w:tc>
        <w:tc>
          <w:tcPr>
            <w:tcW w:w="2064" w:type="dxa"/>
            <w:tcBorders>
              <w:top w:val="single" w:sz="4" w:space="0" w:color="auto"/>
              <w:left w:val="single" w:sz="4" w:space="0" w:color="auto"/>
              <w:bottom w:val="single" w:sz="4" w:space="0" w:color="auto"/>
            </w:tcBorders>
            <w:shd w:val="clear" w:color="auto" w:fill="C7C8CA"/>
            <w:vAlign w:val="center"/>
          </w:tcPr>
          <w:p w14:paraId="5FE73286" w14:textId="77777777" w:rsidR="00776B2B" w:rsidRPr="00DF76CA" w:rsidRDefault="007A78E6" w:rsidP="00993DF9">
            <w:pPr>
              <w:pStyle w:val="a7"/>
              <w:jc w:val="center"/>
            </w:pPr>
            <w:r w:rsidRPr="00DF76CA">
              <w:rPr>
                <w:lang w:val="ru"/>
              </w:rPr>
              <w:t>Адрес команды</w:t>
            </w:r>
          </w:p>
        </w:tc>
        <w:tc>
          <w:tcPr>
            <w:tcW w:w="3605" w:type="dxa"/>
            <w:tcBorders>
              <w:top w:val="single" w:sz="4" w:space="0" w:color="auto"/>
              <w:left w:val="single" w:sz="4" w:space="0" w:color="auto"/>
              <w:bottom w:val="single" w:sz="4" w:space="0" w:color="auto"/>
              <w:right w:val="single" w:sz="4" w:space="0" w:color="auto"/>
            </w:tcBorders>
            <w:shd w:val="clear" w:color="auto" w:fill="C7C8CA"/>
            <w:vAlign w:val="center"/>
          </w:tcPr>
          <w:p w14:paraId="438A20C3" w14:textId="77777777" w:rsidR="00776B2B" w:rsidRPr="00DF76CA" w:rsidRDefault="007A78E6" w:rsidP="00993DF9">
            <w:pPr>
              <w:pStyle w:val="a7"/>
              <w:jc w:val="center"/>
            </w:pPr>
            <w:r w:rsidRPr="00DF76CA">
              <w:rPr>
                <w:lang w:val="ru"/>
              </w:rPr>
              <w:t>Содержание команды</w:t>
            </w:r>
          </w:p>
        </w:tc>
      </w:tr>
      <w:tr w:rsidR="005B66E3" w:rsidRPr="00DF76CA" w14:paraId="05BC25D5" w14:textId="77777777" w:rsidTr="003F4D30">
        <w:trPr>
          <w:trHeight w:val="20"/>
        </w:trPr>
        <w:tc>
          <w:tcPr>
            <w:tcW w:w="826" w:type="dxa"/>
            <w:vMerge/>
            <w:shd w:val="clear" w:color="auto" w:fill="auto"/>
          </w:tcPr>
          <w:p w14:paraId="17D87E46" w14:textId="77777777" w:rsidR="00776B2B" w:rsidRPr="00DF76CA" w:rsidRDefault="00776B2B" w:rsidP="008E258D"/>
        </w:tc>
        <w:tc>
          <w:tcPr>
            <w:tcW w:w="2064" w:type="dxa"/>
            <w:tcBorders>
              <w:top w:val="single" w:sz="4" w:space="0" w:color="auto"/>
              <w:left w:val="single" w:sz="4" w:space="0" w:color="auto"/>
              <w:bottom w:val="single" w:sz="4" w:space="0" w:color="auto"/>
            </w:tcBorders>
            <w:shd w:val="clear" w:color="auto" w:fill="auto"/>
            <w:vAlign w:val="center"/>
          </w:tcPr>
          <w:p w14:paraId="67711480" w14:textId="77777777" w:rsidR="00776B2B" w:rsidRPr="00DF76CA" w:rsidRDefault="007A78E6" w:rsidP="00993DF9">
            <w:pPr>
              <w:pStyle w:val="a7"/>
              <w:jc w:val="center"/>
            </w:pPr>
            <w:r w:rsidRPr="00DF76CA">
              <w:rPr>
                <w:lang w:val="ru"/>
              </w:rPr>
              <w:t>2001H</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14:paraId="782C60DE" w14:textId="77777777" w:rsidR="00776B2B" w:rsidRPr="007A78E6" w:rsidRDefault="007A78E6" w:rsidP="00993DF9">
            <w:pPr>
              <w:pStyle w:val="a7"/>
              <w:jc w:val="center"/>
              <w:rPr>
                <w:lang w:val="ru-RU"/>
              </w:rPr>
            </w:pPr>
            <w:r w:rsidRPr="00DF76CA">
              <w:rPr>
                <w:lang w:val="ru"/>
              </w:rPr>
              <w:t>БИТ0: Резерв</w:t>
            </w:r>
          </w:p>
          <w:p w14:paraId="598D13D7" w14:textId="77777777" w:rsidR="00776B2B" w:rsidRPr="007A78E6" w:rsidRDefault="007A78E6" w:rsidP="00993DF9">
            <w:pPr>
              <w:pStyle w:val="a7"/>
              <w:jc w:val="center"/>
              <w:rPr>
                <w:lang w:val="ru-RU"/>
              </w:rPr>
            </w:pPr>
            <w:r w:rsidRPr="00DF76CA">
              <w:rPr>
                <w:lang w:val="ru"/>
              </w:rPr>
              <w:t>БИТ1: Резерв</w:t>
            </w:r>
          </w:p>
          <w:p w14:paraId="143F0E3A" w14:textId="77777777" w:rsidR="00776B2B" w:rsidRPr="007A78E6" w:rsidRDefault="007A78E6" w:rsidP="00993DF9">
            <w:pPr>
              <w:pStyle w:val="a7"/>
              <w:jc w:val="center"/>
              <w:rPr>
                <w:lang w:val="ru-RU"/>
              </w:rPr>
            </w:pPr>
            <w:r w:rsidRPr="00DF76CA">
              <w:rPr>
                <w:lang w:val="ru"/>
              </w:rPr>
              <w:t>БИТ2: контроль вывода R</w:t>
            </w:r>
          </w:p>
          <w:p w14:paraId="521188DB" w14:textId="77777777" w:rsidR="00776B2B" w:rsidRPr="00DF76CA" w:rsidRDefault="007A78E6" w:rsidP="00993DF9">
            <w:pPr>
              <w:pStyle w:val="a7"/>
              <w:jc w:val="center"/>
            </w:pPr>
            <w:r w:rsidRPr="00DF76CA">
              <w:rPr>
                <w:lang w:val="ru"/>
              </w:rPr>
              <w:t>БИТ3: Резерв</w:t>
            </w:r>
          </w:p>
        </w:tc>
      </w:tr>
      <w:tr w:rsidR="005B66E3" w:rsidRPr="007D0022" w14:paraId="1F95D711" w14:textId="77777777" w:rsidTr="003F4D30">
        <w:trPr>
          <w:trHeight w:val="341"/>
        </w:trPr>
        <w:tc>
          <w:tcPr>
            <w:tcW w:w="6495" w:type="dxa"/>
            <w:gridSpan w:val="3"/>
            <w:shd w:val="clear" w:color="auto" w:fill="auto"/>
            <w:vAlign w:val="center"/>
          </w:tcPr>
          <w:p w14:paraId="1E0421EA" w14:textId="77777777" w:rsidR="00776B2B" w:rsidRPr="007A78E6" w:rsidRDefault="007A78E6" w:rsidP="008E258D">
            <w:pPr>
              <w:pStyle w:val="a7"/>
              <w:rPr>
                <w:lang w:val="ru-RU"/>
              </w:rPr>
            </w:pPr>
            <w:r w:rsidRPr="00DF76CA">
              <w:rPr>
                <w:lang w:val="ru"/>
              </w:rPr>
              <w:t>Контроль аналогового выхода АО (только запись):</w:t>
            </w:r>
          </w:p>
        </w:tc>
      </w:tr>
      <w:tr w:rsidR="005B66E3" w:rsidRPr="00DF76CA" w14:paraId="2CE27334" w14:textId="77777777" w:rsidTr="003F4D30">
        <w:trPr>
          <w:trHeight w:val="20"/>
        </w:trPr>
        <w:tc>
          <w:tcPr>
            <w:tcW w:w="826" w:type="dxa"/>
            <w:vMerge w:val="restart"/>
            <w:shd w:val="clear" w:color="auto" w:fill="auto"/>
          </w:tcPr>
          <w:p w14:paraId="52685E79" w14:textId="77777777" w:rsidR="00776B2B" w:rsidRPr="007A78E6" w:rsidRDefault="00776B2B" w:rsidP="008E258D">
            <w:pPr>
              <w:rPr>
                <w:sz w:val="10"/>
                <w:szCs w:val="10"/>
                <w:lang w:val="ru-RU"/>
              </w:rPr>
            </w:pPr>
          </w:p>
        </w:tc>
        <w:tc>
          <w:tcPr>
            <w:tcW w:w="2064" w:type="dxa"/>
            <w:tcBorders>
              <w:top w:val="single" w:sz="4" w:space="0" w:color="auto"/>
              <w:left w:val="single" w:sz="4" w:space="0" w:color="auto"/>
            </w:tcBorders>
            <w:shd w:val="clear" w:color="auto" w:fill="C7C8CA"/>
            <w:vAlign w:val="center"/>
          </w:tcPr>
          <w:p w14:paraId="08FD23BF" w14:textId="77777777" w:rsidR="00776B2B" w:rsidRPr="00DF76CA" w:rsidRDefault="007A78E6" w:rsidP="008E258D">
            <w:pPr>
              <w:pStyle w:val="a7"/>
              <w:jc w:val="center"/>
            </w:pPr>
            <w:r w:rsidRPr="00DF76CA">
              <w:rPr>
                <w:lang w:val="ru"/>
              </w:rPr>
              <w:t>Адрес команды</w:t>
            </w:r>
          </w:p>
        </w:tc>
        <w:tc>
          <w:tcPr>
            <w:tcW w:w="3605" w:type="dxa"/>
            <w:tcBorders>
              <w:top w:val="single" w:sz="4" w:space="0" w:color="auto"/>
              <w:left w:val="single" w:sz="4" w:space="0" w:color="auto"/>
              <w:right w:val="single" w:sz="4" w:space="0" w:color="auto"/>
            </w:tcBorders>
            <w:shd w:val="clear" w:color="auto" w:fill="C7C8CA"/>
            <w:vAlign w:val="center"/>
          </w:tcPr>
          <w:p w14:paraId="72511D6A" w14:textId="77777777" w:rsidR="00776B2B" w:rsidRPr="00DF76CA" w:rsidRDefault="007A78E6" w:rsidP="008E258D">
            <w:pPr>
              <w:pStyle w:val="a7"/>
              <w:jc w:val="center"/>
            </w:pPr>
            <w:r w:rsidRPr="00DF76CA">
              <w:rPr>
                <w:lang w:val="ru"/>
              </w:rPr>
              <w:t>Содержание команды</w:t>
            </w:r>
          </w:p>
        </w:tc>
      </w:tr>
      <w:tr w:rsidR="005B66E3" w:rsidRPr="00DF76CA" w14:paraId="5A64E963" w14:textId="77777777" w:rsidTr="003F4D30">
        <w:trPr>
          <w:trHeight w:val="20"/>
        </w:trPr>
        <w:tc>
          <w:tcPr>
            <w:tcW w:w="826" w:type="dxa"/>
            <w:vMerge/>
            <w:shd w:val="clear" w:color="auto" w:fill="auto"/>
          </w:tcPr>
          <w:p w14:paraId="066A69EF" w14:textId="77777777" w:rsidR="00776B2B" w:rsidRPr="00DF76CA" w:rsidRDefault="00776B2B" w:rsidP="008E258D"/>
        </w:tc>
        <w:tc>
          <w:tcPr>
            <w:tcW w:w="2064" w:type="dxa"/>
            <w:tcBorders>
              <w:top w:val="single" w:sz="4" w:space="0" w:color="auto"/>
              <w:left w:val="single" w:sz="4" w:space="0" w:color="auto"/>
              <w:bottom w:val="single" w:sz="4" w:space="0" w:color="auto"/>
            </w:tcBorders>
            <w:shd w:val="clear" w:color="auto" w:fill="auto"/>
            <w:vAlign w:val="center"/>
          </w:tcPr>
          <w:p w14:paraId="3B6EB9B6" w14:textId="77777777" w:rsidR="00776B2B" w:rsidRPr="00DF76CA" w:rsidRDefault="007A78E6" w:rsidP="008E258D">
            <w:pPr>
              <w:pStyle w:val="a7"/>
              <w:jc w:val="center"/>
            </w:pPr>
            <w:r w:rsidRPr="00DF76CA">
              <w:rPr>
                <w:lang w:val="ru"/>
              </w:rPr>
              <w:t>2002H</w:t>
            </w:r>
          </w:p>
        </w:tc>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14:paraId="21D74453" w14:textId="77777777" w:rsidR="00776B2B" w:rsidRPr="00DF76CA" w:rsidRDefault="007A78E6" w:rsidP="008E258D">
            <w:pPr>
              <w:pStyle w:val="a7"/>
              <w:jc w:val="center"/>
            </w:pPr>
            <w:r w:rsidRPr="00DF76CA">
              <w:rPr>
                <w:lang w:val="ru"/>
              </w:rPr>
              <w:t>0–7FFF означает 0%–100 %</w:t>
            </w:r>
          </w:p>
        </w:tc>
      </w:tr>
    </w:tbl>
    <w:p w14:paraId="6C5A4E82" w14:textId="77777777" w:rsidR="00776B2B" w:rsidRPr="00DF76CA" w:rsidRDefault="00776B2B" w:rsidP="00776B2B">
      <w:pPr>
        <w:spacing w:after="79" w:line="1" w:lineRule="exact"/>
      </w:pPr>
    </w:p>
    <w:p w14:paraId="5F82BF5F" w14:textId="77777777" w:rsidR="00776B2B" w:rsidRPr="00DF76CA" w:rsidRDefault="00776B2B" w:rsidP="00776B2B">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2"/>
        <w:gridCol w:w="2923"/>
        <w:gridCol w:w="2933"/>
      </w:tblGrid>
      <w:tr w:rsidR="005B66E3" w:rsidRPr="00DF76CA" w14:paraId="7EF74254" w14:textId="77777777" w:rsidTr="00776B2B">
        <w:trPr>
          <w:trHeight w:val="259"/>
          <w:jc w:val="center"/>
        </w:trPr>
        <w:tc>
          <w:tcPr>
            <w:tcW w:w="7258" w:type="dxa"/>
            <w:gridSpan w:val="3"/>
            <w:shd w:val="clear" w:color="auto" w:fill="auto"/>
          </w:tcPr>
          <w:p w14:paraId="35F479F3" w14:textId="77777777" w:rsidR="00776B2B" w:rsidRPr="00DF76CA" w:rsidRDefault="007A78E6" w:rsidP="008E258D">
            <w:pPr>
              <w:pStyle w:val="a7"/>
            </w:pPr>
            <w:r w:rsidRPr="00DF76CA">
              <w:rPr>
                <w:lang w:val="ru"/>
              </w:rPr>
              <w:t>7) Описание неисправностей преобразователя:</w:t>
            </w:r>
          </w:p>
        </w:tc>
      </w:tr>
      <w:tr w:rsidR="005B66E3" w:rsidRPr="00DF76CA" w14:paraId="07083213" w14:textId="77777777" w:rsidTr="00776B2B">
        <w:trPr>
          <w:trHeight w:val="221"/>
          <w:jc w:val="center"/>
        </w:trPr>
        <w:tc>
          <w:tcPr>
            <w:tcW w:w="1402" w:type="dxa"/>
            <w:tcBorders>
              <w:top w:val="single" w:sz="4" w:space="0" w:color="auto"/>
              <w:left w:val="single" w:sz="4" w:space="0" w:color="auto"/>
            </w:tcBorders>
            <w:shd w:val="clear" w:color="auto" w:fill="C7C8CA"/>
            <w:vAlign w:val="center"/>
          </w:tcPr>
          <w:p w14:paraId="6EB895A9" w14:textId="77777777" w:rsidR="00776B2B" w:rsidRPr="00DF76CA" w:rsidRDefault="007A78E6" w:rsidP="008E258D">
            <w:pPr>
              <w:pStyle w:val="a7"/>
              <w:jc w:val="center"/>
            </w:pPr>
            <w:r w:rsidRPr="00DF76CA">
              <w:rPr>
                <w:lang w:val="ru"/>
              </w:rPr>
              <w:t>Адрес неисправности преобразователя</w:t>
            </w:r>
          </w:p>
        </w:tc>
        <w:tc>
          <w:tcPr>
            <w:tcW w:w="5856" w:type="dxa"/>
            <w:gridSpan w:val="2"/>
            <w:tcBorders>
              <w:top w:val="single" w:sz="4" w:space="0" w:color="auto"/>
              <w:left w:val="single" w:sz="4" w:space="0" w:color="auto"/>
              <w:right w:val="single" w:sz="4" w:space="0" w:color="auto"/>
            </w:tcBorders>
            <w:shd w:val="clear" w:color="auto" w:fill="C7C8CA"/>
            <w:vAlign w:val="center"/>
          </w:tcPr>
          <w:p w14:paraId="3A526C0E" w14:textId="77777777" w:rsidR="00776B2B" w:rsidRPr="00DF76CA" w:rsidRDefault="007A78E6" w:rsidP="008E258D">
            <w:pPr>
              <w:pStyle w:val="a7"/>
              <w:jc w:val="center"/>
            </w:pPr>
            <w:r w:rsidRPr="00DF76CA">
              <w:rPr>
                <w:lang w:val="ru"/>
              </w:rPr>
              <w:t>Информация о неисправности преобразователя</w:t>
            </w:r>
          </w:p>
        </w:tc>
      </w:tr>
      <w:tr w:rsidR="005B66E3" w:rsidRPr="007D0022" w14:paraId="2DBEF2BC" w14:textId="77777777" w:rsidTr="00776B2B">
        <w:trPr>
          <w:trHeight w:val="2438"/>
          <w:jc w:val="center"/>
        </w:trPr>
        <w:tc>
          <w:tcPr>
            <w:tcW w:w="1402" w:type="dxa"/>
            <w:tcBorders>
              <w:top w:val="single" w:sz="4" w:space="0" w:color="auto"/>
              <w:left w:val="single" w:sz="4" w:space="0" w:color="auto"/>
              <w:bottom w:val="single" w:sz="4" w:space="0" w:color="auto"/>
            </w:tcBorders>
            <w:shd w:val="clear" w:color="auto" w:fill="auto"/>
            <w:vAlign w:val="center"/>
          </w:tcPr>
          <w:p w14:paraId="6075C656" w14:textId="77777777" w:rsidR="00776B2B" w:rsidRPr="00DF76CA" w:rsidRDefault="007A78E6" w:rsidP="008E258D">
            <w:pPr>
              <w:pStyle w:val="a7"/>
              <w:jc w:val="center"/>
            </w:pPr>
            <w:r w:rsidRPr="00DF76CA">
              <w:rPr>
                <w:lang w:val="ru"/>
              </w:rPr>
              <w:t>8000H</w:t>
            </w:r>
          </w:p>
        </w:tc>
        <w:tc>
          <w:tcPr>
            <w:tcW w:w="2923" w:type="dxa"/>
            <w:tcBorders>
              <w:top w:val="single" w:sz="4" w:space="0" w:color="auto"/>
              <w:left w:val="single" w:sz="4" w:space="0" w:color="auto"/>
              <w:bottom w:val="single" w:sz="4" w:space="0" w:color="auto"/>
            </w:tcBorders>
            <w:shd w:val="clear" w:color="auto" w:fill="auto"/>
            <w:vAlign w:val="center"/>
          </w:tcPr>
          <w:p w14:paraId="2146BD5E" w14:textId="77777777" w:rsidR="00776B2B" w:rsidRPr="007A78E6" w:rsidRDefault="007A78E6" w:rsidP="008E258D">
            <w:pPr>
              <w:pStyle w:val="a7"/>
              <w:rPr>
                <w:lang w:val="ru-RU"/>
              </w:rPr>
            </w:pPr>
            <w:r w:rsidRPr="00DF76CA">
              <w:rPr>
                <w:lang w:val="ru"/>
              </w:rPr>
              <w:t>0000: неисправность отсутствует</w:t>
            </w:r>
          </w:p>
          <w:p w14:paraId="31DB76BF" w14:textId="77777777" w:rsidR="00776B2B" w:rsidRPr="007A78E6" w:rsidRDefault="007A78E6" w:rsidP="008E258D">
            <w:pPr>
              <w:pStyle w:val="a7"/>
              <w:rPr>
                <w:lang w:val="ru-RU"/>
              </w:rPr>
            </w:pPr>
            <w:r w:rsidRPr="00DF76CA">
              <w:rPr>
                <w:lang w:val="ru"/>
              </w:rPr>
              <w:t>0001: зарезервировано</w:t>
            </w:r>
          </w:p>
          <w:p w14:paraId="4B674EAF" w14:textId="77777777" w:rsidR="00776B2B" w:rsidRPr="007A78E6" w:rsidRDefault="007A78E6" w:rsidP="008E258D">
            <w:pPr>
              <w:pStyle w:val="a7"/>
              <w:rPr>
                <w:lang w:val="ru-RU"/>
              </w:rPr>
            </w:pPr>
            <w:r w:rsidRPr="00DF76CA">
              <w:rPr>
                <w:lang w:val="ru"/>
              </w:rPr>
              <w:t>0002: превышение по току при ускорении</w:t>
            </w:r>
          </w:p>
          <w:p w14:paraId="55426C7C" w14:textId="77777777" w:rsidR="00776B2B" w:rsidRPr="007A78E6" w:rsidRDefault="007A78E6" w:rsidP="008E258D">
            <w:pPr>
              <w:pStyle w:val="a7"/>
              <w:rPr>
                <w:lang w:val="ru-RU"/>
              </w:rPr>
            </w:pPr>
            <w:r w:rsidRPr="00DF76CA">
              <w:rPr>
                <w:lang w:val="ru"/>
              </w:rPr>
              <w:t>0003: превышение по току при торможении</w:t>
            </w:r>
          </w:p>
          <w:p w14:paraId="7048B3E0" w14:textId="77777777" w:rsidR="00776B2B" w:rsidRPr="007A78E6" w:rsidRDefault="007A78E6" w:rsidP="008E258D">
            <w:pPr>
              <w:pStyle w:val="a7"/>
              <w:rPr>
                <w:lang w:val="ru-RU"/>
              </w:rPr>
            </w:pPr>
            <w:r w:rsidRPr="00DF76CA">
              <w:rPr>
                <w:lang w:val="ru"/>
              </w:rPr>
              <w:t>0004: превышение по току при постоянной скорости</w:t>
            </w:r>
          </w:p>
          <w:p w14:paraId="3029889E" w14:textId="77777777" w:rsidR="00776B2B" w:rsidRPr="007A78E6" w:rsidRDefault="007A78E6" w:rsidP="008E258D">
            <w:pPr>
              <w:pStyle w:val="a7"/>
              <w:rPr>
                <w:lang w:val="ru-RU"/>
              </w:rPr>
            </w:pPr>
            <w:r w:rsidRPr="00DF76CA">
              <w:rPr>
                <w:lang w:val="ru"/>
              </w:rPr>
              <w:t>0005: превышение по напряжению при ускорении</w:t>
            </w:r>
          </w:p>
          <w:p w14:paraId="446AF322" w14:textId="77777777" w:rsidR="00776B2B" w:rsidRPr="007A78E6" w:rsidRDefault="007A78E6" w:rsidP="008E258D">
            <w:pPr>
              <w:pStyle w:val="a7"/>
              <w:rPr>
                <w:lang w:val="ru-RU"/>
              </w:rPr>
            </w:pPr>
            <w:r w:rsidRPr="00DF76CA">
              <w:rPr>
                <w:lang w:val="ru"/>
              </w:rPr>
              <w:t>0006: превышение по напряжению при торможении</w:t>
            </w:r>
          </w:p>
          <w:p w14:paraId="55FE421B" w14:textId="77777777" w:rsidR="00776B2B" w:rsidRPr="007A78E6" w:rsidRDefault="007A78E6" w:rsidP="008E258D">
            <w:pPr>
              <w:pStyle w:val="a7"/>
              <w:rPr>
                <w:lang w:val="ru-RU"/>
              </w:rPr>
            </w:pPr>
            <w:r w:rsidRPr="00DF76CA">
              <w:rPr>
                <w:lang w:val="ru"/>
              </w:rPr>
              <w:t>0007: перенапряжение при постоянной скорости</w:t>
            </w:r>
          </w:p>
          <w:p w14:paraId="163AEF16" w14:textId="77777777" w:rsidR="00776B2B" w:rsidRPr="007A78E6" w:rsidRDefault="007A78E6" w:rsidP="008E258D">
            <w:pPr>
              <w:pStyle w:val="a7"/>
              <w:rPr>
                <w:lang w:val="ru-RU"/>
              </w:rPr>
            </w:pPr>
            <w:r w:rsidRPr="00DF76CA">
              <w:rPr>
                <w:lang w:val="ru"/>
              </w:rPr>
              <w:t>0008: перегрузка буферного резистора</w:t>
            </w:r>
          </w:p>
          <w:p w14:paraId="6DF2DA55" w14:textId="77777777" w:rsidR="00776B2B" w:rsidRPr="007A78E6" w:rsidRDefault="007A78E6" w:rsidP="008E258D">
            <w:pPr>
              <w:pStyle w:val="a7"/>
              <w:rPr>
                <w:lang w:val="ru-RU"/>
              </w:rPr>
            </w:pPr>
            <w:r w:rsidRPr="00DF76CA">
              <w:rPr>
                <w:lang w:val="ru"/>
              </w:rPr>
              <w:t>0009: пониженное напряжение</w:t>
            </w:r>
          </w:p>
          <w:p w14:paraId="18AEE9B0" w14:textId="77777777" w:rsidR="00776B2B" w:rsidRPr="007A78E6" w:rsidRDefault="007A78E6" w:rsidP="008E258D">
            <w:pPr>
              <w:pStyle w:val="a7"/>
              <w:rPr>
                <w:lang w:val="ru-RU"/>
              </w:rPr>
            </w:pPr>
            <w:r w:rsidRPr="00DF76CA">
              <w:rPr>
                <w:lang w:val="ru"/>
              </w:rPr>
              <w:t>000А: перегрузка преобразователя</w:t>
            </w:r>
          </w:p>
          <w:p w14:paraId="0947D3B1" w14:textId="77777777" w:rsidR="00776B2B" w:rsidRPr="007A78E6" w:rsidRDefault="007A78E6" w:rsidP="008E258D">
            <w:pPr>
              <w:pStyle w:val="a7"/>
              <w:rPr>
                <w:lang w:val="ru-RU"/>
              </w:rPr>
            </w:pPr>
            <w:r w:rsidRPr="00DF76CA">
              <w:rPr>
                <w:lang w:val="ru"/>
              </w:rPr>
              <w:t>000B: перегрузка двигателя</w:t>
            </w:r>
          </w:p>
          <w:p w14:paraId="2390DD1B" w14:textId="77777777" w:rsidR="00776B2B" w:rsidRPr="007A78E6" w:rsidRDefault="007A78E6" w:rsidP="008E258D">
            <w:pPr>
              <w:pStyle w:val="a7"/>
              <w:rPr>
                <w:lang w:val="ru-RU"/>
              </w:rPr>
            </w:pPr>
            <w:r w:rsidRPr="00DF76CA">
              <w:rPr>
                <w:lang w:val="ru"/>
              </w:rPr>
              <w:t>000C: обрыв фазы входного сигнала</w:t>
            </w:r>
          </w:p>
          <w:p w14:paraId="077F2A4E" w14:textId="77777777" w:rsidR="00776B2B" w:rsidRPr="007A78E6" w:rsidRDefault="007A78E6" w:rsidP="008E258D">
            <w:pPr>
              <w:pStyle w:val="a7"/>
              <w:rPr>
                <w:lang w:val="ru-RU"/>
              </w:rPr>
            </w:pPr>
            <w:r w:rsidRPr="00DF76CA">
              <w:rPr>
                <w:lang w:val="ru"/>
              </w:rPr>
              <w:t>000D: обрыв фазы выходного сигнала</w:t>
            </w:r>
          </w:p>
          <w:p w14:paraId="3486AF7A" w14:textId="77777777" w:rsidR="00776B2B" w:rsidRPr="007A78E6" w:rsidRDefault="007A78E6" w:rsidP="008E258D">
            <w:pPr>
              <w:pStyle w:val="a7"/>
              <w:rPr>
                <w:lang w:val="ru-RU"/>
              </w:rPr>
            </w:pPr>
            <w:r w:rsidRPr="00DF76CA">
              <w:rPr>
                <w:lang w:val="ru"/>
              </w:rPr>
              <w:t>000E: перегрев модуля</w:t>
            </w:r>
          </w:p>
          <w:p w14:paraId="2E06BD8D" w14:textId="77777777" w:rsidR="00776B2B" w:rsidRPr="007A78E6" w:rsidRDefault="007A78E6" w:rsidP="008E258D">
            <w:pPr>
              <w:pStyle w:val="a7"/>
              <w:rPr>
                <w:lang w:val="ru-RU"/>
              </w:rPr>
            </w:pPr>
            <w:r w:rsidRPr="00DF76CA">
              <w:rPr>
                <w:lang w:val="ru"/>
              </w:rPr>
              <w:t>000F: отказ внешнего устройства</w:t>
            </w:r>
          </w:p>
          <w:p w14:paraId="53A2A915" w14:textId="77777777" w:rsidR="00776B2B" w:rsidRPr="00DF76CA" w:rsidRDefault="007A78E6" w:rsidP="008E258D">
            <w:pPr>
              <w:pStyle w:val="a7"/>
            </w:pPr>
            <w:r w:rsidRPr="00DF76CA">
              <w:rPr>
                <w:lang w:val="ru"/>
              </w:rPr>
              <w:t>0010: ошибка передачи данных</w:t>
            </w:r>
          </w:p>
          <w:p w14:paraId="223D62D2" w14:textId="77777777" w:rsidR="00776B2B" w:rsidRPr="00DF76CA" w:rsidRDefault="007A78E6" w:rsidP="008E258D">
            <w:pPr>
              <w:pStyle w:val="a7"/>
            </w:pPr>
            <w:r w:rsidRPr="00DF76CA">
              <w:rPr>
                <w:lang w:val="ru"/>
              </w:rPr>
              <w:t>0011: зарезервировано</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14:paraId="2804E41D" w14:textId="77777777" w:rsidR="00776B2B" w:rsidRPr="007A78E6" w:rsidRDefault="007A78E6" w:rsidP="008E258D">
            <w:pPr>
              <w:pStyle w:val="a7"/>
              <w:rPr>
                <w:lang w:val="ru-RU"/>
              </w:rPr>
            </w:pPr>
            <w:r w:rsidRPr="00DF76CA">
              <w:rPr>
                <w:lang w:val="ru"/>
              </w:rPr>
              <w:t>0012: ошибка обнаружения тока</w:t>
            </w:r>
          </w:p>
          <w:p w14:paraId="5EAFED7F" w14:textId="77777777" w:rsidR="00776B2B" w:rsidRPr="007A78E6" w:rsidRDefault="007A78E6" w:rsidP="008E258D">
            <w:pPr>
              <w:pStyle w:val="a7"/>
              <w:rPr>
                <w:lang w:val="ru-RU"/>
              </w:rPr>
            </w:pPr>
            <w:r w:rsidRPr="00DF76CA">
              <w:rPr>
                <w:lang w:val="ru"/>
              </w:rPr>
              <w:t>0013: неисправность отладки электродвигателя</w:t>
            </w:r>
          </w:p>
          <w:p w14:paraId="1E370D7C" w14:textId="77777777" w:rsidR="00776B2B" w:rsidRPr="007A78E6" w:rsidRDefault="007A78E6" w:rsidP="008E258D">
            <w:pPr>
              <w:pStyle w:val="a7"/>
              <w:rPr>
                <w:lang w:val="ru-RU"/>
              </w:rPr>
            </w:pPr>
            <w:r w:rsidRPr="00DF76CA">
              <w:rPr>
                <w:lang w:val="ru"/>
              </w:rPr>
              <w:t>0014: зарезервировано</w:t>
            </w:r>
          </w:p>
          <w:p w14:paraId="410D1A8D" w14:textId="77777777" w:rsidR="00776B2B" w:rsidRPr="007A78E6" w:rsidRDefault="007A78E6" w:rsidP="008E258D">
            <w:pPr>
              <w:pStyle w:val="a7"/>
              <w:rPr>
                <w:lang w:val="ru-RU"/>
              </w:rPr>
            </w:pPr>
            <w:r w:rsidRPr="00DF76CA">
              <w:rPr>
                <w:lang w:val="ru"/>
              </w:rPr>
              <w:t>0015: ошибка чтения и записи параметра</w:t>
            </w:r>
          </w:p>
          <w:p w14:paraId="2EC05828" w14:textId="77777777" w:rsidR="00776B2B" w:rsidRPr="007A78E6" w:rsidRDefault="007A78E6" w:rsidP="008E258D">
            <w:pPr>
              <w:pStyle w:val="a7"/>
              <w:rPr>
                <w:lang w:val="ru-RU"/>
              </w:rPr>
            </w:pPr>
            <w:r w:rsidRPr="00DF76CA">
              <w:rPr>
                <w:lang w:val="ru"/>
              </w:rPr>
              <w:t>0016: неисправность оборудования преобразователя</w:t>
            </w:r>
          </w:p>
          <w:p w14:paraId="2402D491" w14:textId="77777777" w:rsidR="00776B2B" w:rsidRPr="007A78E6" w:rsidRDefault="007A78E6" w:rsidP="008E258D">
            <w:pPr>
              <w:pStyle w:val="a7"/>
              <w:rPr>
                <w:lang w:val="ru-RU"/>
              </w:rPr>
            </w:pPr>
            <w:r w:rsidRPr="00DF76CA">
              <w:rPr>
                <w:lang w:val="ru"/>
              </w:rPr>
              <w:t>0017: зарезервировано</w:t>
            </w:r>
          </w:p>
          <w:p w14:paraId="1BA196F2" w14:textId="77777777" w:rsidR="00776B2B" w:rsidRPr="007A78E6" w:rsidRDefault="007A78E6" w:rsidP="008E258D">
            <w:pPr>
              <w:pStyle w:val="a7"/>
              <w:rPr>
                <w:lang w:val="ru-RU"/>
              </w:rPr>
            </w:pPr>
            <w:r w:rsidRPr="00DF76CA">
              <w:rPr>
                <w:lang w:val="ru"/>
              </w:rPr>
              <w:t>0018: зарезервировано</w:t>
            </w:r>
          </w:p>
          <w:p w14:paraId="21287458" w14:textId="77777777" w:rsidR="00776B2B" w:rsidRPr="007A78E6" w:rsidRDefault="007A78E6" w:rsidP="008E258D">
            <w:pPr>
              <w:pStyle w:val="a7"/>
              <w:rPr>
                <w:lang w:val="ru-RU"/>
              </w:rPr>
            </w:pPr>
            <w:r w:rsidRPr="00DF76CA">
              <w:rPr>
                <w:lang w:val="ru"/>
              </w:rPr>
              <w:t>0019: зарезервировано</w:t>
            </w:r>
          </w:p>
          <w:p w14:paraId="280410D0" w14:textId="77777777" w:rsidR="00776B2B" w:rsidRPr="007A78E6" w:rsidRDefault="007A78E6" w:rsidP="008E258D">
            <w:pPr>
              <w:pStyle w:val="a7"/>
              <w:rPr>
                <w:lang w:val="ru-RU"/>
              </w:rPr>
            </w:pPr>
            <w:r w:rsidRPr="00DF76CA">
              <w:rPr>
                <w:lang w:val="ru"/>
              </w:rPr>
              <w:t>001А: поступление времени работы</w:t>
            </w:r>
          </w:p>
          <w:p w14:paraId="3F05C1EC" w14:textId="77777777" w:rsidR="00776B2B" w:rsidRPr="007A78E6" w:rsidRDefault="007A78E6" w:rsidP="008E258D">
            <w:pPr>
              <w:pStyle w:val="a7"/>
              <w:rPr>
                <w:lang w:val="ru-RU"/>
              </w:rPr>
            </w:pPr>
            <w:r w:rsidRPr="00DF76CA">
              <w:rPr>
                <w:lang w:val="ru"/>
              </w:rPr>
              <w:t>001В: заданный пользователем отказ 1</w:t>
            </w:r>
          </w:p>
          <w:p w14:paraId="5AED43B7" w14:textId="77777777" w:rsidR="00776B2B" w:rsidRPr="007A78E6" w:rsidRDefault="007A78E6" w:rsidP="008E258D">
            <w:pPr>
              <w:pStyle w:val="a7"/>
              <w:rPr>
                <w:lang w:val="ru-RU"/>
              </w:rPr>
            </w:pPr>
            <w:r w:rsidRPr="00DF76CA">
              <w:rPr>
                <w:lang w:val="ru"/>
              </w:rPr>
              <w:t>001С: заданный пользователем отказ 2</w:t>
            </w:r>
          </w:p>
          <w:p w14:paraId="5B4B9A2C" w14:textId="77777777" w:rsidR="00776B2B" w:rsidRPr="007A78E6" w:rsidRDefault="007A78E6" w:rsidP="008E258D">
            <w:pPr>
              <w:pStyle w:val="a7"/>
              <w:rPr>
                <w:lang w:val="ru-RU"/>
              </w:rPr>
            </w:pPr>
            <w:r w:rsidRPr="00DF76CA">
              <w:rPr>
                <w:lang w:val="ru"/>
              </w:rPr>
              <w:t>001D: поступление времени после включения питания</w:t>
            </w:r>
          </w:p>
          <w:p w14:paraId="7E6669E4" w14:textId="77777777" w:rsidR="00776B2B" w:rsidRPr="007A78E6" w:rsidRDefault="007A78E6" w:rsidP="008E258D">
            <w:pPr>
              <w:pStyle w:val="a7"/>
              <w:rPr>
                <w:lang w:val="ru-RU"/>
              </w:rPr>
            </w:pPr>
            <w:r w:rsidRPr="00DF76CA">
              <w:rPr>
                <w:lang w:val="ru"/>
              </w:rPr>
              <w:t>001E: сброс нагрузки</w:t>
            </w:r>
          </w:p>
          <w:p w14:paraId="39F93CD9" w14:textId="77777777" w:rsidR="00776B2B" w:rsidRPr="007A78E6" w:rsidRDefault="007A78E6" w:rsidP="008E258D">
            <w:pPr>
              <w:pStyle w:val="a7"/>
              <w:rPr>
                <w:lang w:val="ru-RU"/>
              </w:rPr>
            </w:pPr>
            <w:r w:rsidRPr="00DF76CA">
              <w:rPr>
                <w:lang w:val="ru"/>
              </w:rPr>
              <w:t>001F: потеря обратной связи ПИД о времени работы</w:t>
            </w:r>
          </w:p>
          <w:p w14:paraId="29A035C3" w14:textId="77777777" w:rsidR="00776B2B" w:rsidRPr="007A78E6" w:rsidRDefault="007A78E6" w:rsidP="008E258D">
            <w:pPr>
              <w:pStyle w:val="a7"/>
              <w:rPr>
                <w:lang w:val="ru-RU"/>
              </w:rPr>
            </w:pPr>
            <w:r w:rsidRPr="00DF76CA">
              <w:rPr>
                <w:lang w:val="ru"/>
              </w:rPr>
              <w:t>0028: быстрое истечение времени предельного значения тока</w:t>
            </w:r>
          </w:p>
          <w:p w14:paraId="023B4705" w14:textId="77777777" w:rsidR="00776B2B" w:rsidRPr="007A78E6" w:rsidRDefault="007A78E6" w:rsidP="008E258D">
            <w:pPr>
              <w:pStyle w:val="a7"/>
              <w:rPr>
                <w:lang w:val="ru-RU"/>
              </w:rPr>
            </w:pPr>
            <w:r w:rsidRPr="00DF76CA">
              <w:rPr>
                <w:lang w:val="ru"/>
              </w:rPr>
              <w:t>002А: чрезмерное отклонение скорости</w:t>
            </w:r>
          </w:p>
          <w:p w14:paraId="372041BD" w14:textId="77777777" w:rsidR="00776B2B" w:rsidRPr="007A78E6" w:rsidRDefault="007A78E6" w:rsidP="008E258D">
            <w:pPr>
              <w:pStyle w:val="a7"/>
              <w:rPr>
                <w:lang w:val="ru-RU"/>
              </w:rPr>
            </w:pPr>
            <w:r w:rsidRPr="00DF76CA">
              <w:rPr>
                <w:lang w:val="ru"/>
              </w:rPr>
              <w:t>005С: неправильное начальное положение</w:t>
            </w:r>
          </w:p>
          <w:p w14:paraId="6B86CEF8" w14:textId="77777777" w:rsidR="00776B2B" w:rsidRPr="007A78E6" w:rsidRDefault="007A78E6" w:rsidP="008E258D">
            <w:pPr>
              <w:pStyle w:val="a7"/>
              <w:rPr>
                <w:lang w:val="ru-RU"/>
              </w:rPr>
            </w:pPr>
            <w:r w:rsidRPr="00DF76CA">
              <w:rPr>
                <w:lang w:val="ru"/>
              </w:rPr>
              <w:t>0041: неисправность обнаружения недостаточной подачи воды с питанием от фотоэлектрической батареи</w:t>
            </w:r>
          </w:p>
        </w:tc>
      </w:tr>
    </w:tbl>
    <w:p w14:paraId="1172ECD8" w14:textId="77777777" w:rsidR="00776B2B" w:rsidRPr="007A78E6" w:rsidRDefault="007A78E6" w:rsidP="00776B2B">
      <w:pPr>
        <w:spacing w:line="1" w:lineRule="exact"/>
        <w:rPr>
          <w:lang w:val="ru-RU"/>
        </w:rPr>
      </w:pPr>
      <w:r w:rsidRPr="007A78E6">
        <w:rPr>
          <w:lang w:val="ru-RU"/>
        </w:rPr>
        <w:br w:type="page"/>
      </w:r>
    </w:p>
    <w:p w14:paraId="00F4C615" w14:textId="77777777" w:rsidR="00776B2B" w:rsidRPr="007A78E6" w:rsidRDefault="007A78E6" w:rsidP="00776B2B">
      <w:pPr>
        <w:pStyle w:val="11"/>
        <w:spacing w:after="60" w:line="240" w:lineRule="auto"/>
        <w:rPr>
          <w:smallCaps w:val="0"/>
          <w:sz w:val="11"/>
          <w:szCs w:val="11"/>
          <w:lang w:val="ru-RU"/>
        </w:rPr>
      </w:pPr>
      <w:r w:rsidRPr="00DF76CA">
        <w:rPr>
          <w:smallCaps w:val="0"/>
          <w:sz w:val="11"/>
          <w:szCs w:val="11"/>
          <w:lang w:val="ru"/>
        </w:rPr>
        <w:lastRenderedPageBreak/>
        <w:t>8) Значения кодов ошибок, которые ведомое устройство посылает в ответ на сообщения о неисправностях: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5"/>
        <w:gridCol w:w="1181"/>
        <w:gridCol w:w="4392"/>
      </w:tblGrid>
      <w:tr w:rsidR="005B66E3" w:rsidRPr="00DF76CA" w14:paraId="180C45BD" w14:textId="77777777" w:rsidTr="00993DF9">
        <w:trPr>
          <w:trHeight w:val="221"/>
          <w:jc w:val="center"/>
        </w:trPr>
        <w:tc>
          <w:tcPr>
            <w:tcW w:w="1685" w:type="dxa"/>
            <w:tcBorders>
              <w:top w:val="single" w:sz="4" w:space="0" w:color="auto"/>
              <w:left w:val="single" w:sz="4" w:space="0" w:color="auto"/>
            </w:tcBorders>
            <w:shd w:val="clear" w:color="auto" w:fill="C7C8CA"/>
            <w:vAlign w:val="center"/>
          </w:tcPr>
          <w:p w14:paraId="495FBC2A" w14:textId="77777777" w:rsidR="00776B2B" w:rsidRPr="00DF76CA" w:rsidRDefault="007A78E6" w:rsidP="00993DF9">
            <w:pPr>
              <w:pStyle w:val="a7"/>
              <w:jc w:val="center"/>
            </w:pPr>
            <w:r w:rsidRPr="00DF76CA">
              <w:rPr>
                <w:lang w:val="ru"/>
              </w:rPr>
              <w:t>Адрес кода ошибки</w:t>
            </w:r>
          </w:p>
        </w:tc>
        <w:tc>
          <w:tcPr>
            <w:tcW w:w="1181" w:type="dxa"/>
            <w:tcBorders>
              <w:top w:val="single" w:sz="4" w:space="0" w:color="auto"/>
              <w:left w:val="single" w:sz="4" w:space="0" w:color="auto"/>
            </w:tcBorders>
            <w:shd w:val="clear" w:color="auto" w:fill="C7C8CA"/>
            <w:vAlign w:val="center"/>
          </w:tcPr>
          <w:p w14:paraId="78C27B5C" w14:textId="77777777" w:rsidR="00776B2B" w:rsidRPr="00DF76CA" w:rsidRDefault="007A78E6" w:rsidP="00993DF9">
            <w:pPr>
              <w:pStyle w:val="a7"/>
              <w:jc w:val="center"/>
            </w:pPr>
            <w:r w:rsidRPr="00DF76CA">
              <w:rPr>
                <w:lang w:val="ru"/>
              </w:rPr>
              <w:t>Код ошибки</w:t>
            </w:r>
          </w:p>
        </w:tc>
        <w:tc>
          <w:tcPr>
            <w:tcW w:w="4392" w:type="dxa"/>
            <w:tcBorders>
              <w:top w:val="single" w:sz="4" w:space="0" w:color="auto"/>
              <w:left w:val="single" w:sz="4" w:space="0" w:color="auto"/>
              <w:right w:val="single" w:sz="4" w:space="0" w:color="auto"/>
            </w:tcBorders>
            <w:shd w:val="clear" w:color="auto" w:fill="C7C8CA"/>
            <w:vAlign w:val="center"/>
          </w:tcPr>
          <w:p w14:paraId="58037780" w14:textId="77777777" w:rsidR="00776B2B" w:rsidRPr="00DF76CA" w:rsidRDefault="007A78E6" w:rsidP="00993DF9">
            <w:pPr>
              <w:pStyle w:val="a7"/>
              <w:jc w:val="center"/>
            </w:pPr>
            <w:r w:rsidRPr="00DF76CA">
              <w:rPr>
                <w:lang w:val="ru"/>
              </w:rPr>
              <w:t>Описание</w:t>
            </w:r>
          </w:p>
        </w:tc>
      </w:tr>
      <w:tr w:rsidR="005B66E3" w:rsidRPr="00DF76CA" w14:paraId="43EA3588" w14:textId="77777777" w:rsidTr="00993DF9">
        <w:trPr>
          <w:trHeight w:val="221"/>
          <w:jc w:val="center"/>
        </w:trPr>
        <w:tc>
          <w:tcPr>
            <w:tcW w:w="1685" w:type="dxa"/>
            <w:vMerge w:val="restart"/>
            <w:tcBorders>
              <w:top w:val="single" w:sz="4" w:space="0" w:color="auto"/>
              <w:left w:val="single" w:sz="4" w:space="0" w:color="auto"/>
            </w:tcBorders>
            <w:shd w:val="clear" w:color="auto" w:fill="auto"/>
            <w:vAlign w:val="center"/>
          </w:tcPr>
          <w:p w14:paraId="29DC2E24" w14:textId="77777777" w:rsidR="00776B2B" w:rsidRPr="00DF76CA" w:rsidRDefault="007A78E6" w:rsidP="00993DF9">
            <w:pPr>
              <w:pStyle w:val="a7"/>
              <w:jc w:val="center"/>
            </w:pPr>
            <w:r w:rsidRPr="00DF76CA">
              <w:rPr>
                <w:lang w:val="ru"/>
              </w:rPr>
              <w:t>8001H</w:t>
            </w:r>
          </w:p>
        </w:tc>
        <w:tc>
          <w:tcPr>
            <w:tcW w:w="1181" w:type="dxa"/>
            <w:tcBorders>
              <w:top w:val="single" w:sz="4" w:space="0" w:color="auto"/>
              <w:left w:val="single" w:sz="4" w:space="0" w:color="auto"/>
            </w:tcBorders>
            <w:shd w:val="clear" w:color="auto" w:fill="auto"/>
            <w:vAlign w:val="center"/>
          </w:tcPr>
          <w:p w14:paraId="7EE2E3AE" w14:textId="77777777" w:rsidR="00776B2B" w:rsidRPr="00DF76CA" w:rsidRDefault="007A78E6" w:rsidP="00993DF9">
            <w:pPr>
              <w:pStyle w:val="a7"/>
              <w:jc w:val="center"/>
            </w:pPr>
            <w:r w:rsidRPr="00DF76CA">
              <w:rPr>
                <w:lang w:val="ru"/>
              </w:rPr>
              <w:t>01H</w:t>
            </w:r>
          </w:p>
        </w:tc>
        <w:tc>
          <w:tcPr>
            <w:tcW w:w="4392" w:type="dxa"/>
            <w:tcBorders>
              <w:top w:val="single" w:sz="4" w:space="0" w:color="auto"/>
              <w:left w:val="single" w:sz="4" w:space="0" w:color="auto"/>
              <w:right w:val="single" w:sz="4" w:space="0" w:color="auto"/>
            </w:tcBorders>
            <w:shd w:val="clear" w:color="auto" w:fill="auto"/>
            <w:vAlign w:val="center"/>
          </w:tcPr>
          <w:p w14:paraId="61458AC9" w14:textId="77777777" w:rsidR="00776B2B" w:rsidRPr="00DF76CA" w:rsidRDefault="007A78E6" w:rsidP="00993DF9">
            <w:pPr>
              <w:pStyle w:val="a7"/>
            </w:pPr>
            <w:r w:rsidRPr="00DF76CA">
              <w:rPr>
                <w:lang w:val="ru"/>
              </w:rPr>
              <w:t>Неверный пароль</w:t>
            </w:r>
          </w:p>
        </w:tc>
      </w:tr>
      <w:tr w:rsidR="005B66E3" w:rsidRPr="007D0022" w14:paraId="646E3FAB" w14:textId="77777777" w:rsidTr="00993DF9">
        <w:trPr>
          <w:trHeight w:val="216"/>
          <w:jc w:val="center"/>
        </w:trPr>
        <w:tc>
          <w:tcPr>
            <w:tcW w:w="1685" w:type="dxa"/>
            <w:vMerge/>
            <w:tcBorders>
              <w:left w:val="single" w:sz="4" w:space="0" w:color="auto"/>
            </w:tcBorders>
            <w:shd w:val="clear" w:color="auto" w:fill="auto"/>
            <w:vAlign w:val="center"/>
          </w:tcPr>
          <w:p w14:paraId="0B148D8F" w14:textId="77777777" w:rsidR="00776B2B" w:rsidRPr="00DF76CA" w:rsidRDefault="00776B2B" w:rsidP="00993DF9"/>
        </w:tc>
        <w:tc>
          <w:tcPr>
            <w:tcW w:w="1181" w:type="dxa"/>
            <w:tcBorders>
              <w:top w:val="single" w:sz="4" w:space="0" w:color="auto"/>
              <w:left w:val="single" w:sz="4" w:space="0" w:color="auto"/>
            </w:tcBorders>
            <w:shd w:val="clear" w:color="auto" w:fill="auto"/>
            <w:vAlign w:val="center"/>
          </w:tcPr>
          <w:p w14:paraId="2E8750B0" w14:textId="77777777" w:rsidR="00776B2B" w:rsidRPr="00DF76CA" w:rsidRDefault="007A78E6" w:rsidP="00993DF9">
            <w:pPr>
              <w:pStyle w:val="a7"/>
              <w:jc w:val="center"/>
            </w:pPr>
            <w:r w:rsidRPr="00DF76CA">
              <w:rPr>
                <w:lang w:val="ru"/>
              </w:rPr>
              <w:t>02H</w:t>
            </w:r>
          </w:p>
        </w:tc>
        <w:tc>
          <w:tcPr>
            <w:tcW w:w="4392" w:type="dxa"/>
            <w:tcBorders>
              <w:top w:val="single" w:sz="4" w:space="0" w:color="auto"/>
              <w:left w:val="single" w:sz="4" w:space="0" w:color="auto"/>
              <w:right w:val="single" w:sz="4" w:space="0" w:color="auto"/>
            </w:tcBorders>
            <w:shd w:val="clear" w:color="auto" w:fill="auto"/>
            <w:vAlign w:val="center"/>
          </w:tcPr>
          <w:p w14:paraId="182F2A16" w14:textId="77777777" w:rsidR="00776B2B" w:rsidRPr="007A78E6" w:rsidRDefault="007A78E6" w:rsidP="00993DF9">
            <w:pPr>
              <w:pStyle w:val="a7"/>
              <w:rPr>
                <w:lang w:val="ru-RU"/>
              </w:rPr>
            </w:pPr>
            <w:r w:rsidRPr="00DF76CA">
              <w:rPr>
                <w:lang w:val="ru"/>
              </w:rPr>
              <w:t>Ошибка команды чтения и записи</w:t>
            </w:r>
          </w:p>
        </w:tc>
      </w:tr>
      <w:tr w:rsidR="005B66E3" w:rsidRPr="00DF76CA" w14:paraId="069DB8C3" w14:textId="77777777" w:rsidTr="00993DF9">
        <w:trPr>
          <w:trHeight w:val="221"/>
          <w:jc w:val="center"/>
        </w:trPr>
        <w:tc>
          <w:tcPr>
            <w:tcW w:w="1685" w:type="dxa"/>
            <w:vMerge/>
            <w:tcBorders>
              <w:left w:val="single" w:sz="4" w:space="0" w:color="auto"/>
            </w:tcBorders>
            <w:shd w:val="clear" w:color="auto" w:fill="auto"/>
            <w:vAlign w:val="center"/>
          </w:tcPr>
          <w:p w14:paraId="748D6D5E" w14:textId="77777777" w:rsidR="00776B2B" w:rsidRPr="007A78E6" w:rsidRDefault="00776B2B" w:rsidP="00993DF9">
            <w:pPr>
              <w:rPr>
                <w:lang w:val="ru-RU"/>
              </w:rPr>
            </w:pPr>
          </w:p>
        </w:tc>
        <w:tc>
          <w:tcPr>
            <w:tcW w:w="1181" w:type="dxa"/>
            <w:tcBorders>
              <w:top w:val="single" w:sz="4" w:space="0" w:color="auto"/>
              <w:left w:val="single" w:sz="4" w:space="0" w:color="auto"/>
            </w:tcBorders>
            <w:shd w:val="clear" w:color="auto" w:fill="auto"/>
            <w:vAlign w:val="center"/>
          </w:tcPr>
          <w:p w14:paraId="70A99EB7" w14:textId="77777777" w:rsidR="00776B2B" w:rsidRPr="00DF76CA" w:rsidRDefault="007A78E6" w:rsidP="00993DF9">
            <w:pPr>
              <w:pStyle w:val="a7"/>
              <w:jc w:val="center"/>
            </w:pPr>
            <w:r w:rsidRPr="00DF76CA">
              <w:rPr>
                <w:lang w:val="ru"/>
              </w:rPr>
              <w:t>03H</w:t>
            </w:r>
          </w:p>
        </w:tc>
        <w:tc>
          <w:tcPr>
            <w:tcW w:w="4392" w:type="dxa"/>
            <w:tcBorders>
              <w:top w:val="single" w:sz="4" w:space="0" w:color="auto"/>
              <w:left w:val="single" w:sz="4" w:space="0" w:color="auto"/>
              <w:right w:val="single" w:sz="4" w:space="0" w:color="auto"/>
            </w:tcBorders>
            <w:shd w:val="clear" w:color="auto" w:fill="auto"/>
            <w:vAlign w:val="center"/>
          </w:tcPr>
          <w:p w14:paraId="363ABE27" w14:textId="77777777" w:rsidR="00776B2B" w:rsidRPr="00DF76CA" w:rsidRDefault="007A78E6" w:rsidP="00993DF9">
            <w:pPr>
              <w:pStyle w:val="a7"/>
            </w:pPr>
            <w:r w:rsidRPr="00DF76CA">
              <w:rPr>
                <w:lang w:val="ru"/>
              </w:rPr>
              <w:t>Ошибка проверки CRC</w:t>
            </w:r>
          </w:p>
        </w:tc>
      </w:tr>
      <w:tr w:rsidR="005B66E3" w:rsidRPr="00DF76CA" w14:paraId="6FAB9FE4" w14:textId="77777777" w:rsidTr="00993DF9">
        <w:trPr>
          <w:trHeight w:val="216"/>
          <w:jc w:val="center"/>
        </w:trPr>
        <w:tc>
          <w:tcPr>
            <w:tcW w:w="1685" w:type="dxa"/>
            <w:vMerge/>
            <w:tcBorders>
              <w:left w:val="single" w:sz="4" w:space="0" w:color="auto"/>
            </w:tcBorders>
            <w:shd w:val="clear" w:color="auto" w:fill="auto"/>
            <w:vAlign w:val="center"/>
          </w:tcPr>
          <w:p w14:paraId="6BC5B51A" w14:textId="77777777" w:rsidR="00776B2B" w:rsidRPr="00DF76CA" w:rsidRDefault="00776B2B" w:rsidP="00993DF9"/>
        </w:tc>
        <w:tc>
          <w:tcPr>
            <w:tcW w:w="1181" w:type="dxa"/>
            <w:tcBorders>
              <w:top w:val="single" w:sz="4" w:space="0" w:color="auto"/>
              <w:left w:val="single" w:sz="4" w:space="0" w:color="auto"/>
            </w:tcBorders>
            <w:shd w:val="clear" w:color="auto" w:fill="auto"/>
            <w:vAlign w:val="center"/>
          </w:tcPr>
          <w:p w14:paraId="1AC1A35A" w14:textId="77777777" w:rsidR="00776B2B" w:rsidRPr="00DF76CA" w:rsidRDefault="007A78E6" w:rsidP="00993DF9">
            <w:pPr>
              <w:pStyle w:val="a7"/>
              <w:jc w:val="center"/>
            </w:pPr>
            <w:r w:rsidRPr="00DF76CA">
              <w:rPr>
                <w:lang w:val="ru"/>
              </w:rPr>
              <w:t>04H</w:t>
            </w:r>
          </w:p>
        </w:tc>
        <w:tc>
          <w:tcPr>
            <w:tcW w:w="4392" w:type="dxa"/>
            <w:tcBorders>
              <w:top w:val="single" w:sz="4" w:space="0" w:color="auto"/>
              <w:left w:val="single" w:sz="4" w:space="0" w:color="auto"/>
              <w:right w:val="single" w:sz="4" w:space="0" w:color="auto"/>
            </w:tcBorders>
            <w:shd w:val="clear" w:color="auto" w:fill="auto"/>
            <w:vAlign w:val="center"/>
          </w:tcPr>
          <w:p w14:paraId="11A485BF" w14:textId="77777777" w:rsidR="00776B2B" w:rsidRPr="00DF76CA" w:rsidRDefault="007A78E6" w:rsidP="00993DF9">
            <w:pPr>
              <w:pStyle w:val="a7"/>
            </w:pPr>
            <w:r w:rsidRPr="00DF76CA">
              <w:rPr>
                <w:lang w:val="ru"/>
              </w:rPr>
              <w:t>Неверный адрес</w:t>
            </w:r>
          </w:p>
        </w:tc>
      </w:tr>
      <w:tr w:rsidR="005B66E3" w:rsidRPr="00DF76CA" w14:paraId="0B7CD476" w14:textId="77777777" w:rsidTr="00993DF9">
        <w:trPr>
          <w:trHeight w:val="216"/>
          <w:jc w:val="center"/>
        </w:trPr>
        <w:tc>
          <w:tcPr>
            <w:tcW w:w="1685" w:type="dxa"/>
            <w:vMerge/>
            <w:tcBorders>
              <w:left w:val="single" w:sz="4" w:space="0" w:color="auto"/>
            </w:tcBorders>
            <w:shd w:val="clear" w:color="auto" w:fill="auto"/>
            <w:vAlign w:val="center"/>
          </w:tcPr>
          <w:p w14:paraId="2621CDD0" w14:textId="77777777" w:rsidR="00776B2B" w:rsidRPr="00DF76CA" w:rsidRDefault="00776B2B" w:rsidP="00993DF9"/>
        </w:tc>
        <w:tc>
          <w:tcPr>
            <w:tcW w:w="1181" w:type="dxa"/>
            <w:tcBorders>
              <w:top w:val="single" w:sz="4" w:space="0" w:color="auto"/>
              <w:left w:val="single" w:sz="4" w:space="0" w:color="auto"/>
            </w:tcBorders>
            <w:shd w:val="clear" w:color="auto" w:fill="auto"/>
            <w:vAlign w:val="center"/>
          </w:tcPr>
          <w:p w14:paraId="79E17243" w14:textId="77777777" w:rsidR="00776B2B" w:rsidRPr="00DF76CA" w:rsidRDefault="007A78E6" w:rsidP="00993DF9">
            <w:pPr>
              <w:pStyle w:val="a7"/>
              <w:jc w:val="center"/>
            </w:pPr>
            <w:r w:rsidRPr="00DF76CA">
              <w:rPr>
                <w:lang w:val="ru"/>
              </w:rPr>
              <w:t>05H</w:t>
            </w:r>
          </w:p>
        </w:tc>
        <w:tc>
          <w:tcPr>
            <w:tcW w:w="4392" w:type="dxa"/>
            <w:tcBorders>
              <w:top w:val="single" w:sz="4" w:space="0" w:color="auto"/>
              <w:left w:val="single" w:sz="4" w:space="0" w:color="auto"/>
              <w:right w:val="single" w:sz="4" w:space="0" w:color="auto"/>
            </w:tcBorders>
            <w:shd w:val="clear" w:color="auto" w:fill="auto"/>
            <w:vAlign w:val="center"/>
          </w:tcPr>
          <w:p w14:paraId="58E95C0A" w14:textId="77777777" w:rsidR="00776B2B" w:rsidRPr="00DF76CA" w:rsidRDefault="007A78E6" w:rsidP="00993DF9">
            <w:pPr>
              <w:pStyle w:val="a7"/>
            </w:pPr>
            <w:r w:rsidRPr="00DF76CA">
              <w:rPr>
                <w:lang w:val="ru"/>
              </w:rPr>
              <w:t>Неверный параметр</w:t>
            </w:r>
          </w:p>
        </w:tc>
      </w:tr>
      <w:tr w:rsidR="005B66E3" w:rsidRPr="00DF76CA" w14:paraId="25ED7749" w14:textId="77777777" w:rsidTr="00993DF9">
        <w:trPr>
          <w:trHeight w:val="221"/>
          <w:jc w:val="center"/>
        </w:trPr>
        <w:tc>
          <w:tcPr>
            <w:tcW w:w="1685" w:type="dxa"/>
            <w:vMerge/>
            <w:tcBorders>
              <w:left w:val="single" w:sz="4" w:space="0" w:color="auto"/>
            </w:tcBorders>
            <w:shd w:val="clear" w:color="auto" w:fill="auto"/>
            <w:vAlign w:val="center"/>
          </w:tcPr>
          <w:p w14:paraId="4EEF6AC3" w14:textId="77777777" w:rsidR="00776B2B" w:rsidRPr="00DF76CA" w:rsidRDefault="00776B2B" w:rsidP="00993DF9"/>
        </w:tc>
        <w:tc>
          <w:tcPr>
            <w:tcW w:w="1181" w:type="dxa"/>
            <w:tcBorders>
              <w:top w:val="single" w:sz="4" w:space="0" w:color="auto"/>
              <w:left w:val="single" w:sz="4" w:space="0" w:color="auto"/>
            </w:tcBorders>
            <w:shd w:val="clear" w:color="auto" w:fill="auto"/>
            <w:vAlign w:val="center"/>
          </w:tcPr>
          <w:p w14:paraId="51DFA802" w14:textId="77777777" w:rsidR="00776B2B" w:rsidRPr="00DF76CA" w:rsidRDefault="007A78E6" w:rsidP="00993DF9">
            <w:pPr>
              <w:pStyle w:val="a7"/>
              <w:jc w:val="center"/>
            </w:pPr>
            <w:r w:rsidRPr="00DF76CA">
              <w:rPr>
                <w:lang w:val="ru"/>
              </w:rPr>
              <w:t>06H</w:t>
            </w:r>
          </w:p>
        </w:tc>
        <w:tc>
          <w:tcPr>
            <w:tcW w:w="4392" w:type="dxa"/>
            <w:tcBorders>
              <w:top w:val="single" w:sz="4" w:space="0" w:color="auto"/>
              <w:left w:val="single" w:sz="4" w:space="0" w:color="auto"/>
              <w:right w:val="single" w:sz="4" w:space="0" w:color="auto"/>
            </w:tcBorders>
            <w:shd w:val="clear" w:color="auto" w:fill="auto"/>
            <w:vAlign w:val="center"/>
          </w:tcPr>
          <w:p w14:paraId="0C3D4785" w14:textId="77777777" w:rsidR="00776B2B" w:rsidRPr="00DF76CA" w:rsidRDefault="007A78E6" w:rsidP="00993DF9">
            <w:pPr>
              <w:pStyle w:val="a7"/>
            </w:pPr>
            <w:r w:rsidRPr="00DF76CA">
              <w:rPr>
                <w:lang w:val="ru"/>
              </w:rPr>
              <w:t>Неверный параметр</w:t>
            </w:r>
          </w:p>
        </w:tc>
      </w:tr>
      <w:tr w:rsidR="005B66E3" w:rsidRPr="00DF76CA" w14:paraId="44C59516" w14:textId="77777777" w:rsidTr="00993DF9">
        <w:trPr>
          <w:trHeight w:val="216"/>
          <w:jc w:val="center"/>
        </w:trPr>
        <w:tc>
          <w:tcPr>
            <w:tcW w:w="1685" w:type="dxa"/>
            <w:vMerge/>
            <w:tcBorders>
              <w:left w:val="single" w:sz="4" w:space="0" w:color="auto"/>
            </w:tcBorders>
            <w:shd w:val="clear" w:color="auto" w:fill="auto"/>
            <w:vAlign w:val="center"/>
          </w:tcPr>
          <w:p w14:paraId="2205E751" w14:textId="77777777" w:rsidR="00776B2B" w:rsidRPr="00DF76CA" w:rsidRDefault="00776B2B" w:rsidP="00993DF9"/>
        </w:tc>
        <w:tc>
          <w:tcPr>
            <w:tcW w:w="1181" w:type="dxa"/>
            <w:tcBorders>
              <w:top w:val="single" w:sz="4" w:space="0" w:color="auto"/>
              <w:left w:val="single" w:sz="4" w:space="0" w:color="auto"/>
            </w:tcBorders>
            <w:shd w:val="clear" w:color="auto" w:fill="auto"/>
            <w:vAlign w:val="center"/>
          </w:tcPr>
          <w:p w14:paraId="5787BFF4" w14:textId="77777777" w:rsidR="00776B2B" w:rsidRPr="00DF76CA" w:rsidRDefault="007A78E6" w:rsidP="00993DF9">
            <w:pPr>
              <w:pStyle w:val="a7"/>
              <w:jc w:val="center"/>
            </w:pPr>
            <w:r w:rsidRPr="00DF76CA">
              <w:rPr>
                <w:lang w:val="ru"/>
              </w:rPr>
              <w:t>07H</w:t>
            </w:r>
          </w:p>
        </w:tc>
        <w:tc>
          <w:tcPr>
            <w:tcW w:w="4392" w:type="dxa"/>
            <w:tcBorders>
              <w:top w:val="single" w:sz="4" w:space="0" w:color="auto"/>
              <w:left w:val="single" w:sz="4" w:space="0" w:color="auto"/>
              <w:right w:val="single" w:sz="4" w:space="0" w:color="auto"/>
            </w:tcBorders>
            <w:shd w:val="clear" w:color="auto" w:fill="auto"/>
            <w:vAlign w:val="center"/>
          </w:tcPr>
          <w:p w14:paraId="0DDBCFF5" w14:textId="77777777" w:rsidR="00776B2B" w:rsidRPr="00DF76CA" w:rsidRDefault="007A78E6" w:rsidP="00993DF9">
            <w:pPr>
              <w:pStyle w:val="a7"/>
            </w:pPr>
            <w:r w:rsidRPr="00DF76CA">
              <w:rPr>
                <w:lang w:val="ru"/>
              </w:rPr>
              <w:t>Блокировка системы</w:t>
            </w:r>
          </w:p>
        </w:tc>
      </w:tr>
      <w:tr w:rsidR="005B66E3" w:rsidRPr="00DF76CA" w14:paraId="568B03A8" w14:textId="77777777" w:rsidTr="00993DF9">
        <w:trPr>
          <w:trHeight w:val="230"/>
          <w:jc w:val="center"/>
        </w:trPr>
        <w:tc>
          <w:tcPr>
            <w:tcW w:w="1685" w:type="dxa"/>
            <w:vMerge/>
            <w:tcBorders>
              <w:left w:val="single" w:sz="4" w:space="0" w:color="auto"/>
              <w:bottom w:val="single" w:sz="4" w:space="0" w:color="auto"/>
            </w:tcBorders>
            <w:shd w:val="clear" w:color="auto" w:fill="auto"/>
            <w:vAlign w:val="center"/>
          </w:tcPr>
          <w:p w14:paraId="6AF557D6" w14:textId="77777777" w:rsidR="00776B2B" w:rsidRPr="00DF76CA" w:rsidRDefault="00776B2B" w:rsidP="00993DF9"/>
        </w:tc>
        <w:tc>
          <w:tcPr>
            <w:tcW w:w="1181" w:type="dxa"/>
            <w:tcBorders>
              <w:top w:val="single" w:sz="4" w:space="0" w:color="auto"/>
              <w:left w:val="single" w:sz="4" w:space="0" w:color="auto"/>
              <w:bottom w:val="single" w:sz="4" w:space="0" w:color="auto"/>
            </w:tcBorders>
            <w:shd w:val="clear" w:color="auto" w:fill="auto"/>
            <w:vAlign w:val="center"/>
          </w:tcPr>
          <w:p w14:paraId="6137ADB1" w14:textId="77777777" w:rsidR="00776B2B" w:rsidRPr="00DF76CA" w:rsidRDefault="007A78E6" w:rsidP="00993DF9">
            <w:pPr>
              <w:pStyle w:val="a7"/>
              <w:jc w:val="center"/>
            </w:pPr>
            <w:r w:rsidRPr="00DF76CA">
              <w:rPr>
                <w:lang w:val="ru"/>
              </w:rPr>
              <w:t>08H</w:t>
            </w:r>
          </w:p>
        </w:tc>
        <w:tc>
          <w:tcPr>
            <w:tcW w:w="4392" w:type="dxa"/>
            <w:tcBorders>
              <w:top w:val="single" w:sz="4" w:space="0" w:color="auto"/>
              <w:left w:val="single" w:sz="4" w:space="0" w:color="auto"/>
              <w:bottom w:val="single" w:sz="4" w:space="0" w:color="auto"/>
              <w:right w:val="single" w:sz="4" w:space="0" w:color="auto"/>
            </w:tcBorders>
            <w:shd w:val="clear" w:color="auto" w:fill="auto"/>
            <w:vAlign w:val="center"/>
          </w:tcPr>
          <w:p w14:paraId="300F505E" w14:textId="77777777" w:rsidR="00776B2B" w:rsidRPr="00DF76CA" w:rsidRDefault="007A78E6" w:rsidP="00993DF9">
            <w:pPr>
              <w:pStyle w:val="a7"/>
            </w:pPr>
            <w:r w:rsidRPr="00DF76CA">
              <w:rPr>
                <w:lang w:val="ru"/>
              </w:rPr>
              <w:t>Сохранение параметров</w:t>
            </w:r>
          </w:p>
        </w:tc>
      </w:tr>
    </w:tbl>
    <w:p w14:paraId="2E18383F" w14:textId="77777777" w:rsidR="00776B2B" w:rsidRPr="00DF76CA" w:rsidRDefault="00776B2B" w:rsidP="00776B2B">
      <w:pPr>
        <w:sectPr w:rsidR="00776B2B" w:rsidRPr="00DF76CA" w:rsidSect="00776B2B">
          <w:pgSz w:w="8390" w:h="5952" w:orient="landscape"/>
          <w:pgMar w:top="397" w:right="510" w:bottom="397" w:left="510" w:header="0" w:footer="6" w:gutter="0"/>
          <w:cols w:space="720"/>
          <w:noEndnote/>
          <w:docGrid w:linePitch="360"/>
        </w:sectPr>
      </w:pPr>
    </w:p>
    <w:p w14:paraId="72329828" w14:textId="77777777" w:rsidR="00776B2B" w:rsidRPr="00DF76CA" w:rsidRDefault="007A78E6" w:rsidP="00993DF9">
      <w:pPr>
        <w:pStyle w:val="30"/>
        <w:keepNext/>
        <w:keepLines/>
        <w:shd w:val="clear" w:color="auto" w:fill="D9D9D9" w:themeFill="background1" w:themeFillShade="D9"/>
        <w:spacing w:after="120"/>
      </w:pPr>
      <w:r w:rsidRPr="00DF76CA">
        <w:rPr>
          <w:lang w:val="ru"/>
        </w:rPr>
        <w:lastRenderedPageBreak/>
        <w:t>Приложение II Описание настроек макропараметров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62"/>
        <w:gridCol w:w="629"/>
        <w:gridCol w:w="1465"/>
        <w:gridCol w:w="4002"/>
      </w:tblGrid>
      <w:tr w:rsidR="005B66E3" w:rsidRPr="00DF76CA" w14:paraId="3D22A998" w14:textId="77777777" w:rsidTr="003F4D30">
        <w:trPr>
          <w:trHeight w:val="355"/>
          <w:jc w:val="center"/>
        </w:trPr>
        <w:tc>
          <w:tcPr>
            <w:tcW w:w="1162" w:type="dxa"/>
            <w:tcBorders>
              <w:top w:val="single" w:sz="4" w:space="0" w:color="auto"/>
              <w:left w:val="single" w:sz="4" w:space="0" w:color="auto"/>
            </w:tcBorders>
            <w:shd w:val="clear" w:color="auto" w:fill="C7C8CA"/>
            <w:vAlign w:val="center"/>
          </w:tcPr>
          <w:p w14:paraId="1A043D7B" w14:textId="77777777" w:rsidR="00776B2B" w:rsidRPr="00DF76CA" w:rsidRDefault="007A78E6" w:rsidP="008E258D">
            <w:pPr>
              <w:pStyle w:val="a7"/>
              <w:jc w:val="center"/>
            </w:pPr>
            <w:r w:rsidRPr="00DF76CA">
              <w:rPr>
                <w:lang w:val="ru"/>
              </w:rPr>
              <w:t>Определение макрофункции</w:t>
            </w:r>
          </w:p>
        </w:tc>
        <w:tc>
          <w:tcPr>
            <w:tcW w:w="629" w:type="dxa"/>
            <w:tcBorders>
              <w:top w:val="single" w:sz="4" w:space="0" w:color="auto"/>
              <w:left w:val="single" w:sz="4" w:space="0" w:color="auto"/>
            </w:tcBorders>
            <w:shd w:val="clear" w:color="auto" w:fill="C7C8CA"/>
            <w:vAlign w:val="center"/>
          </w:tcPr>
          <w:p w14:paraId="2FB75068" w14:textId="77777777" w:rsidR="00776B2B" w:rsidRPr="00DF76CA" w:rsidRDefault="007A78E6" w:rsidP="008E258D">
            <w:pPr>
              <w:pStyle w:val="a7"/>
              <w:jc w:val="center"/>
            </w:pPr>
            <w:r w:rsidRPr="00DF76CA">
              <w:rPr>
                <w:lang w:val="ru"/>
              </w:rPr>
              <w:t>Параметры настройки</w:t>
            </w:r>
          </w:p>
        </w:tc>
        <w:tc>
          <w:tcPr>
            <w:tcW w:w="1465" w:type="dxa"/>
            <w:tcBorders>
              <w:top w:val="single" w:sz="4" w:space="0" w:color="auto"/>
              <w:left w:val="single" w:sz="4" w:space="0" w:color="auto"/>
            </w:tcBorders>
            <w:shd w:val="clear" w:color="auto" w:fill="C7C8CA"/>
            <w:vAlign w:val="center"/>
          </w:tcPr>
          <w:p w14:paraId="26946C84" w14:textId="77777777" w:rsidR="00776B2B" w:rsidRPr="00DF76CA" w:rsidRDefault="007A78E6" w:rsidP="008E258D">
            <w:pPr>
              <w:pStyle w:val="a7"/>
              <w:jc w:val="center"/>
            </w:pPr>
            <w:r w:rsidRPr="00DF76CA">
              <w:rPr>
                <w:lang w:val="ru"/>
              </w:rPr>
              <w:t>Автоматическое изменение списка параметров</w:t>
            </w:r>
          </w:p>
        </w:tc>
        <w:tc>
          <w:tcPr>
            <w:tcW w:w="4002" w:type="dxa"/>
            <w:tcBorders>
              <w:top w:val="single" w:sz="4" w:space="0" w:color="auto"/>
              <w:left w:val="single" w:sz="4" w:space="0" w:color="auto"/>
              <w:right w:val="single" w:sz="4" w:space="0" w:color="auto"/>
            </w:tcBorders>
            <w:shd w:val="clear" w:color="auto" w:fill="C7C8CA"/>
            <w:vAlign w:val="center"/>
          </w:tcPr>
          <w:p w14:paraId="2713C96A" w14:textId="77777777" w:rsidR="00776B2B" w:rsidRPr="00DF76CA" w:rsidRDefault="007A78E6" w:rsidP="008E258D">
            <w:pPr>
              <w:pStyle w:val="a7"/>
              <w:jc w:val="center"/>
            </w:pPr>
            <w:r w:rsidRPr="00DF76CA">
              <w:rPr>
                <w:lang w:val="ru"/>
              </w:rPr>
              <w:t>Этапы отладки</w:t>
            </w:r>
          </w:p>
        </w:tc>
      </w:tr>
      <w:tr w:rsidR="005B66E3" w:rsidRPr="007D0022" w14:paraId="30AD1469" w14:textId="77777777" w:rsidTr="003F4D30">
        <w:trPr>
          <w:trHeight w:val="1786"/>
          <w:jc w:val="center"/>
        </w:trPr>
        <w:tc>
          <w:tcPr>
            <w:tcW w:w="1162" w:type="dxa"/>
            <w:tcBorders>
              <w:top w:val="single" w:sz="4" w:space="0" w:color="auto"/>
              <w:left w:val="single" w:sz="4" w:space="0" w:color="auto"/>
            </w:tcBorders>
            <w:shd w:val="clear" w:color="auto" w:fill="auto"/>
            <w:vAlign w:val="center"/>
          </w:tcPr>
          <w:p w14:paraId="75D10DFF" w14:textId="77777777" w:rsidR="00776B2B" w:rsidRPr="007A78E6" w:rsidRDefault="007A78E6" w:rsidP="00993DF9">
            <w:pPr>
              <w:pStyle w:val="a7"/>
              <w:rPr>
                <w:lang w:val="ru-RU"/>
              </w:rPr>
            </w:pPr>
            <w:r w:rsidRPr="00DF76CA">
              <w:rPr>
                <w:lang w:val="ru"/>
              </w:rPr>
              <w:t>Режим подачи воды с одиночным насосом (1 частотно-регулируемый насос)</w:t>
            </w:r>
          </w:p>
        </w:tc>
        <w:tc>
          <w:tcPr>
            <w:tcW w:w="629" w:type="dxa"/>
            <w:tcBorders>
              <w:top w:val="single" w:sz="4" w:space="0" w:color="auto"/>
              <w:left w:val="single" w:sz="4" w:space="0" w:color="auto"/>
            </w:tcBorders>
            <w:shd w:val="clear" w:color="auto" w:fill="auto"/>
            <w:vAlign w:val="center"/>
          </w:tcPr>
          <w:p w14:paraId="7012F169" w14:textId="77777777" w:rsidR="00776B2B" w:rsidRPr="00DF76CA" w:rsidRDefault="007A78E6" w:rsidP="00993DF9">
            <w:pPr>
              <w:pStyle w:val="a7"/>
            </w:pPr>
            <w:r w:rsidRPr="00DF76CA">
              <w:rPr>
                <w:lang w:val="ru"/>
              </w:rPr>
              <w:t>F00.00=6</w:t>
            </w:r>
          </w:p>
        </w:tc>
        <w:tc>
          <w:tcPr>
            <w:tcW w:w="1465" w:type="dxa"/>
            <w:tcBorders>
              <w:top w:val="single" w:sz="4" w:space="0" w:color="auto"/>
              <w:left w:val="single" w:sz="4" w:space="0" w:color="auto"/>
            </w:tcBorders>
            <w:shd w:val="clear" w:color="auto" w:fill="auto"/>
            <w:vAlign w:val="center"/>
          </w:tcPr>
          <w:p w14:paraId="21C43A10" w14:textId="77777777" w:rsidR="00776B2B" w:rsidRPr="00DF76CA" w:rsidRDefault="007A78E6" w:rsidP="00993DF9">
            <w:pPr>
              <w:pStyle w:val="a7"/>
            </w:pPr>
            <w:r w:rsidRPr="00DF76CA">
              <w:rPr>
                <w:lang w:val="ru"/>
              </w:rPr>
              <w:t>F00.03=10; F14.02=11;</w:t>
            </w:r>
          </w:p>
          <w:p w14:paraId="7FF44775" w14:textId="77777777" w:rsidR="00776B2B" w:rsidRPr="00DF76CA" w:rsidRDefault="007A78E6" w:rsidP="00993DF9">
            <w:pPr>
              <w:pStyle w:val="a7"/>
            </w:pPr>
            <w:r w:rsidRPr="00DF76CA">
              <w:rPr>
                <w:lang w:val="ru"/>
              </w:rPr>
              <w:t>F14.03=80; F14.04=2002;</w:t>
            </w:r>
          </w:p>
          <w:p w14:paraId="596656ED" w14:textId="77777777" w:rsidR="00776B2B" w:rsidRPr="00DF76CA" w:rsidRDefault="007A78E6" w:rsidP="00993DF9">
            <w:pPr>
              <w:pStyle w:val="a7"/>
            </w:pPr>
            <w:r w:rsidRPr="00DF76CA">
              <w:rPr>
                <w:lang w:val="ru"/>
              </w:rPr>
              <w:t>F14.05=11; F14.06=11;</w:t>
            </w:r>
          </w:p>
          <w:p w14:paraId="4621B304" w14:textId="77777777" w:rsidR="00776B2B" w:rsidRPr="00DF76CA" w:rsidRDefault="007A78E6" w:rsidP="00993DF9">
            <w:pPr>
              <w:pStyle w:val="a7"/>
            </w:pPr>
            <w:r w:rsidRPr="00DF76CA">
              <w:rPr>
                <w:lang w:val="ru"/>
              </w:rPr>
              <w:t>F09.00=7.</w:t>
            </w:r>
          </w:p>
        </w:tc>
        <w:tc>
          <w:tcPr>
            <w:tcW w:w="4002" w:type="dxa"/>
            <w:tcBorders>
              <w:top w:val="single" w:sz="4" w:space="0" w:color="auto"/>
              <w:left w:val="single" w:sz="4" w:space="0" w:color="auto"/>
              <w:right w:val="single" w:sz="4" w:space="0" w:color="auto"/>
            </w:tcBorders>
            <w:shd w:val="clear" w:color="auto" w:fill="auto"/>
            <w:vAlign w:val="center"/>
          </w:tcPr>
          <w:p w14:paraId="15DD7008" w14:textId="77777777" w:rsidR="00776B2B" w:rsidRPr="007A78E6" w:rsidRDefault="007A78E6" w:rsidP="00993DF9">
            <w:pPr>
              <w:pStyle w:val="a7"/>
              <w:rPr>
                <w:lang w:val="ru-RU"/>
              </w:rPr>
            </w:pPr>
            <w:r w:rsidRPr="00DF76CA">
              <w:rPr>
                <w:lang w:val="ru"/>
              </w:rPr>
              <w:t>Этап 1: определение типа обратной связи датчика, сигнал обратной связи заводского значения входного напряжения AI, также можно установить сигнал обратной связи входного тока для AI с помощью перемычки JP5;</w:t>
            </w:r>
          </w:p>
          <w:p w14:paraId="6B1F92A2" w14:textId="77777777" w:rsidR="00776B2B" w:rsidRPr="007A78E6" w:rsidRDefault="007A78E6" w:rsidP="00993DF9">
            <w:pPr>
              <w:pStyle w:val="a7"/>
              <w:rPr>
                <w:lang w:val="ru-RU"/>
              </w:rPr>
            </w:pPr>
            <w:r w:rsidRPr="00DF76CA">
              <w:rPr>
                <w:lang w:val="ru"/>
              </w:rPr>
              <w:t>Этап 2: подключение клемм, при выводе манометра 0–10 В подключить сигнальный провод манометра к AI, а два других провода к +10V и GND; при выводе 0–20 мА замкнуть накоротко COM и GND, подключить сигнальный провод манометра к AI, а другой провод к 24V.</w:t>
            </w:r>
          </w:p>
          <w:p w14:paraId="354945BE" w14:textId="77777777" w:rsidR="00776B2B" w:rsidRPr="007A78E6" w:rsidRDefault="007A78E6" w:rsidP="00993DF9">
            <w:pPr>
              <w:pStyle w:val="a7"/>
              <w:rPr>
                <w:lang w:val="ru-RU"/>
              </w:rPr>
            </w:pPr>
            <w:r w:rsidRPr="00DF76CA">
              <w:rPr>
                <w:lang w:val="ru"/>
              </w:rPr>
              <w:t>Этап 3: инициализация параметров (F15.01=2);</w:t>
            </w:r>
          </w:p>
          <w:p w14:paraId="57054B49" w14:textId="77777777" w:rsidR="00776B2B" w:rsidRPr="007A78E6" w:rsidRDefault="007A78E6" w:rsidP="00993DF9">
            <w:pPr>
              <w:pStyle w:val="a7"/>
              <w:rPr>
                <w:lang w:val="ru-RU"/>
              </w:rPr>
            </w:pPr>
            <w:r w:rsidRPr="00DF76CA">
              <w:rPr>
                <w:lang w:val="ru"/>
              </w:rPr>
              <w:t>Этап 4: установка диапазона датчика (F16.09);</w:t>
            </w:r>
          </w:p>
          <w:p w14:paraId="01261161" w14:textId="77777777" w:rsidR="00776B2B" w:rsidRPr="007A78E6" w:rsidRDefault="007A78E6" w:rsidP="00993DF9">
            <w:pPr>
              <w:pStyle w:val="a7"/>
              <w:rPr>
                <w:lang w:val="ru-RU"/>
              </w:rPr>
            </w:pPr>
            <w:r w:rsidRPr="00DF76CA">
              <w:rPr>
                <w:lang w:val="ru"/>
              </w:rPr>
              <w:t>Этап 5: выбор макрофункции (F00.00=3, 4, 5, 6)</w:t>
            </w:r>
          </w:p>
          <w:p w14:paraId="2C757242" w14:textId="77777777" w:rsidR="00776B2B" w:rsidRPr="007A78E6" w:rsidRDefault="007A78E6" w:rsidP="00993DF9">
            <w:pPr>
              <w:pStyle w:val="a7"/>
              <w:rPr>
                <w:lang w:val="ru-RU"/>
              </w:rPr>
            </w:pPr>
            <w:r w:rsidRPr="00DF76CA">
              <w:rPr>
                <w:lang w:val="ru"/>
              </w:rPr>
              <w:t>Этап 6: задание целевого значения давления, которое может быть задано параметром F16.08 или с помощью кнопок со стрелками вверх и вниз на панели управления.</w:t>
            </w:r>
          </w:p>
        </w:tc>
      </w:tr>
      <w:tr w:rsidR="005B66E3" w:rsidRPr="00DF76CA" w14:paraId="64E074A4" w14:textId="77777777" w:rsidTr="003F4D30">
        <w:trPr>
          <w:trHeight w:val="490"/>
          <w:jc w:val="center"/>
        </w:trPr>
        <w:tc>
          <w:tcPr>
            <w:tcW w:w="1162" w:type="dxa"/>
            <w:tcBorders>
              <w:top w:val="single" w:sz="4" w:space="0" w:color="auto"/>
              <w:left w:val="single" w:sz="4" w:space="0" w:color="auto"/>
            </w:tcBorders>
            <w:shd w:val="clear" w:color="auto" w:fill="auto"/>
            <w:vAlign w:val="center"/>
          </w:tcPr>
          <w:p w14:paraId="7AF4DB97" w14:textId="77777777" w:rsidR="00776B2B" w:rsidRPr="007A78E6" w:rsidRDefault="007A78E6" w:rsidP="00993DF9">
            <w:pPr>
              <w:pStyle w:val="a7"/>
              <w:rPr>
                <w:lang w:val="ru-RU"/>
              </w:rPr>
            </w:pPr>
            <w:r w:rsidRPr="00DF76CA">
              <w:rPr>
                <w:lang w:val="ru"/>
              </w:rPr>
              <w:t>Режим отслеживания напряжения системы подачи воды с питанием от фотоэлектрической батареи</w:t>
            </w:r>
          </w:p>
        </w:tc>
        <w:tc>
          <w:tcPr>
            <w:tcW w:w="629" w:type="dxa"/>
            <w:tcBorders>
              <w:top w:val="single" w:sz="4" w:space="0" w:color="auto"/>
              <w:left w:val="single" w:sz="4" w:space="0" w:color="auto"/>
            </w:tcBorders>
            <w:shd w:val="clear" w:color="auto" w:fill="auto"/>
            <w:vAlign w:val="center"/>
          </w:tcPr>
          <w:p w14:paraId="1E993771" w14:textId="77777777" w:rsidR="00776B2B" w:rsidRPr="00DF76CA" w:rsidRDefault="007A78E6" w:rsidP="00993DF9">
            <w:pPr>
              <w:pStyle w:val="a7"/>
            </w:pPr>
            <w:r w:rsidRPr="00DF76CA">
              <w:rPr>
                <w:lang w:val="ru"/>
              </w:rPr>
              <w:t>F00.00=7</w:t>
            </w:r>
          </w:p>
        </w:tc>
        <w:tc>
          <w:tcPr>
            <w:tcW w:w="1465" w:type="dxa"/>
            <w:vMerge w:val="restart"/>
            <w:tcBorders>
              <w:top w:val="single" w:sz="4" w:space="0" w:color="auto"/>
              <w:left w:val="single" w:sz="4" w:space="0" w:color="auto"/>
            </w:tcBorders>
            <w:shd w:val="clear" w:color="auto" w:fill="auto"/>
            <w:vAlign w:val="center"/>
          </w:tcPr>
          <w:p w14:paraId="76F0A46B" w14:textId="77777777" w:rsidR="00776B2B" w:rsidRPr="00DF76CA" w:rsidRDefault="007A78E6" w:rsidP="00993DF9">
            <w:pPr>
              <w:pStyle w:val="a7"/>
            </w:pPr>
            <w:r w:rsidRPr="00DF76CA">
              <w:rPr>
                <w:lang w:val="ru"/>
              </w:rPr>
              <w:t>F00.03=11.</w:t>
            </w:r>
          </w:p>
        </w:tc>
        <w:tc>
          <w:tcPr>
            <w:tcW w:w="4002" w:type="dxa"/>
            <w:vMerge w:val="restart"/>
            <w:tcBorders>
              <w:top w:val="single" w:sz="4" w:space="0" w:color="auto"/>
              <w:left w:val="single" w:sz="4" w:space="0" w:color="auto"/>
              <w:right w:val="single" w:sz="4" w:space="0" w:color="auto"/>
            </w:tcBorders>
            <w:shd w:val="clear" w:color="auto" w:fill="auto"/>
            <w:vAlign w:val="center"/>
          </w:tcPr>
          <w:p w14:paraId="08E089D2" w14:textId="77777777" w:rsidR="00776B2B" w:rsidRPr="007A78E6" w:rsidRDefault="007A78E6" w:rsidP="00993DF9">
            <w:pPr>
              <w:pStyle w:val="a7"/>
              <w:rPr>
                <w:lang w:val="ru-RU"/>
              </w:rPr>
            </w:pPr>
            <w:r w:rsidRPr="00DF76CA">
              <w:rPr>
                <w:lang w:val="ru"/>
              </w:rPr>
              <w:t>Этап 2: инициализация параметров (F15.02=2); F00.03=11;</w:t>
            </w:r>
          </w:p>
          <w:p w14:paraId="2913F4F6" w14:textId="77777777" w:rsidR="00776B2B" w:rsidRPr="007A78E6" w:rsidRDefault="007A78E6" w:rsidP="00993DF9">
            <w:pPr>
              <w:pStyle w:val="a7"/>
              <w:rPr>
                <w:lang w:val="ru-RU"/>
              </w:rPr>
            </w:pPr>
            <w:r w:rsidRPr="00DF76CA">
              <w:rPr>
                <w:lang w:val="ru"/>
              </w:rPr>
              <w:t>Этап 3: выбор макрофункции (F00.00=7, 8, 9)</w:t>
            </w:r>
          </w:p>
          <w:p w14:paraId="7DA959A1" w14:textId="77777777" w:rsidR="00776B2B" w:rsidRPr="00DF76CA" w:rsidRDefault="007A78E6" w:rsidP="00993DF9">
            <w:pPr>
              <w:pStyle w:val="a7"/>
            </w:pPr>
            <w:r w:rsidRPr="00DF76CA">
              <w:rPr>
                <w:lang w:val="ru"/>
              </w:rPr>
              <w:t>Примечание: для режимов подачи воды с питанием от фотоэлектрических батарей см. F16.10–F16.26.</w:t>
            </w:r>
          </w:p>
        </w:tc>
      </w:tr>
      <w:tr w:rsidR="005B66E3" w:rsidRPr="00DF76CA" w14:paraId="17F0F46C" w14:textId="77777777" w:rsidTr="003F4D30">
        <w:trPr>
          <w:trHeight w:val="494"/>
          <w:jc w:val="center"/>
        </w:trPr>
        <w:tc>
          <w:tcPr>
            <w:tcW w:w="1162" w:type="dxa"/>
            <w:tcBorders>
              <w:top w:val="single" w:sz="4" w:space="0" w:color="auto"/>
              <w:left w:val="single" w:sz="4" w:space="0" w:color="auto"/>
            </w:tcBorders>
            <w:shd w:val="clear" w:color="auto" w:fill="auto"/>
            <w:vAlign w:val="center"/>
          </w:tcPr>
          <w:p w14:paraId="11E79ADC" w14:textId="77777777" w:rsidR="00776B2B" w:rsidRPr="007A78E6" w:rsidRDefault="007A78E6" w:rsidP="00993DF9">
            <w:pPr>
              <w:pStyle w:val="a7"/>
              <w:rPr>
                <w:lang w:val="ru-RU"/>
              </w:rPr>
            </w:pPr>
            <w:r w:rsidRPr="00DF76CA">
              <w:rPr>
                <w:lang w:val="ru"/>
              </w:rPr>
              <w:t>Режим отслеживания мощности системы подачи воды с питанием от фотоэлектрической батареи для режима с частотным регулированием</w:t>
            </w:r>
          </w:p>
        </w:tc>
        <w:tc>
          <w:tcPr>
            <w:tcW w:w="629" w:type="dxa"/>
            <w:tcBorders>
              <w:top w:val="single" w:sz="4" w:space="0" w:color="auto"/>
              <w:left w:val="single" w:sz="4" w:space="0" w:color="auto"/>
            </w:tcBorders>
            <w:shd w:val="clear" w:color="auto" w:fill="auto"/>
            <w:vAlign w:val="center"/>
          </w:tcPr>
          <w:p w14:paraId="7D2CB73F" w14:textId="77777777" w:rsidR="00776B2B" w:rsidRPr="00DF76CA" w:rsidRDefault="007A78E6" w:rsidP="00993DF9">
            <w:pPr>
              <w:pStyle w:val="a7"/>
            </w:pPr>
            <w:r w:rsidRPr="00DF76CA">
              <w:rPr>
                <w:lang w:val="ru"/>
              </w:rPr>
              <w:t>F00.00=8</w:t>
            </w:r>
          </w:p>
        </w:tc>
        <w:tc>
          <w:tcPr>
            <w:tcW w:w="1465" w:type="dxa"/>
            <w:vMerge/>
            <w:tcBorders>
              <w:left w:val="single" w:sz="4" w:space="0" w:color="auto"/>
            </w:tcBorders>
            <w:shd w:val="clear" w:color="auto" w:fill="auto"/>
            <w:vAlign w:val="center"/>
          </w:tcPr>
          <w:p w14:paraId="377ED71C" w14:textId="77777777" w:rsidR="00776B2B" w:rsidRPr="00DF76CA" w:rsidRDefault="00776B2B" w:rsidP="00993DF9"/>
        </w:tc>
        <w:tc>
          <w:tcPr>
            <w:tcW w:w="4002" w:type="dxa"/>
            <w:vMerge/>
            <w:tcBorders>
              <w:left w:val="single" w:sz="4" w:space="0" w:color="auto"/>
              <w:right w:val="single" w:sz="4" w:space="0" w:color="auto"/>
            </w:tcBorders>
            <w:shd w:val="clear" w:color="auto" w:fill="auto"/>
            <w:vAlign w:val="center"/>
          </w:tcPr>
          <w:p w14:paraId="180F2451" w14:textId="77777777" w:rsidR="00776B2B" w:rsidRPr="00DF76CA" w:rsidRDefault="00776B2B" w:rsidP="00993DF9"/>
        </w:tc>
      </w:tr>
      <w:tr w:rsidR="005B66E3" w:rsidRPr="00DF76CA" w14:paraId="2EA721DA" w14:textId="77777777" w:rsidTr="003F4D30">
        <w:trPr>
          <w:trHeight w:val="494"/>
          <w:jc w:val="center"/>
        </w:trPr>
        <w:tc>
          <w:tcPr>
            <w:tcW w:w="1162" w:type="dxa"/>
            <w:tcBorders>
              <w:top w:val="single" w:sz="4" w:space="0" w:color="auto"/>
              <w:left w:val="single" w:sz="4" w:space="0" w:color="auto"/>
              <w:bottom w:val="single" w:sz="4" w:space="0" w:color="auto"/>
            </w:tcBorders>
            <w:shd w:val="clear" w:color="auto" w:fill="auto"/>
            <w:vAlign w:val="center"/>
          </w:tcPr>
          <w:p w14:paraId="11DD812B" w14:textId="77777777" w:rsidR="00776B2B" w:rsidRPr="007A78E6" w:rsidRDefault="007A78E6" w:rsidP="00993DF9">
            <w:pPr>
              <w:pStyle w:val="a7"/>
              <w:rPr>
                <w:lang w:val="ru-RU"/>
              </w:rPr>
            </w:pPr>
            <w:r w:rsidRPr="00DF76CA">
              <w:rPr>
                <w:lang w:val="ru"/>
              </w:rPr>
              <w:t>Режим отслеживания мощности системы подачи воды с питанием от фотоэлектрической батареи для режима SVC</w:t>
            </w:r>
          </w:p>
        </w:tc>
        <w:tc>
          <w:tcPr>
            <w:tcW w:w="629" w:type="dxa"/>
            <w:tcBorders>
              <w:top w:val="single" w:sz="4" w:space="0" w:color="auto"/>
              <w:left w:val="single" w:sz="4" w:space="0" w:color="auto"/>
              <w:bottom w:val="single" w:sz="4" w:space="0" w:color="auto"/>
            </w:tcBorders>
            <w:shd w:val="clear" w:color="auto" w:fill="auto"/>
            <w:vAlign w:val="center"/>
          </w:tcPr>
          <w:p w14:paraId="79B10F5B" w14:textId="77777777" w:rsidR="00776B2B" w:rsidRPr="00DF76CA" w:rsidRDefault="007A78E6" w:rsidP="00993DF9">
            <w:pPr>
              <w:pStyle w:val="a7"/>
            </w:pPr>
            <w:r w:rsidRPr="00DF76CA">
              <w:rPr>
                <w:lang w:val="ru"/>
              </w:rPr>
              <w:t>F00.00=9</w:t>
            </w:r>
          </w:p>
        </w:tc>
        <w:tc>
          <w:tcPr>
            <w:tcW w:w="1465" w:type="dxa"/>
            <w:vMerge/>
            <w:tcBorders>
              <w:left w:val="single" w:sz="4" w:space="0" w:color="auto"/>
              <w:bottom w:val="single" w:sz="4" w:space="0" w:color="auto"/>
            </w:tcBorders>
            <w:shd w:val="clear" w:color="auto" w:fill="auto"/>
            <w:vAlign w:val="center"/>
          </w:tcPr>
          <w:p w14:paraId="18A713DE" w14:textId="77777777" w:rsidR="00776B2B" w:rsidRPr="00DF76CA" w:rsidRDefault="00776B2B" w:rsidP="00993DF9"/>
        </w:tc>
        <w:tc>
          <w:tcPr>
            <w:tcW w:w="4002" w:type="dxa"/>
            <w:vMerge/>
            <w:tcBorders>
              <w:left w:val="single" w:sz="4" w:space="0" w:color="auto"/>
              <w:bottom w:val="single" w:sz="4" w:space="0" w:color="auto"/>
              <w:right w:val="single" w:sz="4" w:space="0" w:color="auto"/>
            </w:tcBorders>
            <w:shd w:val="clear" w:color="auto" w:fill="auto"/>
            <w:vAlign w:val="center"/>
          </w:tcPr>
          <w:p w14:paraId="5CB1DE39" w14:textId="77777777" w:rsidR="00776B2B" w:rsidRPr="00DF76CA" w:rsidRDefault="00776B2B" w:rsidP="00993DF9"/>
        </w:tc>
      </w:tr>
    </w:tbl>
    <w:p w14:paraId="5CCA664F" w14:textId="77777777" w:rsidR="00776B2B" w:rsidRPr="00DF76CA" w:rsidRDefault="00776B2B" w:rsidP="00776B2B">
      <w:pPr>
        <w:sectPr w:rsidR="00776B2B" w:rsidRPr="00DF76CA" w:rsidSect="00776B2B">
          <w:pgSz w:w="8390" w:h="5952" w:orient="landscape"/>
          <w:pgMar w:top="397" w:right="510" w:bottom="397" w:left="510" w:header="0" w:footer="6" w:gutter="0"/>
          <w:cols w:space="720"/>
          <w:noEndnote/>
          <w:docGrid w:linePitch="360"/>
        </w:sectPr>
      </w:pPr>
    </w:p>
    <w:p w14:paraId="5BC3D4CA" w14:textId="77777777" w:rsidR="00776B2B" w:rsidRPr="00DF76CA" w:rsidRDefault="00776B2B" w:rsidP="00776B2B">
      <w:pPr>
        <w:spacing w:after="1519" w:line="1" w:lineRule="exact"/>
      </w:pPr>
    </w:p>
    <w:p w14:paraId="02C73F66" w14:textId="77777777" w:rsidR="00776B2B" w:rsidRPr="00DF76CA" w:rsidRDefault="007A78E6" w:rsidP="00776B2B">
      <w:pPr>
        <w:jc w:val="center"/>
      </w:pPr>
      <w:r w:rsidRPr="00DF76CA">
        <w:br w:type="page"/>
      </w:r>
    </w:p>
    <w:p w14:paraId="30D7E2C1" w14:textId="77777777" w:rsidR="00776B2B" w:rsidRPr="00DF76CA" w:rsidRDefault="007A78E6" w:rsidP="00776B2B">
      <w:pPr>
        <w:pStyle w:val="22"/>
        <w:keepNext/>
        <w:keepLines/>
        <w:spacing w:after="120"/>
      </w:pPr>
      <w:r w:rsidRPr="00DF76CA">
        <w:rPr>
          <w:lang w:val="ru"/>
        </w:rPr>
        <w:lastRenderedPageBreak/>
        <w:t>Гарантийный талон</w:t>
      </w:r>
    </w:p>
    <w:p w14:paraId="6522D084" w14:textId="77777777" w:rsidR="00776B2B" w:rsidRPr="00DF76CA" w:rsidRDefault="007A78E6" w:rsidP="00776B2B">
      <w:pPr>
        <w:pStyle w:val="50"/>
        <w:spacing w:after="60"/>
      </w:pPr>
      <w:r w:rsidRPr="00DF76CA">
        <w:rPr>
          <w:lang w:val="ru"/>
        </w:rPr>
        <w:t>Информация об изделии:</w:t>
      </w:r>
    </w:p>
    <w:p w14:paraId="03A656F6" w14:textId="77777777" w:rsidR="00776B2B" w:rsidRPr="00DF76CA" w:rsidRDefault="007A78E6" w:rsidP="00776B2B">
      <w:pPr>
        <w:pStyle w:val="40"/>
        <w:keepNext/>
        <w:keepLines/>
        <w:tabs>
          <w:tab w:val="left" w:pos="3595"/>
        </w:tabs>
      </w:pPr>
      <w:r w:rsidRPr="00DF76CA">
        <w:rPr>
          <w:lang w:val="ru"/>
        </w:rPr>
        <w:t>Название изделия:</w:t>
      </w:r>
      <w:r w:rsidRPr="00DF76CA">
        <w:rPr>
          <w:lang w:val="ru"/>
        </w:rPr>
        <w:tab/>
        <w:t>Имя клиента:</w:t>
      </w:r>
    </w:p>
    <w:p w14:paraId="1F62CA46" w14:textId="77777777" w:rsidR="00776B2B" w:rsidRPr="00DF76CA" w:rsidRDefault="007A78E6" w:rsidP="00776B2B">
      <w:pPr>
        <w:pStyle w:val="40"/>
        <w:keepNext/>
        <w:keepLines/>
        <w:tabs>
          <w:tab w:val="left" w:pos="3595"/>
        </w:tabs>
      </w:pPr>
      <w:r w:rsidRPr="00DF76CA">
        <w:rPr>
          <w:lang w:val="ru"/>
        </w:rPr>
        <w:t>Тип модели:</w:t>
      </w:r>
      <w:r w:rsidRPr="00DF76CA">
        <w:rPr>
          <w:lang w:val="ru"/>
        </w:rPr>
        <w:tab/>
        <w:t>Адрес покупателя:</w:t>
      </w:r>
    </w:p>
    <w:p w14:paraId="2BF6AE08" w14:textId="77777777" w:rsidR="00776B2B" w:rsidRPr="007A78E6" w:rsidRDefault="007A78E6" w:rsidP="00776B2B">
      <w:pPr>
        <w:pStyle w:val="40"/>
        <w:keepNext/>
        <w:keepLines/>
        <w:tabs>
          <w:tab w:val="left" w:pos="3595"/>
        </w:tabs>
        <w:spacing w:after="120"/>
        <w:rPr>
          <w:lang w:val="ru-RU"/>
        </w:rPr>
      </w:pPr>
      <w:r w:rsidRPr="00DF76CA">
        <w:rPr>
          <w:lang w:val="ru"/>
        </w:rPr>
        <w:t>Дата приобретения:</w:t>
      </w:r>
      <w:r w:rsidRPr="00DF76CA">
        <w:rPr>
          <w:lang w:val="ru"/>
        </w:rPr>
        <w:tab/>
        <w:t>Контактный номер телефона:</w:t>
      </w:r>
    </w:p>
    <w:p w14:paraId="317F3123" w14:textId="77777777" w:rsidR="00776B2B" w:rsidRPr="007A78E6" w:rsidRDefault="007A78E6" w:rsidP="00776B2B">
      <w:pPr>
        <w:pStyle w:val="50"/>
        <w:spacing w:after="60"/>
        <w:rPr>
          <w:lang w:val="ru-RU"/>
        </w:rPr>
      </w:pPr>
      <w:r w:rsidRPr="00DF76CA">
        <w:rPr>
          <w:lang w:val="ru"/>
        </w:rPr>
        <w:t>Условия гарантии:</w:t>
      </w:r>
    </w:p>
    <w:p w14:paraId="778CE972" w14:textId="2CB13B21" w:rsidR="00776B2B" w:rsidRPr="007A78E6" w:rsidRDefault="007A78E6" w:rsidP="00776B2B">
      <w:pPr>
        <w:pStyle w:val="11"/>
        <w:spacing w:line="240" w:lineRule="auto"/>
        <w:rPr>
          <w:smallCaps w:val="0"/>
          <w:sz w:val="11"/>
          <w:szCs w:val="11"/>
          <w:lang w:val="ru-RU"/>
        </w:rPr>
      </w:pPr>
      <w:r w:rsidRPr="00DF76CA">
        <w:rPr>
          <w:smallCaps w:val="0"/>
          <w:sz w:val="11"/>
          <w:szCs w:val="11"/>
          <w:lang w:val="ru"/>
        </w:rPr>
        <w:t xml:space="preserve">1. Мы гарантируем бесплатное гарантийное обслуживание в течение </w:t>
      </w:r>
      <w:r w:rsidR="009451F4">
        <w:rPr>
          <w:smallCaps w:val="0"/>
          <w:sz w:val="11"/>
          <w:szCs w:val="11"/>
          <w:lang w:val="ru"/>
        </w:rPr>
        <w:t>24</w:t>
      </w:r>
      <w:r w:rsidRPr="00DF76CA">
        <w:rPr>
          <w:smallCaps w:val="0"/>
          <w:sz w:val="11"/>
          <w:szCs w:val="11"/>
          <w:lang w:val="ru"/>
        </w:rPr>
        <w:t xml:space="preserve"> месяц</w:t>
      </w:r>
      <w:r w:rsidR="009451F4">
        <w:rPr>
          <w:smallCaps w:val="0"/>
          <w:sz w:val="11"/>
          <w:szCs w:val="11"/>
          <w:lang w:val="ru"/>
        </w:rPr>
        <w:t>а</w:t>
      </w:r>
      <w:r w:rsidRPr="00DF76CA">
        <w:rPr>
          <w:smallCaps w:val="0"/>
          <w:sz w:val="11"/>
          <w:szCs w:val="11"/>
          <w:lang w:val="ru"/>
        </w:rPr>
        <w:t xml:space="preserve"> после даты поставки и платное обслуживание в течение всего срока службы.</w:t>
      </w:r>
    </w:p>
    <w:p w14:paraId="73E4C388"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2. 12-месячная гарантия не распространяется на неисправности изделия, вызванные следующими причинами:</w:t>
      </w:r>
    </w:p>
    <w:p w14:paraId="2A2E21D5" w14:textId="77777777" w:rsidR="00776B2B" w:rsidRPr="007A78E6" w:rsidRDefault="007A78E6" w:rsidP="00776B2B">
      <w:pPr>
        <w:pStyle w:val="11"/>
        <w:spacing w:line="240" w:lineRule="auto"/>
        <w:ind w:firstLine="180"/>
        <w:rPr>
          <w:smallCaps w:val="0"/>
          <w:sz w:val="11"/>
          <w:szCs w:val="11"/>
          <w:lang w:val="ru-RU"/>
        </w:rPr>
      </w:pPr>
      <w:r w:rsidRPr="00DF76CA">
        <w:rPr>
          <w:smallCaps w:val="0"/>
          <w:sz w:val="11"/>
          <w:szCs w:val="11"/>
          <w:lang w:val="ru"/>
        </w:rPr>
        <w:t>1) неправильная эксплуатация с нарушением требований руководства по эксплуатации;</w:t>
      </w:r>
    </w:p>
    <w:p w14:paraId="46D4B1BC" w14:textId="77777777" w:rsidR="00776B2B" w:rsidRPr="007A78E6" w:rsidRDefault="007A78E6" w:rsidP="00776B2B">
      <w:pPr>
        <w:pStyle w:val="11"/>
        <w:spacing w:line="240" w:lineRule="auto"/>
        <w:ind w:firstLine="180"/>
        <w:rPr>
          <w:smallCaps w:val="0"/>
          <w:sz w:val="11"/>
          <w:szCs w:val="11"/>
          <w:lang w:val="ru-RU"/>
        </w:rPr>
      </w:pPr>
      <w:r w:rsidRPr="00DF76CA">
        <w:rPr>
          <w:smallCaps w:val="0"/>
          <w:sz w:val="11"/>
          <w:szCs w:val="11"/>
          <w:lang w:val="ru"/>
        </w:rPr>
        <w:t>2) ремонт или внесение изменений в конструкцию оборудования пользователем без согласия производителя;</w:t>
      </w:r>
    </w:p>
    <w:p w14:paraId="68B34C77" w14:textId="77777777" w:rsidR="00776B2B" w:rsidRPr="007A78E6" w:rsidRDefault="007A78E6" w:rsidP="00776B2B">
      <w:pPr>
        <w:pStyle w:val="11"/>
        <w:spacing w:line="240" w:lineRule="auto"/>
        <w:ind w:firstLine="180"/>
        <w:rPr>
          <w:smallCaps w:val="0"/>
          <w:sz w:val="11"/>
          <w:szCs w:val="11"/>
          <w:lang w:val="ru-RU"/>
        </w:rPr>
      </w:pPr>
      <w:r w:rsidRPr="00DF76CA">
        <w:rPr>
          <w:smallCaps w:val="0"/>
          <w:sz w:val="11"/>
          <w:szCs w:val="11"/>
          <w:lang w:val="ru"/>
        </w:rPr>
        <w:t>3) неисправность, обусловленная применением, не предусмотренным стандартной областью применения;</w:t>
      </w:r>
    </w:p>
    <w:p w14:paraId="418962E6" w14:textId="77777777" w:rsidR="00776B2B" w:rsidRPr="007A78E6" w:rsidRDefault="007A78E6" w:rsidP="00776B2B">
      <w:pPr>
        <w:pStyle w:val="11"/>
        <w:spacing w:line="240" w:lineRule="auto"/>
        <w:ind w:firstLine="180"/>
        <w:rPr>
          <w:smallCaps w:val="0"/>
          <w:sz w:val="11"/>
          <w:szCs w:val="11"/>
          <w:lang w:val="ru-RU"/>
        </w:rPr>
      </w:pPr>
      <w:r w:rsidRPr="00DF76CA">
        <w:rPr>
          <w:smallCaps w:val="0"/>
          <w:sz w:val="11"/>
          <w:szCs w:val="11"/>
          <w:lang w:val="ru"/>
        </w:rPr>
        <w:t>4) старение или неисправность, обусловленные применением в неблагоприятных условиях эксплуатации;</w:t>
      </w:r>
    </w:p>
    <w:p w14:paraId="4EA3DA16" w14:textId="77777777" w:rsidR="00776B2B" w:rsidRPr="007A78E6" w:rsidRDefault="007A78E6" w:rsidP="00EC2D96">
      <w:pPr>
        <w:pStyle w:val="11"/>
        <w:spacing w:line="240" w:lineRule="auto"/>
        <w:ind w:left="180"/>
        <w:rPr>
          <w:smallCaps w:val="0"/>
          <w:sz w:val="11"/>
          <w:szCs w:val="11"/>
          <w:lang w:val="ru-RU"/>
        </w:rPr>
      </w:pPr>
      <w:r w:rsidRPr="00DF76CA">
        <w:rPr>
          <w:smallCaps w:val="0"/>
          <w:sz w:val="11"/>
          <w:szCs w:val="11"/>
          <w:lang w:val="ru"/>
        </w:rPr>
        <w:t>5) повреждение, вызванное обстоятельствами непреодолимой силы, такими как землетрясение, пожар, наводнение, удар молнии, аномально высокое напряжение или иные стихийные бедствия;</w:t>
      </w:r>
    </w:p>
    <w:p w14:paraId="7EF2513C" w14:textId="77777777" w:rsidR="00776B2B" w:rsidRPr="007A78E6" w:rsidRDefault="007A78E6" w:rsidP="00776B2B">
      <w:pPr>
        <w:pStyle w:val="11"/>
        <w:spacing w:line="240" w:lineRule="auto"/>
        <w:ind w:firstLine="180"/>
        <w:rPr>
          <w:smallCaps w:val="0"/>
          <w:sz w:val="11"/>
          <w:szCs w:val="11"/>
          <w:lang w:val="ru-RU"/>
        </w:rPr>
      </w:pPr>
      <w:r w:rsidRPr="00DF76CA">
        <w:rPr>
          <w:smallCaps w:val="0"/>
          <w:sz w:val="11"/>
          <w:szCs w:val="11"/>
          <w:lang w:val="ru"/>
        </w:rPr>
        <w:t>6) повреждение, вызванное неправильной транспортировкой или воздействием внешней силы.</w:t>
      </w:r>
    </w:p>
    <w:p w14:paraId="3123636F" w14:textId="77777777" w:rsidR="00776B2B" w:rsidRPr="007A78E6" w:rsidRDefault="007A78E6" w:rsidP="00776B2B">
      <w:pPr>
        <w:pStyle w:val="11"/>
        <w:spacing w:line="240" w:lineRule="auto"/>
        <w:rPr>
          <w:smallCaps w:val="0"/>
          <w:sz w:val="11"/>
          <w:szCs w:val="11"/>
          <w:lang w:val="ru-RU"/>
        </w:rPr>
      </w:pPr>
      <w:r w:rsidRPr="00DF76CA">
        <w:rPr>
          <w:smallCaps w:val="0"/>
          <w:sz w:val="11"/>
          <w:szCs w:val="11"/>
          <w:lang w:val="ru"/>
        </w:rPr>
        <w:t>3. Производитель оставляет за собой право отказать в гарантийном обслуживании в следующих случаях:</w:t>
      </w:r>
    </w:p>
    <w:p w14:paraId="35AA5DE2" w14:textId="77777777" w:rsidR="00776B2B" w:rsidRPr="007A78E6" w:rsidRDefault="007A78E6" w:rsidP="00EC2D96">
      <w:pPr>
        <w:pStyle w:val="11"/>
        <w:spacing w:line="240" w:lineRule="auto"/>
        <w:ind w:left="180"/>
        <w:rPr>
          <w:smallCaps w:val="0"/>
          <w:sz w:val="11"/>
          <w:szCs w:val="11"/>
          <w:lang w:val="ru-RU"/>
        </w:rPr>
      </w:pPr>
      <w:r w:rsidRPr="00DF76CA">
        <w:rPr>
          <w:smallCaps w:val="0"/>
          <w:sz w:val="11"/>
          <w:szCs w:val="11"/>
          <w:lang w:val="ru"/>
        </w:rPr>
        <w:t>1) характер повреждений не позволяет распознать марку, товарный знак, серийный номер, заводскую табличку и прочие отметки производителя;</w:t>
      </w:r>
    </w:p>
    <w:p w14:paraId="63E088A8" w14:textId="77777777" w:rsidR="00776B2B" w:rsidRPr="007A78E6" w:rsidRDefault="007A78E6" w:rsidP="00776B2B">
      <w:pPr>
        <w:pStyle w:val="11"/>
        <w:spacing w:line="240" w:lineRule="auto"/>
        <w:ind w:firstLine="180"/>
        <w:rPr>
          <w:smallCaps w:val="0"/>
          <w:sz w:val="11"/>
          <w:szCs w:val="11"/>
          <w:lang w:val="ru-RU"/>
        </w:rPr>
      </w:pPr>
      <w:r w:rsidRPr="00DF76CA">
        <w:rPr>
          <w:smallCaps w:val="0"/>
          <w:sz w:val="11"/>
          <w:szCs w:val="11"/>
          <w:lang w:val="ru"/>
        </w:rPr>
        <w:t>2) предусмотренная договором оплата не завершена;</w:t>
      </w:r>
    </w:p>
    <w:p w14:paraId="37E781E7" w14:textId="77777777" w:rsidR="00776B2B" w:rsidRPr="007A78E6" w:rsidRDefault="007A78E6" w:rsidP="00EC2D96">
      <w:pPr>
        <w:pStyle w:val="11"/>
        <w:spacing w:line="240" w:lineRule="auto"/>
        <w:ind w:left="180"/>
        <w:rPr>
          <w:smallCaps w:val="0"/>
          <w:sz w:val="11"/>
          <w:szCs w:val="11"/>
          <w:lang w:val="ru-RU"/>
        </w:rPr>
      </w:pPr>
      <w:r w:rsidRPr="00DF76CA">
        <w:rPr>
          <w:smallCaps w:val="0"/>
          <w:sz w:val="11"/>
          <w:szCs w:val="11"/>
          <w:lang w:val="ru"/>
        </w:rPr>
        <w:t>3) преднамеренное сокрытие от нашей службы сервисного обслуживания неправильной эксплуатации во время установки, подключения электропитания, эксплуатации, обслуживания или других процессов.</w:t>
      </w:r>
    </w:p>
    <w:p w14:paraId="476F51D6" w14:textId="37DCB0AA" w:rsidR="00776B2B" w:rsidRPr="007A78E6" w:rsidRDefault="007A78E6" w:rsidP="00776B2B">
      <w:pPr>
        <w:pStyle w:val="11"/>
        <w:spacing w:after="360" w:line="240" w:lineRule="auto"/>
        <w:rPr>
          <w:smallCaps w:val="0"/>
          <w:sz w:val="11"/>
          <w:szCs w:val="11"/>
          <w:lang w:val="ru-RU"/>
        </w:rPr>
      </w:pPr>
      <w:r w:rsidRPr="00DF76CA">
        <w:rPr>
          <w:smallCaps w:val="0"/>
          <w:sz w:val="11"/>
          <w:szCs w:val="11"/>
          <w:lang w:val="ru"/>
        </w:rPr>
        <w:t xml:space="preserve">4. </w:t>
      </w:r>
      <w:r w:rsidR="009451F4">
        <w:rPr>
          <w:smallCaps w:val="0"/>
          <w:sz w:val="11"/>
          <w:szCs w:val="11"/>
          <w:lang w:val="ru"/>
        </w:rPr>
        <w:t>Производитель</w:t>
      </w:r>
      <w:r w:rsidRPr="00DF76CA">
        <w:rPr>
          <w:smallCaps w:val="0"/>
          <w:sz w:val="11"/>
          <w:szCs w:val="11"/>
          <w:lang w:val="ru"/>
        </w:rPr>
        <w:t xml:space="preserve"> оставляет за собой право передавать право на осуществление гарантийного обслуживания другим лицам.</w:t>
      </w:r>
    </w:p>
    <w:p w14:paraId="14A34D32" w14:textId="77777777" w:rsidR="00776B2B" w:rsidRPr="007A78E6" w:rsidRDefault="007A78E6" w:rsidP="00776B2B">
      <w:pPr>
        <w:pStyle w:val="60"/>
        <w:rPr>
          <w:lang w:val="ru-RU"/>
        </w:rPr>
      </w:pPr>
      <w:r w:rsidRPr="00DF76CA">
        <w:rPr>
          <w:lang w:val="ru"/>
        </w:rPr>
        <w:t>Сертификат</w:t>
      </w:r>
    </w:p>
    <w:p w14:paraId="57D53175" w14:textId="77777777" w:rsidR="00776B2B" w:rsidRPr="007A78E6" w:rsidRDefault="007A78E6" w:rsidP="00776B2B">
      <w:pPr>
        <w:pStyle w:val="30"/>
        <w:keepNext/>
        <w:keepLines/>
        <w:tabs>
          <w:tab w:val="left" w:pos="1440"/>
        </w:tabs>
        <w:spacing w:after="120"/>
        <w:jc w:val="center"/>
        <w:rPr>
          <w:lang w:val="ru-RU"/>
        </w:rPr>
      </w:pPr>
      <w:r w:rsidRPr="00DF76CA">
        <w:rPr>
          <w:lang w:val="ru"/>
        </w:rPr>
        <w:t>Инспектор:</w:t>
      </w:r>
      <w:r w:rsidRPr="00DF76CA">
        <w:rPr>
          <w:lang w:val="ru"/>
        </w:rPr>
        <w:tab/>
        <w:t>QC 001</w:t>
      </w:r>
    </w:p>
    <w:p w14:paraId="28D73B7C" w14:textId="77777777" w:rsidR="00776B2B" w:rsidRPr="007A78E6" w:rsidRDefault="007A78E6" w:rsidP="00776B2B">
      <w:pPr>
        <w:pStyle w:val="40"/>
        <w:keepNext/>
        <w:keepLines/>
        <w:spacing w:after="80"/>
        <w:jc w:val="center"/>
        <w:rPr>
          <w:lang w:val="ru-RU"/>
        </w:rPr>
        <w:sectPr w:rsidR="00776B2B" w:rsidRPr="007A78E6" w:rsidSect="00776B2B">
          <w:pgSz w:w="8390" w:h="5952" w:orient="landscape"/>
          <w:pgMar w:top="397" w:right="510" w:bottom="397" w:left="510" w:header="0" w:footer="6" w:gutter="0"/>
          <w:cols w:space="720"/>
          <w:noEndnote/>
          <w:docGrid w:linePitch="360"/>
        </w:sectPr>
      </w:pPr>
      <w:r w:rsidRPr="00DF76CA">
        <w:rPr>
          <w:lang w:val="ru"/>
        </w:rPr>
        <w:t>Осмотр изделия выполнен в соответствии со стандартом.</w:t>
      </w:r>
    </w:p>
    <w:p w14:paraId="6411BFB0" w14:textId="77777777" w:rsidR="00776B2B" w:rsidRPr="007A78E6" w:rsidRDefault="00776B2B" w:rsidP="00776B2B">
      <w:pPr>
        <w:jc w:val="center"/>
        <w:rPr>
          <w:sz w:val="2"/>
          <w:szCs w:val="2"/>
          <w:lang w:val="ru-RU"/>
        </w:rPr>
        <w:sectPr w:rsidR="00776B2B" w:rsidRPr="007A78E6" w:rsidSect="00776B2B">
          <w:pgSz w:w="8390" w:h="5952" w:orient="landscape"/>
          <w:pgMar w:top="397" w:right="510" w:bottom="397" w:left="510" w:header="0" w:footer="6" w:gutter="0"/>
          <w:cols w:space="720"/>
          <w:noEndnote/>
          <w:docGrid w:linePitch="360"/>
        </w:sectPr>
      </w:pPr>
    </w:p>
    <w:p w14:paraId="17F3B342" w14:textId="77777777" w:rsidR="00776B2B" w:rsidRPr="007A78E6" w:rsidRDefault="00776B2B" w:rsidP="00776B2B">
      <w:pPr>
        <w:jc w:val="center"/>
        <w:rPr>
          <w:sz w:val="2"/>
          <w:szCs w:val="2"/>
          <w:lang w:val="ru-RU"/>
        </w:rPr>
        <w:sectPr w:rsidR="00776B2B" w:rsidRPr="007A78E6" w:rsidSect="00776B2B">
          <w:pgSz w:w="8390" w:h="5952" w:orient="landscape"/>
          <w:pgMar w:top="397" w:right="510" w:bottom="397" w:left="510" w:header="0" w:footer="6" w:gutter="0"/>
          <w:cols w:space="720"/>
          <w:noEndnote/>
          <w:docGrid w:linePitch="360"/>
        </w:sectPr>
      </w:pPr>
    </w:p>
    <w:p w14:paraId="45AE4041" w14:textId="48E3D43B" w:rsidR="00EC2D96" w:rsidRDefault="00EC2D96">
      <w:pPr>
        <w:rPr>
          <w:b/>
          <w:bCs/>
          <w:lang w:val="ru-RU"/>
        </w:rPr>
      </w:pPr>
    </w:p>
    <w:p w14:paraId="448191A7" w14:textId="77777777" w:rsidR="00EC2D96" w:rsidRDefault="00EC2D96">
      <w:pPr>
        <w:rPr>
          <w:b/>
          <w:bCs/>
          <w:lang w:val="ru-RU"/>
        </w:rPr>
      </w:pPr>
    </w:p>
    <w:p w14:paraId="3982B389" w14:textId="77777777" w:rsidR="00EC2D96" w:rsidRDefault="00EC2D96">
      <w:pPr>
        <w:rPr>
          <w:b/>
          <w:bCs/>
          <w:lang w:val="ru-RU"/>
        </w:rPr>
      </w:pPr>
    </w:p>
    <w:p w14:paraId="1BE90BEF" w14:textId="77777777" w:rsidR="00EC2D96" w:rsidRDefault="00EC2D96">
      <w:pPr>
        <w:rPr>
          <w:b/>
          <w:bCs/>
          <w:lang w:val="ru-RU"/>
        </w:rPr>
      </w:pPr>
    </w:p>
    <w:p w14:paraId="5ED88B12" w14:textId="77777777" w:rsidR="00EC2D96" w:rsidRDefault="00EC2D96">
      <w:pPr>
        <w:rPr>
          <w:b/>
          <w:bCs/>
          <w:lang w:val="ru-RU"/>
        </w:rPr>
      </w:pPr>
    </w:p>
    <w:p w14:paraId="4AD9D226" w14:textId="77777777" w:rsidR="00EC2D96" w:rsidRDefault="00EC2D96">
      <w:pPr>
        <w:rPr>
          <w:b/>
          <w:bCs/>
          <w:lang w:val="ru-RU"/>
        </w:rPr>
      </w:pPr>
    </w:p>
    <w:p w14:paraId="77B308A8" w14:textId="77777777" w:rsidR="00EC2D96" w:rsidRDefault="00EC2D96">
      <w:pPr>
        <w:rPr>
          <w:b/>
          <w:bCs/>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778"/>
        <w:gridCol w:w="2938"/>
        <w:gridCol w:w="586"/>
      </w:tblGrid>
      <w:tr w:rsidR="005B66E3" w:rsidRPr="00DF76CA" w14:paraId="09DDC065" w14:textId="77777777" w:rsidTr="00776B2B">
        <w:trPr>
          <w:trHeight w:val="326"/>
          <w:jc w:val="center"/>
        </w:trPr>
        <w:tc>
          <w:tcPr>
            <w:tcW w:w="3778" w:type="dxa"/>
            <w:shd w:val="clear" w:color="auto" w:fill="auto"/>
            <w:vAlign w:val="bottom"/>
          </w:tcPr>
          <w:p w14:paraId="7B30A92A" w14:textId="781DBBA4" w:rsidR="00776B2B" w:rsidRPr="00964B90" w:rsidRDefault="00964B90" w:rsidP="008E258D">
            <w:pPr>
              <w:pStyle w:val="a7"/>
              <w:rPr>
                <w:sz w:val="14"/>
                <w:szCs w:val="14"/>
              </w:rPr>
            </w:pPr>
            <w:r w:rsidRPr="00964B90">
              <w:rPr>
                <w:sz w:val="14"/>
                <w:szCs w:val="14"/>
              </w:rPr>
              <w:t xml:space="preserve">Shenzhen </w:t>
            </w:r>
            <w:proofErr w:type="spellStart"/>
            <w:r w:rsidRPr="00964B90">
              <w:rPr>
                <w:sz w:val="14"/>
                <w:szCs w:val="14"/>
              </w:rPr>
              <w:t>Canoon</w:t>
            </w:r>
            <w:proofErr w:type="spellEnd"/>
            <w:r w:rsidRPr="00964B90">
              <w:rPr>
                <w:sz w:val="14"/>
                <w:szCs w:val="14"/>
              </w:rPr>
              <w:t xml:space="preserve"> Electrical Appliances Co., Ltd</w:t>
            </w:r>
          </w:p>
        </w:tc>
        <w:tc>
          <w:tcPr>
            <w:tcW w:w="3524" w:type="dxa"/>
            <w:gridSpan w:val="2"/>
            <w:shd w:val="clear" w:color="auto" w:fill="auto"/>
            <w:vAlign w:val="bottom"/>
          </w:tcPr>
          <w:p w14:paraId="14D6A752" w14:textId="146F1BB0" w:rsidR="00776B2B" w:rsidRPr="009451F4" w:rsidRDefault="00964B90" w:rsidP="008E258D">
            <w:pPr>
              <w:pStyle w:val="a7"/>
              <w:jc w:val="right"/>
              <w:rPr>
                <w:sz w:val="30"/>
                <w:szCs w:val="30"/>
              </w:rPr>
            </w:pPr>
            <w:proofErr w:type="spellStart"/>
            <w:r w:rsidRPr="00964B90">
              <w:rPr>
                <w:sz w:val="30"/>
                <w:szCs w:val="30"/>
              </w:rPr>
              <w:t>Canroon</w:t>
            </w:r>
            <w:proofErr w:type="spellEnd"/>
          </w:p>
        </w:tc>
      </w:tr>
      <w:tr w:rsidR="005B66E3" w:rsidRPr="007D0022" w14:paraId="79FAD3D4" w14:textId="77777777" w:rsidTr="00776B2B">
        <w:trPr>
          <w:trHeight w:val="677"/>
          <w:jc w:val="center"/>
        </w:trPr>
        <w:tc>
          <w:tcPr>
            <w:tcW w:w="6716" w:type="dxa"/>
            <w:gridSpan w:val="2"/>
            <w:tcBorders>
              <w:top w:val="single" w:sz="4" w:space="0" w:color="auto"/>
            </w:tcBorders>
            <w:shd w:val="clear" w:color="auto" w:fill="auto"/>
            <w:vAlign w:val="center"/>
          </w:tcPr>
          <w:p w14:paraId="4D650F0F" w14:textId="039D15D1" w:rsidR="00776B2B" w:rsidRPr="00964B90" w:rsidRDefault="009451F4" w:rsidP="008E258D">
            <w:pPr>
              <w:pStyle w:val="a7"/>
              <w:spacing w:line="391" w:lineRule="auto"/>
              <w:jc w:val="both"/>
              <w:rPr>
                <w:sz w:val="10"/>
                <w:szCs w:val="10"/>
              </w:rPr>
            </w:pPr>
            <w:r w:rsidRPr="00964B90">
              <w:rPr>
                <w:sz w:val="10"/>
                <w:szCs w:val="10"/>
              </w:rPr>
              <w:br/>
            </w:r>
            <w:r w:rsidR="007A78E6" w:rsidRPr="00DF76CA">
              <w:rPr>
                <w:sz w:val="10"/>
                <w:szCs w:val="10"/>
                <w:lang w:val="ru"/>
              </w:rPr>
              <w:t>Адрес</w:t>
            </w:r>
            <w:r w:rsidR="007A78E6" w:rsidRPr="00964B90">
              <w:rPr>
                <w:sz w:val="10"/>
                <w:szCs w:val="10"/>
              </w:rPr>
              <w:t xml:space="preserve"> </w:t>
            </w:r>
            <w:r w:rsidR="007A78E6" w:rsidRPr="00DF76CA">
              <w:rPr>
                <w:sz w:val="10"/>
                <w:szCs w:val="10"/>
                <w:lang w:val="ru"/>
              </w:rPr>
              <w:t>производства</w:t>
            </w:r>
            <w:r w:rsidR="007A78E6" w:rsidRPr="00964B90">
              <w:rPr>
                <w:sz w:val="10"/>
                <w:szCs w:val="10"/>
              </w:rPr>
              <w:t xml:space="preserve">: </w:t>
            </w:r>
            <w:r w:rsidR="00964B90" w:rsidRPr="00964B90">
              <w:rPr>
                <w:sz w:val="10"/>
                <w:szCs w:val="10"/>
              </w:rPr>
              <w:t xml:space="preserve">9/F, Building 2-B, Skyworth Innovation Valley, Tangtou1 </w:t>
            </w:r>
            <w:proofErr w:type="spellStart"/>
            <w:proofErr w:type="gramStart"/>
            <w:r w:rsidR="00964B90" w:rsidRPr="00964B90">
              <w:rPr>
                <w:sz w:val="10"/>
                <w:szCs w:val="10"/>
              </w:rPr>
              <w:t>Road,Shiyan</w:t>
            </w:r>
            <w:proofErr w:type="spellEnd"/>
            <w:proofErr w:type="gramEnd"/>
            <w:r w:rsidR="00964B90" w:rsidRPr="00964B90">
              <w:rPr>
                <w:sz w:val="10"/>
                <w:szCs w:val="10"/>
              </w:rPr>
              <w:t xml:space="preserve"> Street, </w:t>
            </w:r>
            <w:proofErr w:type="spellStart"/>
            <w:r w:rsidR="00964B90" w:rsidRPr="00964B90">
              <w:rPr>
                <w:sz w:val="10"/>
                <w:szCs w:val="10"/>
              </w:rPr>
              <w:t>Bao'an</w:t>
            </w:r>
            <w:proofErr w:type="spellEnd"/>
            <w:r w:rsidR="00964B90" w:rsidRPr="00964B90">
              <w:rPr>
                <w:sz w:val="10"/>
                <w:szCs w:val="10"/>
              </w:rPr>
              <w:t xml:space="preserve"> District, Shenzhen, China Factory Add: 8/F, Building 8, </w:t>
            </w:r>
            <w:proofErr w:type="spellStart"/>
            <w:r w:rsidR="00964B90" w:rsidRPr="00964B90">
              <w:rPr>
                <w:sz w:val="10"/>
                <w:szCs w:val="10"/>
              </w:rPr>
              <w:t>Zhongyuntai</w:t>
            </w:r>
            <w:proofErr w:type="spellEnd"/>
            <w:r w:rsidR="00964B90" w:rsidRPr="00964B90">
              <w:rPr>
                <w:sz w:val="10"/>
                <w:szCs w:val="10"/>
              </w:rPr>
              <w:t xml:space="preserve"> Hi-tech Ind Zone, </w:t>
            </w:r>
            <w:proofErr w:type="spellStart"/>
            <w:r w:rsidR="00964B90" w:rsidRPr="00964B90">
              <w:rPr>
                <w:sz w:val="10"/>
                <w:szCs w:val="10"/>
              </w:rPr>
              <w:t>Songbai</w:t>
            </w:r>
            <w:proofErr w:type="spellEnd"/>
            <w:r w:rsidR="00964B90" w:rsidRPr="00964B90">
              <w:rPr>
                <w:sz w:val="10"/>
                <w:szCs w:val="10"/>
              </w:rPr>
              <w:t xml:space="preserve"> Road, </w:t>
            </w:r>
            <w:proofErr w:type="spellStart"/>
            <w:r w:rsidR="00964B90" w:rsidRPr="00964B90">
              <w:rPr>
                <w:sz w:val="10"/>
                <w:szCs w:val="10"/>
              </w:rPr>
              <w:t>Shiyan</w:t>
            </w:r>
            <w:proofErr w:type="spellEnd"/>
            <w:r w:rsidR="00964B90" w:rsidRPr="00964B90">
              <w:rPr>
                <w:sz w:val="10"/>
                <w:szCs w:val="10"/>
              </w:rPr>
              <w:t xml:space="preserve"> Street, </w:t>
            </w:r>
            <w:proofErr w:type="spellStart"/>
            <w:r w:rsidR="00964B90" w:rsidRPr="00964B90">
              <w:rPr>
                <w:sz w:val="10"/>
                <w:szCs w:val="10"/>
              </w:rPr>
              <w:t>Bao'an</w:t>
            </w:r>
            <w:proofErr w:type="spellEnd"/>
            <w:r w:rsidR="00964B90" w:rsidRPr="00964B90">
              <w:rPr>
                <w:sz w:val="10"/>
                <w:szCs w:val="10"/>
              </w:rPr>
              <w:t xml:space="preserve"> District, Shenzhen, China.</w:t>
            </w:r>
          </w:p>
          <w:p w14:paraId="38FF8638" w14:textId="1DA234C8" w:rsidR="00776B2B" w:rsidRPr="007A78E6" w:rsidRDefault="007A78E6" w:rsidP="008E258D">
            <w:pPr>
              <w:pStyle w:val="a7"/>
              <w:tabs>
                <w:tab w:val="left" w:pos="1973"/>
                <w:tab w:val="left" w:pos="3883"/>
              </w:tabs>
              <w:spacing w:line="391" w:lineRule="auto"/>
              <w:jc w:val="both"/>
              <w:rPr>
                <w:sz w:val="10"/>
                <w:szCs w:val="10"/>
                <w:lang w:val="ru-RU"/>
              </w:rPr>
            </w:pPr>
            <w:r w:rsidRPr="00DF76CA">
              <w:rPr>
                <w:sz w:val="10"/>
                <w:szCs w:val="10"/>
                <w:lang w:val="ru"/>
              </w:rPr>
              <w:t xml:space="preserve">Эл. почта: </w:t>
            </w:r>
            <w:r w:rsidR="00964B90">
              <w:t>info</w:t>
            </w:r>
            <w:r w:rsidR="00964B90" w:rsidRPr="00964B90">
              <w:rPr>
                <w:lang w:val="ru-RU"/>
              </w:rPr>
              <w:t>@</w:t>
            </w:r>
            <w:proofErr w:type="spellStart"/>
            <w:r w:rsidR="00964B90">
              <w:t>vegaelectro</w:t>
            </w:r>
            <w:proofErr w:type="spellEnd"/>
            <w:r w:rsidR="00964B90" w:rsidRPr="00964B90">
              <w:rPr>
                <w:lang w:val="ru-RU"/>
              </w:rPr>
              <w:t>.</w:t>
            </w:r>
            <w:r w:rsidR="00964B90">
              <w:t>by</w:t>
            </w:r>
            <w:r w:rsidRPr="00DF76CA">
              <w:rPr>
                <w:sz w:val="10"/>
                <w:szCs w:val="10"/>
                <w:lang w:val="ru"/>
              </w:rPr>
              <w:tab/>
              <w:t xml:space="preserve">Сайт: </w:t>
            </w:r>
            <w:r w:rsidR="00964B90">
              <w:rPr>
                <w:sz w:val="10"/>
                <w:szCs w:val="10"/>
              </w:rPr>
              <w:t>www</w:t>
            </w:r>
            <w:r w:rsidR="00964B90" w:rsidRPr="00964B90">
              <w:rPr>
                <w:sz w:val="10"/>
                <w:szCs w:val="10"/>
                <w:lang w:val="ru-RU"/>
              </w:rPr>
              <w:t>.</w:t>
            </w:r>
            <w:r w:rsidR="00964B90" w:rsidRPr="00964B90">
              <w:rPr>
                <w:sz w:val="10"/>
                <w:szCs w:val="10"/>
                <w:lang w:val="ru"/>
              </w:rPr>
              <w:t>vegaelectro.by</w:t>
            </w:r>
            <w:r w:rsidRPr="00DF76CA">
              <w:rPr>
                <w:sz w:val="10"/>
                <w:szCs w:val="10"/>
                <w:lang w:val="ru"/>
              </w:rPr>
              <w:tab/>
            </w:r>
          </w:p>
        </w:tc>
        <w:tc>
          <w:tcPr>
            <w:tcW w:w="586" w:type="dxa"/>
            <w:tcBorders>
              <w:top w:val="single" w:sz="4" w:space="0" w:color="auto"/>
            </w:tcBorders>
            <w:shd w:val="clear" w:color="auto" w:fill="auto"/>
          </w:tcPr>
          <w:p w14:paraId="3DCCEF08" w14:textId="5D573D44" w:rsidR="00776B2B" w:rsidRPr="007D0022" w:rsidRDefault="00776B2B" w:rsidP="008E258D">
            <w:pPr>
              <w:rPr>
                <w:sz w:val="2"/>
                <w:szCs w:val="2"/>
                <w:lang w:val="ru-RU"/>
              </w:rPr>
            </w:pPr>
          </w:p>
        </w:tc>
      </w:tr>
      <w:tr w:rsidR="005B66E3" w:rsidRPr="007D0022" w14:paraId="35EB7901" w14:textId="77777777" w:rsidTr="00776B2B">
        <w:trPr>
          <w:trHeight w:val="77"/>
          <w:jc w:val="center"/>
        </w:trPr>
        <w:tc>
          <w:tcPr>
            <w:tcW w:w="3778" w:type="dxa"/>
            <w:tcBorders>
              <w:top w:val="single" w:sz="4" w:space="0" w:color="auto"/>
            </w:tcBorders>
            <w:shd w:val="clear" w:color="auto" w:fill="auto"/>
          </w:tcPr>
          <w:p w14:paraId="269D68A0" w14:textId="77777777" w:rsidR="00776B2B" w:rsidRPr="007D0022" w:rsidRDefault="00776B2B" w:rsidP="008E258D">
            <w:pPr>
              <w:rPr>
                <w:sz w:val="10"/>
                <w:szCs w:val="10"/>
                <w:lang w:val="ru-RU"/>
              </w:rPr>
            </w:pPr>
          </w:p>
        </w:tc>
        <w:tc>
          <w:tcPr>
            <w:tcW w:w="2938" w:type="dxa"/>
            <w:tcBorders>
              <w:top w:val="single" w:sz="4" w:space="0" w:color="auto"/>
            </w:tcBorders>
            <w:shd w:val="clear" w:color="auto" w:fill="auto"/>
          </w:tcPr>
          <w:p w14:paraId="7FC3784B" w14:textId="77777777" w:rsidR="00776B2B" w:rsidRPr="007D0022" w:rsidRDefault="00776B2B" w:rsidP="008E258D">
            <w:pPr>
              <w:rPr>
                <w:sz w:val="10"/>
                <w:szCs w:val="10"/>
                <w:lang w:val="ru-RU"/>
              </w:rPr>
            </w:pPr>
          </w:p>
        </w:tc>
        <w:tc>
          <w:tcPr>
            <w:tcW w:w="586" w:type="dxa"/>
            <w:tcBorders>
              <w:top w:val="single" w:sz="4" w:space="0" w:color="auto"/>
            </w:tcBorders>
            <w:shd w:val="clear" w:color="auto" w:fill="auto"/>
          </w:tcPr>
          <w:p w14:paraId="08EAE1F7" w14:textId="77777777" w:rsidR="00776B2B" w:rsidRPr="007D0022" w:rsidRDefault="00776B2B" w:rsidP="008E258D">
            <w:pPr>
              <w:rPr>
                <w:sz w:val="10"/>
                <w:szCs w:val="10"/>
                <w:lang w:val="ru-RU"/>
              </w:rPr>
            </w:pPr>
          </w:p>
        </w:tc>
      </w:tr>
      <w:tr w:rsidR="005B66E3" w:rsidRPr="00DF76CA" w14:paraId="4EA3647D" w14:textId="77777777" w:rsidTr="00776B2B">
        <w:trPr>
          <w:trHeight w:val="211"/>
          <w:jc w:val="center"/>
        </w:trPr>
        <w:tc>
          <w:tcPr>
            <w:tcW w:w="7302" w:type="dxa"/>
            <w:gridSpan w:val="3"/>
            <w:tcBorders>
              <w:top w:val="single" w:sz="4" w:space="0" w:color="auto"/>
              <w:bottom w:val="single" w:sz="4" w:space="0" w:color="auto"/>
            </w:tcBorders>
            <w:shd w:val="clear" w:color="auto" w:fill="A8A9AD"/>
            <w:vAlign w:val="center"/>
          </w:tcPr>
          <w:p w14:paraId="258DDEA7" w14:textId="297DE6AE" w:rsidR="00776B2B" w:rsidRPr="009451F4" w:rsidRDefault="007A78E6" w:rsidP="008E258D">
            <w:pPr>
              <w:pStyle w:val="a7"/>
              <w:jc w:val="right"/>
              <w:rPr>
                <w:sz w:val="10"/>
                <w:szCs w:val="10"/>
              </w:rPr>
            </w:pPr>
            <w:r w:rsidRPr="00DF76CA">
              <w:rPr>
                <w:sz w:val="10"/>
                <w:szCs w:val="10"/>
                <w:lang w:val="ru"/>
              </w:rPr>
              <w:t>РЕД.: v1.1</w:t>
            </w:r>
            <w:r w:rsidR="009451F4">
              <w:rPr>
                <w:sz w:val="10"/>
                <w:szCs w:val="10"/>
                <w:lang w:val="ru"/>
              </w:rPr>
              <w:t>_</w:t>
            </w:r>
            <w:r w:rsidR="009451F4">
              <w:rPr>
                <w:sz w:val="10"/>
                <w:szCs w:val="10"/>
              </w:rPr>
              <w:t>RUS</w:t>
            </w:r>
          </w:p>
        </w:tc>
      </w:tr>
    </w:tbl>
    <w:p w14:paraId="6D52F59C" w14:textId="77777777" w:rsidR="00A017CC" w:rsidRPr="00DF76CA" w:rsidRDefault="00A017CC"/>
    <w:sectPr w:rsidR="00A017CC" w:rsidRPr="00DF76CA" w:rsidSect="003E32D8">
      <w:headerReference w:type="even" r:id="rId76"/>
      <w:headerReference w:type="default" r:id="rId77"/>
      <w:footerReference w:type="even" r:id="rId78"/>
      <w:footerReference w:type="default" r:id="rId79"/>
      <w:headerReference w:type="first" r:id="rId80"/>
      <w:footerReference w:type="first" r:id="rId81"/>
      <w:pgSz w:w="8390" w:h="5952" w:orient="landscape"/>
      <w:pgMar w:top="397" w:right="510" w:bottom="397" w:left="510"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EBACA" w14:textId="77777777" w:rsidR="00D206F4" w:rsidRDefault="00D206F4">
      <w:r>
        <w:separator/>
      </w:r>
    </w:p>
  </w:endnote>
  <w:endnote w:type="continuationSeparator" w:id="0">
    <w:p w14:paraId="40E12EF5" w14:textId="77777777" w:rsidR="00D206F4" w:rsidRDefault="00D20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F634" w14:textId="77777777" w:rsidR="00862C90" w:rsidRPr="00C174A7" w:rsidRDefault="00862C90" w:rsidP="00776B2B">
    <w:pPr>
      <w:pStyle w:val="aa"/>
      <w:pBdr>
        <w:top w:val="single" w:sz="4" w:space="1" w:color="auto"/>
      </w:pBd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617213638"/>
      <w:docPartObj>
        <w:docPartGallery w:val="Page Numbers (Bottom of Page)"/>
        <w:docPartUnique/>
      </w:docPartObj>
    </w:sdtPr>
    <w:sdtEndPr/>
    <w:sdtContent>
      <w:p w14:paraId="0269C005" w14:textId="77777777" w:rsidR="00862C90" w:rsidRPr="00776B2B" w:rsidRDefault="00862C90" w:rsidP="00776B2B">
        <w:pPr>
          <w:pStyle w:val="aa"/>
          <w:pBdr>
            <w:top w:val="single" w:sz="4" w:space="1" w:color="auto"/>
          </w:pBdr>
          <w:jc w:val="center"/>
          <w:rPr>
            <w:rFonts w:ascii="Arial" w:hAnsi="Arial" w:cs="Arial"/>
            <w:sz w:val="14"/>
            <w:szCs w:val="14"/>
          </w:rPr>
        </w:pPr>
        <w:r w:rsidRPr="00776B2B">
          <w:rPr>
            <w:rFonts w:ascii="Arial" w:hAnsi="Arial" w:cs="Arial"/>
            <w:sz w:val="14"/>
            <w:szCs w:val="14"/>
          </w:rPr>
          <w:fldChar w:fldCharType="begin"/>
        </w:r>
        <w:r w:rsidRPr="00776B2B">
          <w:rPr>
            <w:rFonts w:ascii="Arial" w:hAnsi="Arial" w:cs="Arial"/>
            <w:sz w:val="14"/>
            <w:szCs w:val="14"/>
          </w:rPr>
          <w:instrText>PAGE   \* MERGEFORMAT</w:instrText>
        </w:r>
        <w:r w:rsidRPr="00776B2B">
          <w:rPr>
            <w:rFonts w:ascii="Arial" w:hAnsi="Arial" w:cs="Arial"/>
            <w:sz w:val="14"/>
            <w:szCs w:val="14"/>
          </w:rPr>
          <w:fldChar w:fldCharType="separate"/>
        </w:r>
        <w:r w:rsidRPr="00776B2B">
          <w:rPr>
            <w:rFonts w:ascii="Arial" w:hAnsi="Arial" w:cs="Arial"/>
            <w:sz w:val="14"/>
            <w:szCs w:val="14"/>
            <w:lang w:val="ru-RU"/>
          </w:rPr>
          <w:t>144</w:t>
        </w:r>
        <w:r w:rsidRPr="00776B2B">
          <w:rPr>
            <w:rFonts w:ascii="Arial" w:hAnsi="Arial" w:cs="Arial"/>
            <w:sz w:val="14"/>
            <w:szCs w:val="14"/>
          </w:rPr>
          <w:fldChar w:fldCharType="end"/>
        </w:r>
      </w:p>
    </w:sdtContent>
  </w:sdt>
  <w:p w14:paraId="2DF84401" w14:textId="77777777" w:rsidR="00862C90" w:rsidRPr="00776B2B" w:rsidRDefault="00862C90" w:rsidP="00776B2B">
    <w:pPr>
      <w:pStyle w:val="aa"/>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7714" w14:textId="77777777" w:rsidR="00862C90" w:rsidRDefault="00862C90">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99AB" w14:textId="77777777" w:rsidR="00862C90" w:rsidRDefault="00862C90">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867F" w14:textId="77777777" w:rsidR="00862C90" w:rsidRDefault="00862C9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3AC43" w14:textId="77777777" w:rsidR="00D206F4" w:rsidRDefault="00D206F4">
      <w:r>
        <w:separator/>
      </w:r>
    </w:p>
  </w:footnote>
  <w:footnote w:type="continuationSeparator" w:id="0">
    <w:p w14:paraId="08F33A40" w14:textId="77777777" w:rsidR="00D206F4" w:rsidRDefault="00D20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3C99" w14:textId="77777777" w:rsidR="00862C90" w:rsidRPr="00C174A7" w:rsidRDefault="00862C90" w:rsidP="00776B2B">
    <w:pPr>
      <w:pStyle w:val="a8"/>
      <w:pBdr>
        <w:bottom w:val="single" w:sz="4" w:space="1" w:color="auto"/>
      </w:pBd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8661" w14:textId="77777777" w:rsidR="00862C90" w:rsidRDefault="00862C90">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F3CD" w14:textId="77777777" w:rsidR="00862C90" w:rsidRDefault="00862C90">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2236" w14:textId="77777777" w:rsidR="00862C90" w:rsidRDefault="00862C90">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autoHyphenation/>
  <w:hyphenationZone w:val="141"/>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D07"/>
    <w:rsid w:val="00125115"/>
    <w:rsid w:val="001F6509"/>
    <w:rsid w:val="003A499E"/>
    <w:rsid w:val="003E32D8"/>
    <w:rsid w:val="003F4D30"/>
    <w:rsid w:val="004617CE"/>
    <w:rsid w:val="00546EB0"/>
    <w:rsid w:val="005B66E3"/>
    <w:rsid w:val="005E4B70"/>
    <w:rsid w:val="005E7333"/>
    <w:rsid w:val="00683D93"/>
    <w:rsid w:val="00690762"/>
    <w:rsid w:val="006B31EA"/>
    <w:rsid w:val="006D3B93"/>
    <w:rsid w:val="00727D07"/>
    <w:rsid w:val="00776B2B"/>
    <w:rsid w:val="007A78E6"/>
    <w:rsid w:val="007D0022"/>
    <w:rsid w:val="00862C90"/>
    <w:rsid w:val="008C7FCE"/>
    <w:rsid w:val="008E258D"/>
    <w:rsid w:val="009451F4"/>
    <w:rsid w:val="00964B90"/>
    <w:rsid w:val="00993DF9"/>
    <w:rsid w:val="00A017CC"/>
    <w:rsid w:val="00A36760"/>
    <w:rsid w:val="00AA1796"/>
    <w:rsid w:val="00B737FA"/>
    <w:rsid w:val="00BA2D29"/>
    <w:rsid w:val="00BB0E17"/>
    <w:rsid w:val="00C174A7"/>
    <w:rsid w:val="00C32D02"/>
    <w:rsid w:val="00C86C8A"/>
    <w:rsid w:val="00CA0D50"/>
    <w:rsid w:val="00CE020D"/>
    <w:rsid w:val="00D01F1A"/>
    <w:rsid w:val="00D206F4"/>
    <w:rsid w:val="00D35E47"/>
    <w:rsid w:val="00DF76CA"/>
    <w:rsid w:val="00E20CAF"/>
    <w:rsid w:val="00E433C6"/>
    <w:rsid w:val="00EC2D96"/>
    <w:rsid w:val="00F12AC3"/>
    <w:rsid w:val="00F150FC"/>
    <w:rsid w:val="00F956C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C3D1A"/>
  <w15:docId w15:val="{E020BBCF-80B4-4597-A106-9C6500FA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Arial" w:eastAsia="Arial" w:hAnsi="Arial" w:cs="Arial"/>
      <w:b/>
      <w:bCs/>
      <w:i w:val="0"/>
      <w:iCs w:val="0"/>
      <w:smallCaps w:val="0"/>
      <w:strike w:val="0"/>
      <w:color w:val="231F20"/>
      <w:sz w:val="38"/>
      <w:szCs w:val="38"/>
      <w:u w:val="none"/>
    </w:rPr>
  </w:style>
  <w:style w:type="character" w:customStyle="1" w:styleId="2">
    <w:name w:val="Основной текст (2)_"/>
    <w:basedOn w:val="a0"/>
    <w:link w:val="20"/>
    <w:rPr>
      <w:rFonts w:ascii="Arial" w:eastAsia="Arial" w:hAnsi="Arial" w:cs="Arial"/>
      <w:b/>
      <w:bCs/>
      <w:i w:val="0"/>
      <w:iCs w:val="0"/>
      <w:smallCaps/>
      <w:strike w:val="0"/>
      <w:color w:val="231F20"/>
      <w:sz w:val="20"/>
      <w:szCs w:val="20"/>
      <w:u w:val="none"/>
    </w:rPr>
  </w:style>
  <w:style w:type="character" w:customStyle="1" w:styleId="a3">
    <w:name w:val="Подпись к картинке_"/>
    <w:basedOn w:val="a0"/>
    <w:link w:val="a4"/>
    <w:rPr>
      <w:rFonts w:ascii="Arial" w:eastAsia="Arial" w:hAnsi="Arial" w:cs="Arial"/>
      <w:b/>
      <w:bCs/>
      <w:i w:val="0"/>
      <w:iCs w:val="0"/>
      <w:smallCaps/>
      <w:strike w:val="0"/>
      <w:color w:val="231F20"/>
      <w:sz w:val="10"/>
      <w:szCs w:val="10"/>
      <w:u w:val="none"/>
    </w:rPr>
  </w:style>
  <w:style w:type="character" w:customStyle="1" w:styleId="3">
    <w:name w:val="Заголовок №3_"/>
    <w:basedOn w:val="a0"/>
    <w:link w:val="30"/>
    <w:rPr>
      <w:rFonts w:ascii="Arial" w:eastAsia="Arial" w:hAnsi="Arial" w:cs="Arial"/>
      <w:b/>
      <w:bCs/>
      <w:i w:val="0"/>
      <w:iCs w:val="0"/>
      <w:smallCaps w:val="0"/>
      <w:strike w:val="0"/>
      <w:color w:val="231F20"/>
      <w:sz w:val="16"/>
      <w:szCs w:val="16"/>
      <w:u w:val="none"/>
    </w:rPr>
  </w:style>
  <w:style w:type="character" w:customStyle="1" w:styleId="a5">
    <w:name w:val="Основной текст_"/>
    <w:basedOn w:val="a0"/>
    <w:link w:val="11"/>
    <w:rPr>
      <w:rFonts w:ascii="Arial" w:eastAsia="Arial" w:hAnsi="Arial" w:cs="Arial"/>
      <w:b/>
      <w:bCs/>
      <w:i w:val="0"/>
      <w:iCs w:val="0"/>
      <w:smallCaps/>
      <w:strike w:val="0"/>
      <w:color w:val="231F20"/>
      <w:sz w:val="10"/>
      <w:szCs w:val="10"/>
      <w:u w:val="none"/>
    </w:rPr>
  </w:style>
  <w:style w:type="character" w:customStyle="1" w:styleId="4">
    <w:name w:val="Заголовок №4_"/>
    <w:basedOn w:val="a0"/>
    <w:link w:val="40"/>
    <w:rPr>
      <w:rFonts w:ascii="Arial" w:eastAsia="Arial" w:hAnsi="Arial" w:cs="Arial"/>
      <w:b/>
      <w:bCs/>
      <w:i w:val="0"/>
      <w:iCs w:val="0"/>
      <w:smallCaps w:val="0"/>
      <w:strike w:val="0"/>
      <w:color w:val="231F20"/>
      <w:sz w:val="14"/>
      <w:szCs w:val="14"/>
      <w:u w:val="none"/>
    </w:rPr>
  </w:style>
  <w:style w:type="character" w:customStyle="1" w:styleId="a6">
    <w:name w:val="Другое_"/>
    <w:basedOn w:val="a0"/>
    <w:link w:val="a7"/>
    <w:rPr>
      <w:rFonts w:ascii="Arial" w:eastAsia="Arial" w:hAnsi="Arial" w:cs="Arial"/>
      <w:b/>
      <w:bCs/>
      <w:i w:val="0"/>
      <w:iCs w:val="0"/>
      <w:smallCaps w:val="0"/>
      <w:strike w:val="0"/>
      <w:color w:val="231F20"/>
      <w:sz w:val="11"/>
      <w:szCs w:val="11"/>
      <w:u w:val="none"/>
    </w:rPr>
  </w:style>
  <w:style w:type="character" w:customStyle="1" w:styleId="5">
    <w:name w:val="Основной текст (5)_"/>
    <w:basedOn w:val="a0"/>
    <w:link w:val="50"/>
    <w:rPr>
      <w:rFonts w:ascii="Arial" w:eastAsia="Arial" w:hAnsi="Arial" w:cs="Arial"/>
      <w:b/>
      <w:bCs/>
      <w:i w:val="0"/>
      <w:iCs w:val="0"/>
      <w:smallCaps w:val="0"/>
      <w:strike w:val="0"/>
      <w:color w:val="231F20"/>
      <w:sz w:val="14"/>
      <w:szCs w:val="14"/>
      <w:u w:val="none"/>
    </w:rPr>
  </w:style>
  <w:style w:type="character" w:customStyle="1" w:styleId="21">
    <w:name w:val="Заголовок №2_"/>
    <w:basedOn w:val="a0"/>
    <w:link w:val="22"/>
    <w:rPr>
      <w:rFonts w:ascii="Arial" w:eastAsia="Arial" w:hAnsi="Arial" w:cs="Arial"/>
      <w:b/>
      <w:bCs/>
      <w:i w:val="0"/>
      <w:iCs w:val="0"/>
      <w:smallCaps w:val="0"/>
      <w:strike w:val="0"/>
      <w:color w:val="231F20"/>
      <w:sz w:val="20"/>
      <w:szCs w:val="20"/>
      <w:u w:val="none"/>
    </w:rPr>
  </w:style>
  <w:style w:type="character" w:customStyle="1" w:styleId="6">
    <w:name w:val="Основной текст (6)_"/>
    <w:basedOn w:val="a0"/>
    <w:link w:val="60"/>
    <w:rPr>
      <w:rFonts w:ascii="Arial" w:eastAsia="Arial" w:hAnsi="Arial" w:cs="Arial"/>
      <w:b/>
      <w:bCs/>
      <w:i w:val="0"/>
      <w:iCs w:val="0"/>
      <w:smallCaps w:val="0"/>
      <w:strike w:val="0"/>
      <w:color w:val="231F20"/>
      <w:u w:val="none"/>
    </w:rPr>
  </w:style>
  <w:style w:type="paragraph" w:customStyle="1" w:styleId="10">
    <w:name w:val="Заголовок №1"/>
    <w:basedOn w:val="a"/>
    <w:link w:val="1"/>
    <w:pPr>
      <w:spacing w:after="140"/>
      <w:outlineLvl w:val="0"/>
    </w:pPr>
    <w:rPr>
      <w:rFonts w:ascii="Arial" w:eastAsia="Arial" w:hAnsi="Arial" w:cs="Arial"/>
      <w:b/>
      <w:bCs/>
      <w:color w:val="231F20"/>
      <w:sz w:val="38"/>
      <w:szCs w:val="38"/>
    </w:rPr>
  </w:style>
  <w:style w:type="paragraph" w:customStyle="1" w:styleId="20">
    <w:name w:val="Основной текст (2)"/>
    <w:basedOn w:val="a"/>
    <w:link w:val="2"/>
    <w:pPr>
      <w:spacing w:after="450"/>
      <w:ind w:left="1190"/>
    </w:pPr>
    <w:rPr>
      <w:rFonts w:ascii="Arial" w:eastAsia="Arial" w:hAnsi="Arial" w:cs="Arial"/>
      <w:b/>
      <w:bCs/>
      <w:smallCaps/>
      <w:color w:val="231F20"/>
      <w:sz w:val="20"/>
      <w:szCs w:val="20"/>
    </w:rPr>
  </w:style>
  <w:style w:type="paragraph" w:customStyle="1" w:styleId="a4">
    <w:name w:val="Подпись к картинке"/>
    <w:basedOn w:val="a"/>
    <w:link w:val="a3"/>
    <w:pPr>
      <w:spacing w:line="271" w:lineRule="auto"/>
    </w:pPr>
    <w:rPr>
      <w:rFonts w:ascii="Arial" w:eastAsia="Arial" w:hAnsi="Arial" w:cs="Arial"/>
      <w:b/>
      <w:bCs/>
      <w:smallCaps/>
      <w:color w:val="231F20"/>
      <w:sz w:val="10"/>
      <w:szCs w:val="10"/>
    </w:rPr>
  </w:style>
  <w:style w:type="paragraph" w:customStyle="1" w:styleId="30">
    <w:name w:val="Заголовок №3"/>
    <w:basedOn w:val="a"/>
    <w:link w:val="3"/>
    <w:pPr>
      <w:spacing w:after="140"/>
      <w:outlineLvl w:val="2"/>
    </w:pPr>
    <w:rPr>
      <w:rFonts w:ascii="Arial" w:eastAsia="Arial" w:hAnsi="Arial" w:cs="Arial"/>
      <w:b/>
      <w:bCs/>
      <w:color w:val="231F20"/>
      <w:sz w:val="16"/>
      <w:szCs w:val="16"/>
    </w:rPr>
  </w:style>
  <w:style w:type="paragraph" w:customStyle="1" w:styleId="11">
    <w:name w:val="Основной текст1"/>
    <w:basedOn w:val="a"/>
    <w:link w:val="a5"/>
    <w:pPr>
      <w:spacing w:line="264" w:lineRule="auto"/>
    </w:pPr>
    <w:rPr>
      <w:rFonts w:ascii="Arial" w:eastAsia="Arial" w:hAnsi="Arial" w:cs="Arial"/>
      <w:b/>
      <w:bCs/>
      <w:smallCaps/>
      <w:color w:val="231F20"/>
      <w:sz w:val="10"/>
      <w:szCs w:val="10"/>
    </w:rPr>
  </w:style>
  <w:style w:type="paragraph" w:customStyle="1" w:styleId="40">
    <w:name w:val="Заголовок №4"/>
    <w:basedOn w:val="a"/>
    <w:link w:val="4"/>
    <w:pPr>
      <w:spacing w:after="60"/>
      <w:outlineLvl w:val="3"/>
    </w:pPr>
    <w:rPr>
      <w:rFonts w:ascii="Arial" w:eastAsia="Arial" w:hAnsi="Arial" w:cs="Arial"/>
      <w:b/>
      <w:bCs/>
      <w:color w:val="231F20"/>
      <w:sz w:val="14"/>
      <w:szCs w:val="14"/>
    </w:rPr>
  </w:style>
  <w:style w:type="paragraph" w:customStyle="1" w:styleId="a7">
    <w:name w:val="Другое"/>
    <w:basedOn w:val="a"/>
    <w:link w:val="a6"/>
    <w:rPr>
      <w:rFonts w:ascii="Arial" w:eastAsia="Arial" w:hAnsi="Arial" w:cs="Arial"/>
      <w:b/>
      <w:bCs/>
      <w:color w:val="231F20"/>
      <w:sz w:val="11"/>
      <w:szCs w:val="11"/>
    </w:rPr>
  </w:style>
  <w:style w:type="paragraph" w:customStyle="1" w:styleId="50">
    <w:name w:val="Основной текст (5)"/>
    <w:basedOn w:val="a"/>
    <w:link w:val="5"/>
    <w:pPr>
      <w:spacing w:after="80"/>
    </w:pPr>
    <w:rPr>
      <w:rFonts w:ascii="Arial" w:eastAsia="Arial" w:hAnsi="Arial" w:cs="Arial"/>
      <w:b/>
      <w:bCs/>
      <w:color w:val="231F20"/>
      <w:sz w:val="14"/>
      <w:szCs w:val="14"/>
    </w:rPr>
  </w:style>
  <w:style w:type="paragraph" w:customStyle="1" w:styleId="22">
    <w:name w:val="Заголовок №2"/>
    <w:basedOn w:val="a"/>
    <w:link w:val="21"/>
    <w:pPr>
      <w:spacing w:after="80"/>
      <w:jc w:val="center"/>
      <w:outlineLvl w:val="1"/>
    </w:pPr>
    <w:rPr>
      <w:rFonts w:ascii="Arial" w:eastAsia="Arial" w:hAnsi="Arial" w:cs="Arial"/>
      <w:b/>
      <w:bCs/>
      <w:color w:val="231F20"/>
      <w:sz w:val="20"/>
      <w:szCs w:val="20"/>
    </w:rPr>
  </w:style>
  <w:style w:type="paragraph" w:customStyle="1" w:styleId="60">
    <w:name w:val="Основной текст (6)"/>
    <w:basedOn w:val="a"/>
    <w:link w:val="6"/>
    <w:pPr>
      <w:spacing w:after="60"/>
      <w:jc w:val="center"/>
    </w:pPr>
    <w:rPr>
      <w:rFonts w:ascii="Arial" w:eastAsia="Arial" w:hAnsi="Arial" w:cs="Arial"/>
      <w:b/>
      <w:bCs/>
      <w:color w:val="231F20"/>
    </w:rPr>
  </w:style>
  <w:style w:type="paragraph" w:styleId="a8">
    <w:name w:val="header"/>
    <w:basedOn w:val="a"/>
    <w:link w:val="a9"/>
    <w:uiPriority w:val="99"/>
    <w:unhideWhenUsed/>
    <w:rsid w:val="00776B2B"/>
    <w:pPr>
      <w:tabs>
        <w:tab w:val="center" w:pos="4677"/>
        <w:tab w:val="right" w:pos="9355"/>
      </w:tabs>
    </w:pPr>
  </w:style>
  <w:style w:type="character" w:customStyle="1" w:styleId="a9">
    <w:name w:val="Верхний колонтитул Знак"/>
    <w:basedOn w:val="a0"/>
    <w:link w:val="a8"/>
    <w:uiPriority w:val="99"/>
    <w:rsid w:val="00776B2B"/>
    <w:rPr>
      <w:color w:val="000000"/>
    </w:rPr>
  </w:style>
  <w:style w:type="paragraph" w:styleId="aa">
    <w:name w:val="footer"/>
    <w:basedOn w:val="a"/>
    <w:link w:val="ab"/>
    <w:uiPriority w:val="99"/>
    <w:unhideWhenUsed/>
    <w:rsid w:val="00776B2B"/>
    <w:pPr>
      <w:tabs>
        <w:tab w:val="center" w:pos="4677"/>
        <w:tab w:val="right" w:pos="9355"/>
      </w:tabs>
    </w:pPr>
  </w:style>
  <w:style w:type="character" w:customStyle="1" w:styleId="ab">
    <w:name w:val="Нижний колонтитул Знак"/>
    <w:basedOn w:val="a0"/>
    <w:link w:val="aa"/>
    <w:uiPriority w:val="99"/>
    <w:rsid w:val="00776B2B"/>
    <w:rPr>
      <w:color w:val="000000"/>
    </w:rPr>
  </w:style>
  <w:style w:type="character" w:styleId="ac">
    <w:name w:val="Hyperlink"/>
    <w:basedOn w:val="a0"/>
    <w:uiPriority w:val="99"/>
    <w:unhideWhenUsed/>
    <w:rsid w:val="009451F4"/>
    <w:rPr>
      <w:color w:val="0563C1" w:themeColor="hyperlink"/>
      <w:u w:val="single"/>
    </w:rPr>
  </w:style>
  <w:style w:type="character" w:styleId="ad">
    <w:name w:val="Unresolved Mention"/>
    <w:basedOn w:val="a0"/>
    <w:uiPriority w:val="99"/>
    <w:rsid w:val="009451F4"/>
    <w:rPr>
      <w:color w:val="605E5C"/>
      <w:shd w:val="clear" w:color="auto" w:fill="E1DFDD"/>
    </w:rPr>
  </w:style>
  <w:style w:type="character" w:customStyle="1" w:styleId="ezkurwreuab5ozgtqnkl">
    <w:name w:val="ezkurwreuab5ozgtqnkl"/>
    <w:basedOn w:val="a0"/>
    <w:rsid w:val="00CA0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header" Target="header2.xml"/><Relationship Id="rId7" Type="http://schemas.openxmlformats.org/officeDocument/2006/relationships/footer" Target="footer1.xml"/><Relationship Id="rId71" Type="http://schemas.openxmlformats.org/officeDocument/2006/relationships/image" Target="media/image63.jpe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oter" Target="footer4.xml"/><Relationship Id="rId5" Type="http://schemas.openxmlformats.org/officeDocument/2006/relationships/endnotes" Target="endnote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oter" Target="footer3.xml"/><Relationship Id="rId8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eader" Target="header4.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92</Pages>
  <Words>20050</Words>
  <Characters>114285</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ALX</dc:creator>
  <cp:lastModifiedBy>Сергей Весельский</cp:lastModifiedBy>
  <cp:revision>3</cp:revision>
  <dcterms:created xsi:type="dcterms:W3CDTF">2024-12-10T11:28:00Z</dcterms:created>
  <dcterms:modified xsi:type="dcterms:W3CDTF">2024-12-10T12:14:00Z</dcterms:modified>
</cp:coreProperties>
</file>